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E271" w14:textId="29C2D6E0" w:rsidR="001B5033" w:rsidRPr="00755F6D" w:rsidRDefault="00F65459" w:rsidP="00755F6D">
      <w:pPr>
        <w:wordWrap w:val="0"/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755F6D">
        <w:rPr>
          <w:rFonts w:ascii="宋体" w:eastAsia="宋体" w:hAnsi="宋体" w:hint="eastAsia"/>
          <w:b/>
          <w:sz w:val="44"/>
          <w:szCs w:val="44"/>
        </w:rPr>
        <w:t>民事起诉状</w:t>
      </w:r>
    </w:p>
    <w:p w14:paraId="441F9BD3" w14:textId="77777777" w:rsidR="00755F6D" w:rsidRDefault="00755F6D" w:rsidP="00755F6D">
      <w:pPr>
        <w:wordWrap w:val="0"/>
        <w:spacing w:line="360" w:lineRule="auto"/>
        <w:ind w:firstLineChars="200" w:firstLine="883"/>
        <w:jc w:val="left"/>
        <w:rPr>
          <w:rFonts w:ascii="宋体" w:eastAsia="宋体" w:hAnsi="宋体"/>
          <w:b/>
          <w:sz w:val="44"/>
          <w:szCs w:val="44"/>
        </w:rPr>
      </w:pPr>
    </w:p>
    <w:p w14:paraId="039EDE94" w14:textId="232B0305" w:rsidR="001B5033" w:rsidRPr="00755F6D" w:rsidRDefault="00F65459" w:rsidP="00755F6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color w:val="FF0000"/>
          <w:sz w:val="28"/>
          <w:szCs w:val="28"/>
        </w:rPr>
      </w:pPr>
      <w:r w:rsidRPr="00755F6D">
        <w:rPr>
          <w:rFonts w:ascii="宋体" w:eastAsia="宋体" w:hAnsi="宋体" w:hint="eastAsia"/>
          <w:b/>
          <w:bCs/>
          <w:sz w:val="28"/>
          <w:szCs w:val="28"/>
        </w:rPr>
        <w:t>原告</w:t>
      </w:r>
      <w:r w:rsidRPr="00755F6D">
        <w:rPr>
          <w:rFonts w:ascii="宋体" w:eastAsia="宋体" w:hAnsi="宋体" w:hint="eastAsia"/>
          <w:sz w:val="28"/>
          <w:szCs w:val="28"/>
        </w:rPr>
        <w:t>：南京广源</w:t>
      </w:r>
      <w:r w:rsidRPr="00755F6D">
        <w:rPr>
          <w:rFonts w:ascii="宋体" w:eastAsia="宋体" w:hAnsi="宋体"/>
          <w:sz w:val="28"/>
          <w:szCs w:val="28"/>
        </w:rPr>
        <w:t>物业管理有限</w:t>
      </w:r>
      <w:r w:rsidRPr="00755F6D">
        <w:rPr>
          <w:rFonts w:ascii="宋体" w:eastAsia="宋体" w:hAnsi="宋体" w:hint="eastAsia"/>
          <w:sz w:val="28"/>
          <w:szCs w:val="28"/>
        </w:rPr>
        <w:t>责任公司，住所:南京市</w:t>
      </w:r>
      <w:r w:rsidRPr="00755F6D">
        <w:rPr>
          <w:rFonts w:ascii="宋体" w:eastAsia="宋体" w:hAnsi="宋体"/>
          <w:sz w:val="28"/>
          <w:szCs w:val="28"/>
        </w:rPr>
        <w:t>江宁区东山土山路</w:t>
      </w:r>
      <w:r w:rsidRPr="00755F6D">
        <w:rPr>
          <w:rFonts w:ascii="宋体" w:eastAsia="宋体" w:hAnsi="宋体" w:hint="eastAsia"/>
          <w:sz w:val="28"/>
          <w:szCs w:val="28"/>
        </w:rPr>
        <w:t>。组织机构代码：</w:t>
      </w:r>
      <w:r w:rsidR="00DF2828" w:rsidRPr="00755F6D">
        <w:rPr>
          <w:rFonts w:ascii="宋体" w:eastAsia="宋体" w:hAnsi="宋体" w:hint="eastAsia"/>
          <w:sz w:val="28"/>
          <w:szCs w:val="28"/>
        </w:rPr>
        <w:t>9132011578712943X</w:t>
      </w:r>
      <w:r w:rsidR="00DF2828" w:rsidRPr="00755F6D">
        <w:rPr>
          <w:rFonts w:ascii="宋体" w:eastAsia="宋体" w:hAnsi="宋体"/>
          <w:sz w:val="28"/>
          <w:szCs w:val="28"/>
        </w:rPr>
        <w:t>Y</w:t>
      </w:r>
      <w:r w:rsidR="00DF2828" w:rsidRPr="00755F6D">
        <w:rPr>
          <w:rFonts w:ascii="宋体" w:eastAsia="宋体" w:hAnsi="宋体" w:hint="eastAsia"/>
          <w:sz w:val="28"/>
          <w:szCs w:val="28"/>
        </w:rPr>
        <w:t>。</w:t>
      </w:r>
      <w:r w:rsidRPr="00755F6D">
        <w:rPr>
          <w:rFonts w:ascii="宋体" w:eastAsia="宋体" w:hAnsi="宋体" w:hint="eastAsia"/>
          <w:sz w:val="28"/>
          <w:szCs w:val="28"/>
        </w:rPr>
        <w:t>法定</w:t>
      </w:r>
      <w:r w:rsidRPr="00755F6D">
        <w:rPr>
          <w:rFonts w:ascii="宋体" w:eastAsia="宋体" w:hAnsi="宋体"/>
          <w:sz w:val="28"/>
          <w:szCs w:val="28"/>
        </w:rPr>
        <w:t>代表人：</w:t>
      </w:r>
      <w:r w:rsidRPr="00755F6D">
        <w:rPr>
          <w:rFonts w:ascii="宋体" w:eastAsia="宋体" w:hAnsi="宋体" w:hint="eastAsia"/>
          <w:sz w:val="28"/>
          <w:szCs w:val="28"/>
        </w:rPr>
        <w:t>万</w:t>
      </w:r>
      <w:r w:rsidRPr="00755F6D">
        <w:rPr>
          <w:rFonts w:ascii="宋体" w:eastAsia="宋体" w:hAnsi="宋体"/>
          <w:sz w:val="28"/>
          <w:szCs w:val="28"/>
        </w:rPr>
        <w:t>志</w:t>
      </w:r>
      <w:r w:rsidRPr="00755F6D">
        <w:rPr>
          <w:rFonts w:ascii="宋体" w:eastAsia="宋体" w:hAnsi="宋体" w:hint="eastAsia"/>
          <w:sz w:val="28"/>
          <w:szCs w:val="28"/>
        </w:rPr>
        <w:t>豪</w:t>
      </w:r>
      <w:r w:rsidRPr="00755F6D">
        <w:rPr>
          <w:rFonts w:ascii="宋体" w:eastAsia="宋体" w:hAnsi="宋体"/>
          <w:sz w:val="28"/>
          <w:szCs w:val="28"/>
        </w:rPr>
        <w:t>，身份证号码：</w:t>
      </w:r>
      <w:r w:rsidRPr="00755F6D">
        <w:rPr>
          <w:rFonts w:ascii="宋体" w:eastAsia="宋体" w:hAnsi="宋体" w:hint="eastAsia"/>
          <w:sz w:val="28"/>
          <w:szCs w:val="28"/>
        </w:rPr>
        <w:t>320121199302010013，</w:t>
      </w:r>
      <w:r w:rsidRPr="00755F6D">
        <w:rPr>
          <w:rFonts w:ascii="宋体" w:eastAsia="宋体" w:hAnsi="宋体"/>
          <w:sz w:val="28"/>
          <w:szCs w:val="28"/>
        </w:rPr>
        <w:t>职务</w:t>
      </w:r>
      <w:r w:rsidRPr="00755F6D">
        <w:rPr>
          <w:rFonts w:ascii="宋体" w:eastAsia="宋体" w:hAnsi="宋体" w:hint="eastAsia"/>
          <w:sz w:val="28"/>
          <w:szCs w:val="28"/>
        </w:rPr>
        <w:t>：</w:t>
      </w:r>
      <w:r w:rsidRPr="00755F6D">
        <w:rPr>
          <w:rFonts w:ascii="宋体" w:eastAsia="宋体" w:hAnsi="宋体"/>
          <w:sz w:val="28"/>
          <w:szCs w:val="28"/>
        </w:rPr>
        <w:t>执行董事</w:t>
      </w:r>
      <w:r w:rsidR="00DF2828" w:rsidRPr="00755F6D">
        <w:rPr>
          <w:rFonts w:ascii="宋体" w:eastAsia="宋体" w:hAnsi="宋体" w:hint="eastAsia"/>
          <w:sz w:val="28"/>
          <w:szCs w:val="28"/>
        </w:rPr>
        <w:t>，</w:t>
      </w:r>
      <w:r w:rsidR="00DF2828" w:rsidRPr="00755F6D">
        <w:rPr>
          <w:rFonts w:ascii="宋体" w:eastAsia="宋体" w:hAnsi="宋体"/>
          <w:sz w:val="28"/>
          <w:szCs w:val="28"/>
        </w:rPr>
        <w:t>联系</w:t>
      </w:r>
      <w:r w:rsidR="00DF2828" w:rsidRPr="00755F6D">
        <w:rPr>
          <w:rFonts w:ascii="宋体" w:eastAsia="宋体" w:hAnsi="宋体" w:hint="eastAsia"/>
          <w:sz w:val="28"/>
          <w:szCs w:val="28"/>
        </w:rPr>
        <w:t>电话</w:t>
      </w:r>
      <w:r w:rsidR="00DF2828" w:rsidRPr="00755F6D">
        <w:rPr>
          <w:rFonts w:ascii="宋体" w:eastAsia="宋体" w:hAnsi="宋体"/>
          <w:sz w:val="28"/>
          <w:szCs w:val="28"/>
        </w:rPr>
        <w:t>：</w:t>
      </w:r>
      <w:r w:rsidR="00DF2828" w:rsidRPr="00755F6D">
        <w:rPr>
          <w:rFonts w:ascii="宋体" w:eastAsia="宋体" w:hAnsi="宋体" w:hint="eastAsia"/>
          <w:sz w:val="28"/>
          <w:szCs w:val="28"/>
        </w:rPr>
        <w:t>13809043804。</w:t>
      </w:r>
    </w:p>
    <w:p w14:paraId="6873BF90" w14:textId="427CC9D7" w:rsidR="001B5033" w:rsidRPr="00755F6D" w:rsidRDefault="00F65459" w:rsidP="00755F6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755F6D">
        <w:rPr>
          <w:rFonts w:ascii="宋体" w:eastAsia="宋体" w:hAnsi="宋体" w:hint="eastAsia"/>
          <w:b/>
          <w:bCs/>
          <w:sz w:val="28"/>
          <w:szCs w:val="28"/>
        </w:rPr>
        <w:t>被告</w:t>
      </w:r>
      <w:r w:rsidRPr="00755F6D">
        <w:rPr>
          <w:rFonts w:ascii="宋体" w:eastAsia="宋体" w:hAnsi="宋体" w:hint="eastAsia"/>
          <w:color w:val="FF0000"/>
          <w:sz w:val="28"/>
          <w:szCs w:val="28"/>
        </w:rPr>
        <w:t>:</w:t>
      </w:r>
      <w:r w:rsidR="004543FE" w:rsidRPr="004543FE">
        <w:rPr>
          <w:rFonts w:ascii="宋体" w:eastAsia="宋体" w:hAnsi="宋体" w:hint="eastAsia"/>
          <w:color w:val="FF0000"/>
          <w:sz w:val="28"/>
          <w:szCs w:val="28"/>
        </w:rPr>
        <w:t xml:space="preserve"> 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eastAsia="宋体" w:hAnsi="宋体" w:hint="eastAsia"/>
          <w:color w:val="FF0000"/>
          <w:sz w:val="28"/>
          <w:szCs w:val="28"/>
        </w:rPr>
        <w:t>欠费人姓名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</w:t>
      </w:r>
      <w:r w:rsidR="004D4B0E">
        <w:rPr>
          <w:rFonts w:ascii="宋体" w:eastAsia="宋体" w:hAnsi="宋体" w:hint="eastAsia"/>
          <w:sz w:val="28"/>
          <w:szCs w:val="28"/>
        </w:rPr>
        <w:t>性别：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性别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</w:t>
      </w:r>
      <w:r w:rsidR="004D4B0E">
        <w:rPr>
          <w:rFonts w:ascii="宋体" w:eastAsia="宋体" w:hAnsi="宋体" w:hint="eastAsia"/>
          <w:sz w:val="28"/>
          <w:szCs w:val="28"/>
        </w:rPr>
        <w:t>出生年月：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出生日期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，身份证</w:t>
      </w:r>
      <w:r w:rsidRPr="00755F6D">
        <w:rPr>
          <w:rFonts w:ascii="宋体" w:eastAsia="宋体" w:hAnsi="宋体"/>
          <w:sz w:val="28"/>
          <w:szCs w:val="28"/>
        </w:rPr>
        <w:t>号码：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4543FE">
        <w:rPr>
          <w:rFonts w:ascii="宋体" w:eastAsia="宋体" w:hAnsi="宋体" w:hint="eastAsia"/>
          <w:color w:val="FF0000"/>
          <w:sz w:val="28"/>
          <w:szCs w:val="28"/>
        </w:rPr>
        <w:t>欠费户身份证号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，居住地：</w:t>
      </w:r>
      <w:r w:rsidRPr="00A34FA4">
        <w:rPr>
          <w:rFonts w:ascii="宋体" w:eastAsia="宋体" w:hAnsi="宋体" w:hint="eastAsia"/>
          <w:color w:val="000000" w:themeColor="text1"/>
          <w:sz w:val="28"/>
          <w:szCs w:val="28"/>
        </w:rPr>
        <w:t>南京市</w:t>
      </w:r>
      <w:r w:rsidRPr="00A34FA4">
        <w:rPr>
          <w:rFonts w:ascii="宋体" w:eastAsia="宋体" w:hAnsi="宋体"/>
          <w:color w:val="000000" w:themeColor="text1"/>
          <w:sz w:val="28"/>
          <w:szCs w:val="28"/>
        </w:rPr>
        <w:t>江宁区</w:t>
      </w:r>
      <w:r w:rsidRPr="00A34FA4">
        <w:rPr>
          <w:rFonts w:ascii="宋体" w:eastAsia="宋体" w:hAnsi="宋体" w:hint="eastAsia"/>
          <w:color w:val="000000" w:themeColor="text1"/>
          <w:sz w:val="28"/>
          <w:szCs w:val="28"/>
        </w:rPr>
        <w:t>东山街道</w:t>
      </w:r>
      <w:r w:rsidR="00A34FA4" w:rsidRPr="00A34FA4">
        <w:rPr>
          <w:rFonts w:ascii="宋体" w:eastAsia="宋体" w:hAnsi="宋体" w:hint="eastAsia"/>
          <w:color w:val="000000" w:themeColor="text1"/>
          <w:sz w:val="28"/>
          <w:szCs w:val="28"/>
        </w:rPr>
        <w:t>新亭东路1</w:t>
      </w:r>
      <w:r w:rsidR="00A34FA4" w:rsidRPr="00A34FA4">
        <w:rPr>
          <w:rFonts w:ascii="宋体" w:eastAsia="宋体" w:hAnsi="宋体"/>
          <w:color w:val="000000" w:themeColor="text1"/>
          <w:sz w:val="28"/>
          <w:szCs w:val="28"/>
        </w:rPr>
        <w:t>11</w:t>
      </w:r>
      <w:r w:rsidR="00A34FA4" w:rsidRPr="00A34FA4">
        <w:rPr>
          <w:rFonts w:ascii="宋体" w:eastAsia="宋体" w:hAnsi="宋体" w:hint="eastAsia"/>
          <w:color w:val="000000" w:themeColor="text1"/>
          <w:sz w:val="28"/>
          <w:szCs w:val="28"/>
        </w:rPr>
        <w:t>号</w:t>
      </w:r>
      <w:r w:rsidR="004543FE">
        <w:rPr>
          <w:rFonts w:ascii="宋体" w:eastAsia="宋体" w:hAnsi="宋体"/>
          <w:color w:val="FF0000"/>
          <w:sz w:val="28"/>
          <w:szCs w:val="28"/>
        </w:rPr>
        <w:t>${</w:t>
      </w:r>
      <w:r w:rsidR="004543FE" w:rsidRPr="00153D63">
        <w:rPr>
          <w:rFonts w:ascii="宋体" w:eastAsia="宋体" w:hAnsi="宋体" w:hint="eastAsia"/>
          <w:color w:val="FF0000"/>
          <w:sz w:val="28"/>
          <w:szCs w:val="28"/>
        </w:rPr>
        <w:t>房号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，联系电话：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eastAsia="宋体" w:hAnsi="宋体" w:hint="eastAsia"/>
          <w:color w:val="FF0000"/>
          <w:sz w:val="28"/>
          <w:szCs w:val="28"/>
        </w:rPr>
        <w:t>联系电话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。</w:t>
      </w:r>
    </w:p>
    <w:p w14:paraId="3B88EA1B" w14:textId="77777777" w:rsidR="001B5033" w:rsidRPr="00755F6D" w:rsidRDefault="00F65459" w:rsidP="00755F6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b/>
          <w:sz w:val="28"/>
          <w:szCs w:val="28"/>
        </w:rPr>
        <w:t>诉讼请求</w:t>
      </w:r>
      <w:r w:rsidRPr="00755F6D">
        <w:rPr>
          <w:rFonts w:ascii="宋体" w:eastAsia="宋体" w:hAnsi="宋体" w:hint="eastAsia"/>
          <w:sz w:val="28"/>
          <w:szCs w:val="28"/>
        </w:rPr>
        <w:t>：</w:t>
      </w:r>
    </w:p>
    <w:p w14:paraId="0E89D73E" w14:textId="5B2C3D04" w:rsidR="001B5033" w:rsidRPr="00755F6D" w:rsidRDefault="00F65459" w:rsidP="00755F6D">
      <w:pPr>
        <w:wordWrap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sz w:val="28"/>
          <w:szCs w:val="28"/>
        </w:rPr>
        <w:t>1.判令</w:t>
      </w:r>
      <w:r w:rsidRPr="00755F6D">
        <w:rPr>
          <w:rFonts w:ascii="宋体" w:eastAsia="宋体" w:hAnsi="宋体"/>
          <w:sz w:val="28"/>
          <w:szCs w:val="28"/>
        </w:rPr>
        <w:t>被告</w:t>
      </w:r>
      <w:r w:rsidRPr="00755F6D">
        <w:rPr>
          <w:rFonts w:ascii="宋体" w:eastAsia="宋体" w:hAnsi="宋体" w:hint="eastAsia"/>
          <w:sz w:val="28"/>
          <w:szCs w:val="28"/>
        </w:rPr>
        <w:t>向原告支付</w:t>
      </w:r>
      <w:r w:rsidR="004543FE" w:rsidRPr="00581D15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 w:rsidRPr="00581D15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581D15">
        <w:rPr>
          <w:rFonts w:ascii="宋体" w:eastAsia="宋体" w:hAnsi="宋体" w:hint="eastAsia"/>
          <w:color w:val="FF0000"/>
          <w:sz w:val="28"/>
          <w:szCs w:val="28"/>
        </w:rPr>
        <w:t>起始时间</w:t>
      </w:r>
      <w:r w:rsidR="004543FE" w:rsidRPr="00581D15">
        <w:rPr>
          <w:rFonts w:ascii="宋体" w:eastAsia="宋体" w:hAnsi="宋体"/>
          <w:color w:val="FF0000"/>
          <w:sz w:val="28"/>
          <w:szCs w:val="28"/>
        </w:rPr>
        <w:t>}</w:t>
      </w:r>
      <w:r w:rsidRPr="004543FE">
        <w:rPr>
          <w:rFonts w:ascii="宋体" w:eastAsia="宋体" w:hAnsi="宋体"/>
          <w:sz w:val="28"/>
          <w:szCs w:val="28"/>
        </w:rPr>
        <w:t>至</w:t>
      </w:r>
      <w:r w:rsidR="004543FE" w:rsidRPr="00581D15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 w:rsidRPr="00581D15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581D15">
        <w:rPr>
          <w:rFonts w:ascii="宋体" w:eastAsia="宋体" w:hAnsi="宋体" w:hint="eastAsia"/>
          <w:color w:val="FF0000"/>
          <w:sz w:val="28"/>
          <w:szCs w:val="28"/>
        </w:rPr>
        <w:t>结束时间</w:t>
      </w:r>
      <w:r w:rsidR="004543FE" w:rsidRPr="00581D15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/>
          <w:sz w:val="28"/>
          <w:szCs w:val="28"/>
        </w:rPr>
        <w:t>期间</w:t>
      </w:r>
      <w:r w:rsidRPr="00755F6D">
        <w:rPr>
          <w:rFonts w:ascii="宋体" w:eastAsia="宋体" w:hAnsi="宋体" w:hint="eastAsia"/>
          <w:sz w:val="28"/>
          <w:szCs w:val="28"/>
        </w:rPr>
        <w:t>物业服务费费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hAnsi="宋体" w:hint="eastAsia"/>
          <w:color w:val="FF0000"/>
          <w:sz w:val="28"/>
          <w:szCs w:val="28"/>
        </w:rPr>
        <w:t>欠物业费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元</w:t>
      </w:r>
      <w:r w:rsidRPr="00755F6D">
        <w:rPr>
          <w:rFonts w:ascii="宋体" w:eastAsia="宋体" w:hAnsi="宋体"/>
          <w:sz w:val="28"/>
          <w:szCs w:val="28"/>
        </w:rPr>
        <w:t>，公摊电费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hAnsi="宋体" w:hint="eastAsia"/>
          <w:color w:val="FF0000"/>
          <w:sz w:val="28"/>
          <w:szCs w:val="28"/>
        </w:rPr>
        <w:t>公摊电费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元</w:t>
      </w:r>
      <w:r w:rsidRPr="00755F6D">
        <w:rPr>
          <w:rFonts w:ascii="宋体" w:eastAsia="宋体" w:hAnsi="宋体"/>
          <w:sz w:val="28"/>
          <w:szCs w:val="28"/>
        </w:rPr>
        <w:t>，合计</w:t>
      </w:r>
      <w:r w:rsidR="004543FE">
        <w:rPr>
          <w:rFonts w:ascii="宋体" w:eastAsia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eastAsia="宋体" w:hAnsi="宋体"/>
          <w:color w:val="FF0000"/>
          <w:sz w:val="28"/>
          <w:szCs w:val="28"/>
        </w:rPr>
        <w:t>{</w:t>
      </w:r>
      <w:r w:rsidR="004543FE" w:rsidRPr="00F81598">
        <w:rPr>
          <w:rFonts w:ascii="宋体" w:hAnsi="宋体" w:hint="eastAsia"/>
          <w:color w:val="FF0000"/>
          <w:sz w:val="28"/>
          <w:szCs w:val="28"/>
        </w:rPr>
        <w:t>合计欠费</w:t>
      </w:r>
      <w:r w:rsidR="004543FE">
        <w:rPr>
          <w:rFonts w:ascii="宋体" w:eastAsia="宋体" w:hAnsi="宋体"/>
          <w:color w:val="FF0000"/>
          <w:sz w:val="28"/>
          <w:szCs w:val="28"/>
        </w:rPr>
        <w:t>}</w:t>
      </w:r>
      <w:r w:rsidRPr="00755F6D">
        <w:rPr>
          <w:rFonts w:ascii="宋体" w:eastAsia="宋体" w:hAnsi="宋体" w:hint="eastAsia"/>
          <w:sz w:val="28"/>
          <w:szCs w:val="28"/>
        </w:rPr>
        <w:t>元</w:t>
      </w:r>
      <w:r w:rsidRPr="00755F6D">
        <w:rPr>
          <w:rFonts w:ascii="宋体" w:eastAsia="宋体" w:hAnsi="宋体"/>
          <w:sz w:val="28"/>
          <w:szCs w:val="28"/>
        </w:rPr>
        <w:t>。</w:t>
      </w:r>
    </w:p>
    <w:p w14:paraId="5913194C" w14:textId="77777777" w:rsidR="001B5033" w:rsidRPr="00755F6D" w:rsidRDefault="00F65459" w:rsidP="00755F6D">
      <w:pPr>
        <w:wordWrap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sz w:val="28"/>
          <w:szCs w:val="28"/>
        </w:rPr>
        <w:t xml:space="preserve"> 2.判令被告</w:t>
      </w:r>
      <w:r w:rsidRPr="00755F6D">
        <w:rPr>
          <w:rFonts w:ascii="宋体" w:eastAsia="宋体" w:hAnsi="宋体"/>
          <w:sz w:val="28"/>
          <w:szCs w:val="28"/>
        </w:rPr>
        <w:t>承担</w:t>
      </w:r>
      <w:r w:rsidRPr="00755F6D">
        <w:rPr>
          <w:rFonts w:ascii="宋体" w:eastAsia="宋体" w:hAnsi="宋体" w:hint="eastAsia"/>
          <w:sz w:val="28"/>
          <w:szCs w:val="28"/>
        </w:rPr>
        <w:t>本案的诉讼费用</w:t>
      </w:r>
      <w:r w:rsidRPr="00755F6D">
        <w:rPr>
          <w:rFonts w:ascii="宋体" w:eastAsia="宋体" w:hAnsi="宋体"/>
          <w:sz w:val="28"/>
          <w:szCs w:val="28"/>
        </w:rPr>
        <w:t>。</w:t>
      </w:r>
    </w:p>
    <w:p w14:paraId="4CBE6627" w14:textId="77777777" w:rsidR="001B5033" w:rsidRPr="00755F6D" w:rsidRDefault="00F65459" w:rsidP="00755F6D">
      <w:pPr>
        <w:wordWrap w:val="0"/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b/>
          <w:sz w:val="28"/>
          <w:szCs w:val="28"/>
        </w:rPr>
        <w:t>事实与理由</w:t>
      </w:r>
      <w:r w:rsidRPr="00755F6D">
        <w:rPr>
          <w:rFonts w:ascii="宋体" w:eastAsia="宋体" w:hAnsi="宋体" w:hint="eastAsia"/>
          <w:sz w:val="28"/>
          <w:szCs w:val="28"/>
        </w:rPr>
        <w:t>：</w:t>
      </w:r>
    </w:p>
    <w:p w14:paraId="3F61D570" w14:textId="5C27358E" w:rsidR="001B5033" w:rsidRPr="00755F6D" w:rsidRDefault="00F65459" w:rsidP="00755F6D">
      <w:pPr>
        <w:pStyle w:val="p0"/>
        <w:wordWrap w:val="0"/>
        <w:snapToGrid w:val="0"/>
        <w:spacing w:line="360" w:lineRule="auto"/>
        <w:ind w:firstLineChars="200" w:firstLine="560"/>
        <w:jc w:val="left"/>
        <w:rPr>
          <w:rFonts w:ascii="宋体" w:hAnsi="宋体"/>
          <w:snapToGrid w:val="0"/>
          <w:sz w:val="28"/>
          <w:szCs w:val="28"/>
        </w:rPr>
      </w:pPr>
      <w:r w:rsidRPr="00755F6D">
        <w:rPr>
          <w:rFonts w:ascii="宋体" w:hAnsi="宋体" w:hint="eastAsia"/>
          <w:snapToGrid w:val="0"/>
          <w:sz w:val="28"/>
          <w:szCs w:val="28"/>
        </w:rPr>
        <w:t>原告受案外人南京海华置业有限公司委托，为南京市江宁区新亭东路的新亭兰苑小区提供物业管理服务。被告</w:t>
      </w:r>
      <w:r w:rsidRPr="00755F6D">
        <w:rPr>
          <w:rFonts w:ascii="宋体" w:hAnsi="宋体"/>
          <w:snapToGrid w:val="0"/>
          <w:sz w:val="28"/>
          <w:szCs w:val="28"/>
        </w:rPr>
        <w:t>系</w:t>
      </w:r>
      <w:r w:rsidRPr="00755F6D">
        <w:rPr>
          <w:rFonts w:ascii="宋体" w:hAnsi="宋体" w:hint="eastAsia"/>
          <w:snapToGrid w:val="0"/>
          <w:sz w:val="28"/>
          <w:szCs w:val="28"/>
        </w:rPr>
        <w:t>新亭兰苑小区</w:t>
      </w:r>
      <w:r w:rsidR="004543FE">
        <w:rPr>
          <w:rFonts w:ascii="宋体" w:hAnsi="宋体"/>
          <w:color w:val="FF0000"/>
          <w:sz w:val="28"/>
          <w:szCs w:val="28"/>
        </w:rPr>
        <w:t>${</w:t>
      </w:r>
      <w:r w:rsidR="004543FE" w:rsidRPr="00153D63">
        <w:rPr>
          <w:rFonts w:ascii="宋体" w:hAnsi="宋体" w:hint="eastAsia"/>
          <w:color w:val="FF0000"/>
          <w:sz w:val="28"/>
          <w:szCs w:val="28"/>
        </w:rPr>
        <w:t>房号</w:t>
      </w:r>
      <w:r w:rsidR="004543FE">
        <w:rPr>
          <w:rFonts w:ascii="宋体" w:hAnsi="宋体"/>
          <w:color w:val="FF0000"/>
          <w:sz w:val="28"/>
          <w:szCs w:val="28"/>
        </w:rPr>
        <w:t>}</w:t>
      </w:r>
      <w:r w:rsidRPr="00755F6D">
        <w:rPr>
          <w:rFonts w:ascii="宋体" w:hAnsi="宋体"/>
          <w:snapToGrid w:val="0"/>
          <w:sz w:val="28"/>
          <w:szCs w:val="28"/>
        </w:rPr>
        <w:t>业主</w:t>
      </w:r>
      <w:r w:rsidRPr="00755F6D">
        <w:rPr>
          <w:rFonts w:ascii="宋体" w:hAnsi="宋体" w:hint="eastAsia"/>
          <w:snapToGrid w:val="0"/>
          <w:sz w:val="28"/>
          <w:szCs w:val="28"/>
        </w:rPr>
        <w:t>，</w:t>
      </w:r>
      <w:r w:rsidRPr="00755F6D">
        <w:rPr>
          <w:rFonts w:ascii="宋体" w:hAnsi="宋体"/>
          <w:snapToGrid w:val="0"/>
          <w:sz w:val="28"/>
          <w:szCs w:val="28"/>
        </w:rPr>
        <w:t>其</w:t>
      </w:r>
      <w:r w:rsidRPr="00755F6D">
        <w:rPr>
          <w:rFonts w:ascii="宋体" w:hAnsi="宋体" w:hint="eastAsia"/>
          <w:snapToGrid w:val="0"/>
          <w:sz w:val="28"/>
          <w:szCs w:val="28"/>
        </w:rPr>
        <w:t>户系有</w:t>
      </w:r>
      <w:r w:rsidRPr="00755F6D">
        <w:rPr>
          <w:rFonts w:ascii="宋体" w:hAnsi="宋体"/>
          <w:snapToGrid w:val="0"/>
          <w:sz w:val="28"/>
          <w:szCs w:val="28"/>
        </w:rPr>
        <w:t>电梯住宅，面积为</w:t>
      </w:r>
      <w:r w:rsidRPr="00755F6D">
        <w:rPr>
          <w:rFonts w:ascii="宋体" w:hAnsi="宋体" w:hint="eastAsia"/>
          <w:snapToGrid w:val="0"/>
          <w:sz w:val="28"/>
          <w:szCs w:val="28"/>
        </w:rPr>
        <w:t xml:space="preserve"> </w:t>
      </w:r>
      <w:r w:rsidR="004543FE" w:rsidRPr="00E02839">
        <w:rPr>
          <w:rFonts w:ascii="宋体" w:hAnsi="宋体" w:cstheme="minorBidi" w:hint="eastAsia"/>
          <w:color w:val="FF0000"/>
          <w:kern w:val="2"/>
          <w:sz w:val="28"/>
          <w:szCs w:val="28"/>
        </w:rPr>
        <w:t xml:space="preserve"> </w:t>
      </w:r>
      <w:r w:rsidR="004543FE">
        <w:rPr>
          <w:rFonts w:ascii="宋体" w:hAnsi="宋体" w:cstheme="minorBidi"/>
          <w:color w:val="FF0000"/>
          <w:kern w:val="2"/>
          <w:sz w:val="28"/>
          <w:szCs w:val="28"/>
        </w:rPr>
        <w:t>${</w:t>
      </w:r>
      <w:r w:rsidR="004543FE" w:rsidRPr="000E093B">
        <w:rPr>
          <w:rFonts w:ascii="宋体" w:hAnsi="宋体" w:cstheme="minorBidi" w:hint="eastAsia"/>
          <w:color w:val="FF0000"/>
          <w:kern w:val="2"/>
          <w:sz w:val="28"/>
          <w:szCs w:val="28"/>
        </w:rPr>
        <w:t>房屋面积</w:t>
      </w:r>
      <w:r w:rsidR="004543FE">
        <w:rPr>
          <w:rFonts w:ascii="宋体" w:hAnsi="宋体" w:cstheme="minorBidi"/>
          <w:color w:val="FF0000"/>
          <w:kern w:val="2"/>
          <w:sz w:val="28"/>
          <w:szCs w:val="28"/>
        </w:rPr>
        <w:t>}</w:t>
      </w:r>
      <w:r w:rsidR="004543FE" w:rsidRPr="00E02839">
        <w:rPr>
          <w:rFonts w:ascii="宋体" w:hAnsi="宋体" w:cstheme="minorBidi"/>
          <w:color w:val="FF0000"/>
          <w:kern w:val="2"/>
          <w:sz w:val="28"/>
          <w:szCs w:val="28"/>
        </w:rPr>
        <w:t xml:space="preserve"> m</w:t>
      </w:r>
      <w:r w:rsidR="004543FE" w:rsidRPr="000E093B">
        <w:rPr>
          <w:rFonts w:ascii="宋体" w:hAnsi="宋体" w:cstheme="minorBidi"/>
          <w:color w:val="FF0000"/>
          <w:kern w:val="2"/>
          <w:sz w:val="28"/>
          <w:szCs w:val="28"/>
          <w:vertAlign w:val="superscript"/>
        </w:rPr>
        <w:t>2</w:t>
      </w:r>
      <w:r w:rsidRPr="00755F6D">
        <w:rPr>
          <w:rFonts w:ascii="宋体" w:hAnsi="宋体" w:hint="eastAsia"/>
          <w:snapToGrid w:val="0"/>
          <w:sz w:val="28"/>
          <w:szCs w:val="28"/>
        </w:rPr>
        <w:t>，</w:t>
      </w:r>
      <w:r w:rsidR="004543FE" w:rsidRPr="00581D15">
        <w:rPr>
          <w:rFonts w:ascii="宋体" w:hAnsi="宋体" w:hint="eastAsia"/>
          <w:color w:val="FF0000"/>
          <w:sz w:val="28"/>
          <w:szCs w:val="28"/>
        </w:rPr>
        <w:t>$</w:t>
      </w:r>
      <w:r w:rsidR="004543FE" w:rsidRPr="00581D15">
        <w:rPr>
          <w:rFonts w:ascii="宋体" w:hAnsi="宋体"/>
          <w:color w:val="FF0000"/>
          <w:sz w:val="28"/>
          <w:szCs w:val="28"/>
        </w:rPr>
        <w:t>{</w:t>
      </w:r>
      <w:r w:rsidR="004543FE" w:rsidRPr="00581D15">
        <w:rPr>
          <w:rFonts w:ascii="宋体" w:hAnsi="宋体" w:hint="eastAsia"/>
          <w:color w:val="FF0000"/>
          <w:sz w:val="28"/>
          <w:szCs w:val="28"/>
        </w:rPr>
        <w:t>起始时间</w:t>
      </w:r>
      <w:r w:rsidR="004543FE" w:rsidRPr="00581D15">
        <w:rPr>
          <w:rFonts w:ascii="宋体" w:hAnsi="宋体"/>
          <w:color w:val="FF0000"/>
          <w:sz w:val="28"/>
          <w:szCs w:val="28"/>
        </w:rPr>
        <w:t>}</w:t>
      </w:r>
      <w:r w:rsidR="004543FE" w:rsidRPr="00581D15">
        <w:rPr>
          <w:rFonts w:ascii="宋体" w:hAnsi="宋体" w:cstheme="minorBidi" w:hint="eastAsia"/>
          <w:kern w:val="2"/>
          <w:sz w:val="28"/>
          <w:szCs w:val="28"/>
        </w:rPr>
        <w:t>至</w:t>
      </w:r>
      <w:r w:rsidR="004543FE" w:rsidRPr="00581D15">
        <w:rPr>
          <w:rFonts w:ascii="宋体" w:hAnsi="宋体" w:hint="eastAsia"/>
          <w:color w:val="FF0000"/>
          <w:sz w:val="28"/>
          <w:szCs w:val="28"/>
        </w:rPr>
        <w:t>$</w:t>
      </w:r>
      <w:r w:rsidR="004543FE" w:rsidRPr="00581D15">
        <w:rPr>
          <w:rFonts w:ascii="宋体" w:hAnsi="宋体"/>
          <w:color w:val="FF0000"/>
          <w:sz w:val="28"/>
          <w:szCs w:val="28"/>
        </w:rPr>
        <w:t>{</w:t>
      </w:r>
      <w:r w:rsidR="004543FE" w:rsidRPr="00581D15">
        <w:rPr>
          <w:rFonts w:ascii="宋体" w:hAnsi="宋体" w:hint="eastAsia"/>
          <w:color w:val="FF0000"/>
          <w:sz w:val="28"/>
          <w:szCs w:val="28"/>
        </w:rPr>
        <w:t>结束时间</w:t>
      </w:r>
      <w:r w:rsidR="004543FE" w:rsidRPr="00581D15">
        <w:rPr>
          <w:rFonts w:ascii="宋体" w:hAnsi="宋体"/>
          <w:color w:val="FF0000"/>
          <w:sz w:val="28"/>
          <w:szCs w:val="28"/>
        </w:rPr>
        <w:t>}</w:t>
      </w:r>
      <w:r w:rsidR="004543FE" w:rsidRPr="005C341A">
        <w:rPr>
          <w:rFonts w:ascii="宋体" w:hAnsi="宋体" w:cstheme="minorBidi"/>
          <w:kern w:val="2"/>
          <w:sz w:val="28"/>
          <w:szCs w:val="28"/>
        </w:rPr>
        <w:t>期间</w:t>
      </w:r>
      <w:r w:rsidRPr="00755F6D">
        <w:rPr>
          <w:rFonts w:ascii="宋体" w:hAnsi="宋体" w:hint="eastAsia"/>
          <w:snapToGrid w:val="0"/>
          <w:sz w:val="28"/>
          <w:szCs w:val="28"/>
        </w:rPr>
        <w:t>，</w:t>
      </w:r>
      <w:r w:rsidRPr="00755F6D">
        <w:rPr>
          <w:rFonts w:ascii="宋体" w:hAnsi="宋体"/>
          <w:snapToGrid w:val="0"/>
          <w:sz w:val="28"/>
          <w:szCs w:val="28"/>
        </w:rPr>
        <w:t>被告</w:t>
      </w:r>
      <w:r w:rsidRPr="00755F6D">
        <w:rPr>
          <w:rFonts w:ascii="宋体" w:hAnsi="宋体" w:hint="eastAsia"/>
          <w:snapToGrid w:val="0"/>
          <w:sz w:val="28"/>
          <w:szCs w:val="28"/>
        </w:rPr>
        <w:t>一直拖欠原告</w:t>
      </w:r>
      <w:r w:rsidRPr="00755F6D">
        <w:rPr>
          <w:rFonts w:ascii="宋体" w:hAnsi="宋体"/>
          <w:snapToGrid w:val="0"/>
          <w:sz w:val="28"/>
          <w:szCs w:val="28"/>
        </w:rPr>
        <w:t>物业</w:t>
      </w:r>
      <w:r w:rsidRPr="00755F6D">
        <w:rPr>
          <w:rFonts w:ascii="宋体" w:hAnsi="宋体" w:hint="eastAsia"/>
          <w:snapToGrid w:val="0"/>
          <w:sz w:val="28"/>
          <w:szCs w:val="28"/>
        </w:rPr>
        <w:t>服务</w:t>
      </w:r>
      <w:r w:rsidRPr="00755F6D">
        <w:rPr>
          <w:rFonts w:ascii="宋体" w:hAnsi="宋体"/>
          <w:snapToGrid w:val="0"/>
          <w:sz w:val="28"/>
          <w:szCs w:val="28"/>
        </w:rPr>
        <w:t>费和公摊电费</w:t>
      </w:r>
      <w:r w:rsidRPr="00755F6D">
        <w:rPr>
          <w:rFonts w:ascii="宋体" w:hAnsi="宋体" w:hint="eastAsia"/>
          <w:snapToGrid w:val="0"/>
          <w:sz w:val="28"/>
          <w:szCs w:val="28"/>
        </w:rPr>
        <w:t>。南京市</w:t>
      </w:r>
      <w:r w:rsidRPr="00755F6D">
        <w:rPr>
          <w:rFonts w:ascii="宋体" w:hAnsi="宋体"/>
          <w:snapToGrid w:val="0"/>
          <w:sz w:val="28"/>
          <w:szCs w:val="28"/>
        </w:rPr>
        <w:t>江宁区物价局</w:t>
      </w:r>
      <w:r w:rsidRPr="00755F6D">
        <w:rPr>
          <w:rFonts w:ascii="宋体" w:hAnsi="宋体" w:hint="eastAsia"/>
          <w:snapToGrid w:val="0"/>
          <w:sz w:val="28"/>
          <w:szCs w:val="28"/>
        </w:rPr>
        <w:t>于2007年10月16日</w:t>
      </w:r>
      <w:r w:rsidRPr="00755F6D">
        <w:rPr>
          <w:rFonts w:ascii="宋体" w:hAnsi="宋体"/>
          <w:snapToGrid w:val="0"/>
          <w:sz w:val="28"/>
          <w:szCs w:val="28"/>
        </w:rPr>
        <w:t>，在</w:t>
      </w:r>
      <w:r w:rsidRPr="00755F6D">
        <w:rPr>
          <w:rFonts w:ascii="宋体" w:hAnsi="宋体" w:hint="eastAsia"/>
          <w:snapToGrid w:val="0"/>
          <w:sz w:val="28"/>
          <w:szCs w:val="28"/>
        </w:rPr>
        <w:t>《</w:t>
      </w:r>
      <w:r w:rsidRPr="00755F6D">
        <w:rPr>
          <w:rFonts w:ascii="宋体" w:hAnsi="宋体"/>
          <w:snapToGrid w:val="0"/>
          <w:sz w:val="28"/>
          <w:szCs w:val="28"/>
        </w:rPr>
        <w:t>关于‘</w:t>
      </w:r>
      <w:r w:rsidRPr="00755F6D">
        <w:rPr>
          <w:rFonts w:ascii="宋体" w:hAnsi="宋体" w:hint="eastAsia"/>
          <w:snapToGrid w:val="0"/>
          <w:sz w:val="28"/>
          <w:szCs w:val="28"/>
        </w:rPr>
        <w:t>新亭兰苑</w:t>
      </w:r>
      <w:r w:rsidRPr="00755F6D">
        <w:rPr>
          <w:rFonts w:ascii="宋体" w:hAnsi="宋体"/>
          <w:snapToGrid w:val="0"/>
          <w:sz w:val="28"/>
          <w:szCs w:val="28"/>
        </w:rPr>
        <w:t>’</w:t>
      </w:r>
      <w:r w:rsidRPr="00755F6D">
        <w:rPr>
          <w:rFonts w:ascii="宋体" w:hAnsi="宋体" w:hint="eastAsia"/>
          <w:snapToGrid w:val="0"/>
          <w:sz w:val="28"/>
          <w:szCs w:val="28"/>
        </w:rPr>
        <w:t>小区普通住宅</w:t>
      </w:r>
      <w:r w:rsidRPr="00755F6D">
        <w:rPr>
          <w:rFonts w:ascii="宋体" w:hAnsi="宋体"/>
          <w:snapToGrid w:val="0"/>
          <w:sz w:val="28"/>
          <w:szCs w:val="28"/>
        </w:rPr>
        <w:t>前期物业管理公共服务费</w:t>
      </w:r>
      <w:r w:rsidRPr="00755F6D">
        <w:rPr>
          <w:rFonts w:ascii="宋体" w:hAnsi="宋体" w:hint="eastAsia"/>
          <w:snapToGrid w:val="0"/>
          <w:sz w:val="28"/>
          <w:szCs w:val="28"/>
        </w:rPr>
        <w:t>试行</w:t>
      </w:r>
      <w:r w:rsidRPr="00755F6D">
        <w:rPr>
          <w:rFonts w:ascii="宋体" w:hAnsi="宋体"/>
          <w:snapToGrid w:val="0"/>
          <w:sz w:val="28"/>
          <w:szCs w:val="28"/>
        </w:rPr>
        <w:t>标准的</w:t>
      </w:r>
      <w:r w:rsidRPr="00755F6D">
        <w:rPr>
          <w:rFonts w:ascii="宋体" w:hAnsi="宋体" w:hint="eastAsia"/>
          <w:snapToGrid w:val="0"/>
          <w:sz w:val="28"/>
          <w:szCs w:val="28"/>
        </w:rPr>
        <w:t>批复》中规定</w:t>
      </w:r>
      <w:r w:rsidRPr="00755F6D">
        <w:rPr>
          <w:rFonts w:ascii="宋体" w:hAnsi="宋体"/>
          <w:snapToGrid w:val="0"/>
          <w:sz w:val="28"/>
          <w:szCs w:val="28"/>
        </w:rPr>
        <w:t>，</w:t>
      </w:r>
      <w:r w:rsidRPr="00755F6D">
        <w:rPr>
          <w:rFonts w:ascii="宋体" w:hAnsi="宋体" w:hint="eastAsia"/>
          <w:snapToGrid w:val="0"/>
          <w:sz w:val="28"/>
          <w:szCs w:val="28"/>
        </w:rPr>
        <w:t>新亭兰苑有</w:t>
      </w:r>
      <w:r w:rsidRPr="00755F6D">
        <w:rPr>
          <w:rFonts w:ascii="宋体" w:hAnsi="宋体"/>
          <w:snapToGrid w:val="0"/>
          <w:sz w:val="28"/>
          <w:szCs w:val="28"/>
        </w:rPr>
        <w:t>电梯</w:t>
      </w:r>
      <w:r w:rsidRPr="00755F6D">
        <w:rPr>
          <w:rFonts w:ascii="宋体" w:hAnsi="宋体" w:hint="eastAsia"/>
          <w:snapToGrid w:val="0"/>
          <w:sz w:val="28"/>
          <w:szCs w:val="28"/>
        </w:rPr>
        <w:t>住宅</w:t>
      </w:r>
      <w:r w:rsidRPr="00755F6D">
        <w:rPr>
          <w:rFonts w:ascii="宋体" w:hAnsi="宋体"/>
          <w:snapToGrid w:val="0"/>
          <w:sz w:val="28"/>
          <w:szCs w:val="28"/>
        </w:rPr>
        <w:t>每月每平方米</w:t>
      </w:r>
      <w:r w:rsidRPr="00755F6D">
        <w:rPr>
          <w:rFonts w:ascii="宋体" w:hAnsi="宋体" w:hint="eastAsia"/>
          <w:snapToGrid w:val="0"/>
          <w:sz w:val="28"/>
          <w:szCs w:val="28"/>
        </w:rPr>
        <w:t>（建筑面积）物业服务费</w:t>
      </w:r>
      <w:r w:rsidRPr="00755F6D">
        <w:rPr>
          <w:rFonts w:ascii="宋体" w:hAnsi="宋体"/>
          <w:snapToGrid w:val="0"/>
          <w:sz w:val="28"/>
          <w:szCs w:val="28"/>
        </w:rPr>
        <w:t>为</w:t>
      </w:r>
      <w:r w:rsidRPr="00755F6D">
        <w:rPr>
          <w:rFonts w:ascii="宋体" w:hAnsi="宋体" w:hint="eastAsia"/>
          <w:snapToGrid w:val="0"/>
          <w:sz w:val="28"/>
          <w:szCs w:val="28"/>
        </w:rPr>
        <w:t>1.00元</w:t>
      </w:r>
      <w:r w:rsidRPr="00755F6D">
        <w:rPr>
          <w:rFonts w:ascii="宋体" w:hAnsi="宋体"/>
          <w:snapToGrid w:val="0"/>
          <w:sz w:val="28"/>
          <w:szCs w:val="28"/>
        </w:rPr>
        <w:t>。</w:t>
      </w:r>
      <w:r w:rsidRPr="00755F6D">
        <w:rPr>
          <w:rFonts w:ascii="宋体" w:hAnsi="宋体" w:hint="eastAsia"/>
          <w:snapToGrid w:val="0"/>
          <w:sz w:val="28"/>
          <w:szCs w:val="28"/>
        </w:rPr>
        <w:t>根据批复，计算</w:t>
      </w:r>
      <w:r w:rsidRPr="00755F6D">
        <w:rPr>
          <w:rFonts w:ascii="宋体" w:hAnsi="宋体"/>
          <w:snapToGrid w:val="0"/>
          <w:sz w:val="28"/>
          <w:szCs w:val="28"/>
        </w:rPr>
        <w:t>在此期间的</w:t>
      </w:r>
      <w:r w:rsidRPr="00755F6D">
        <w:rPr>
          <w:rFonts w:ascii="宋体" w:hAnsi="宋体" w:hint="eastAsia"/>
          <w:snapToGrid w:val="0"/>
          <w:sz w:val="28"/>
          <w:szCs w:val="28"/>
        </w:rPr>
        <w:t>物业服务费</w:t>
      </w:r>
      <w:r w:rsidRPr="00755F6D">
        <w:rPr>
          <w:rFonts w:ascii="宋体" w:hAnsi="宋体"/>
          <w:snapToGrid w:val="0"/>
          <w:sz w:val="28"/>
          <w:szCs w:val="28"/>
        </w:rPr>
        <w:t>为</w:t>
      </w:r>
      <w:r w:rsidR="004543FE">
        <w:rPr>
          <w:rFonts w:ascii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hAnsi="宋体" w:hint="eastAsia"/>
          <w:color w:val="FF0000"/>
          <w:sz w:val="28"/>
          <w:szCs w:val="28"/>
        </w:rPr>
        <w:t>欠物业费</w:t>
      </w:r>
      <w:r w:rsidR="004543FE">
        <w:rPr>
          <w:rFonts w:ascii="宋体" w:hAnsi="宋体"/>
          <w:color w:val="FF0000"/>
          <w:sz w:val="28"/>
          <w:szCs w:val="28"/>
        </w:rPr>
        <w:t>}</w:t>
      </w:r>
      <w:r w:rsidRPr="00755F6D">
        <w:rPr>
          <w:rFonts w:ascii="宋体" w:hAnsi="宋体" w:hint="eastAsia"/>
          <w:snapToGrid w:val="0"/>
          <w:sz w:val="28"/>
          <w:szCs w:val="28"/>
        </w:rPr>
        <w:lastRenderedPageBreak/>
        <w:t>元，</w:t>
      </w:r>
      <w:r w:rsidRPr="00755F6D">
        <w:rPr>
          <w:rFonts w:ascii="宋体" w:hAnsi="宋体"/>
          <w:snapToGrid w:val="0"/>
          <w:sz w:val="28"/>
          <w:szCs w:val="28"/>
        </w:rPr>
        <w:t>根据</w:t>
      </w:r>
      <w:r w:rsidRPr="00755F6D">
        <w:rPr>
          <w:rFonts w:ascii="宋体" w:hAnsi="宋体" w:hint="eastAsia"/>
          <w:snapToGrid w:val="0"/>
          <w:sz w:val="28"/>
          <w:szCs w:val="28"/>
        </w:rPr>
        <w:t>居民用电</w:t>
      </w:r>
      <w:r w:rsidRPr="00755F6D">
        <w:rPr>
          <w:rFonts w:ascii="宋体" w:hAnsi="宋体"/>
          <w:snapToGrid w:val="0"/>
          <w:sz w:val="28"/>
          <w:szCs w:val="28"/>
        </w:rPr>
        <w:t>收费标准，计算在此期间的</w:t>
      </w:r>
      <w:r w:rsidRPr="00755F6D">
        <w:rPr>
          <w:rFonts w:ascii="宋体" w:hAnsi="宋体" w:hint="eastAsia"/>
          <w:snapToGrid w:val="0"/>
          <w:sz w:val="28"/>
          <w:szCs w:val="28"/>
        </w:rPr>
        <w:t>公摊电费为</w:t>
      </w:r>
      <w:r w:rsidR="004543FE">
        <w:rPr>
          <w:rFonts w:ascii="宋体" w:hAnsi="宋体" w:hint="eastAsia"/>
          <w:color w:val="FF0000"/>
          <w:sz w:val="28"/>
          <w:szCs w:val="28"/>
        </w:rPr>
        <w:t>$</w:t>
      </w:r>
      <w:r w:rsidR="004543FE">
        <w:rPr>
          <w:rFonts w:ascii="宋体" w:hAnsi="宋体"/>
          <w:color w:val="FF0000"/>
          <w:sz w:val="28"/>
          <w:szCs w:val="28"/>
        </w:rPr>
        <w:t>{</w:t>
      </w:r>
      <w:r w:rsidR="004543FE" w:rsidRPr="000E093B">
        <w:rPr>
          <w:rFonts w:ascii="宋体" w:hAnsi="宋体" w:hint="eastAsia"/>
          <w:color w:val="FF0000"/>
          <w:sz w:val="28"/>
          <w:szCs w:val="28"/>
        </w:rPr>
        <w:t>公摊电费</w:t>
      </w:r>
      <w:r w:rsidR="004543FE">
        <w:rPr>
          <w:rFonts w:ascii="宋体" w:hAnsi="宋体"/>
          <w:color w:val="FF0000"/>
          <w:sz w:val="28"/>
          <w:szCs w:val="28"/>
        </w:rPr>
        <w:t>}</w:t>
      </w:r>
      <w:r w:rsidRPr="00755F6D">
        <w:rPr>
          <w:rFonts w:ascii="宋体" w:hAnsi="宋体" w:hint="eastAsia"/>
          <w:snapToGrid w:val="0"/>
          <w:sz w:val="28"/>
          <w:szCs w:val="28"/>
        </w:rPr>
        <w:t>元</w:t>
      </w:r>
      <w:r w:rsidRPr="00755F6D">
        <w:rPr>
          <w:rFonts w:ascii="宋体" w:hAnsi="宋体"/>
          <w:snapToGrid w:val="0"/>
          <w:sz w:val="28"/>
          <w:szCs w:val="28"/>
        </w:rPr>
        <w:t>。</w:t>
      </w:r>
    </w:p>
    <w:p w14:paraId="2745F96A" w14:textId="77777777" w:rsidR="001B5033" w:rsidRPr="00755F6D" w:rsidRDefault="00F65459" w:rsidP="00755F6D">
      <w:pPr>
        <w:pStyle w:val="p0"/>
        <w:wordWrap w:val="0"/>
        <w:snapToGrid w:val="0"/>
        <w:spacing w:line="360" w:lineRule="auto"/>
        <w:ind w:firstLineChars="200" w:firstLine="560"/>
        <w:jc w:val="left"/>
        <w:rPr>
          <w:rFonts w:ascii="宋体" w:hAnsi="宋体"/>
          <w:snapToGrid w:val="0"/>
          <w:sz w:val="28"/>
          <w:szCs w:val="28"/>
        </w:rPr>
      </w:pPr>
      <w:r w:rsidRPr="00755F6D">
        <w:rPr>
          <w:rFonts w:ascii="宋体" w:hAnsi="宋体" w:hint="eastAsia"/>
          <w:snapToGrid w:val="0"/>
          <w:sz w:val="28"/>
          <w:szCs w:val="28"/>
        </w:rPr>
        <w:t>对</w:t>
      </w:r>
      <w:r w:rsidRPr="00755F6D">
        <w:rPr>
          <w:rFonts w:ascii="宋体" w:hAnsi="宋体"/>
          <w:snapToGrid w:val="0"/>
          <w:sz w:val="28"/>
          <w:szCs w:val="28"/>
        </w:rPr>
        <w:t>上述</w:t>
      </w:r>
      <w:r w:rsidRPr="00755F6D">
        <w:rPr>
          <w:rFonts w:ascii="宋体" w:hAnsi="宋体" w:hint="eastAsia"/>
          <w:snapToGrid w:val="0"/>
          <w:sz w:val="28"/>
          <w:szCs w:val="28"/>
        </w:rPr>
        <w:t>物业服务费</w:t>
      </w:r>
      <w:r w:rsidRPr="00755F6D">
        <w:rPr>
          <w:rFonts w:ascii="宋体" w:hAnsi="宋体"/>
          <w:snapToGrid w:val="0"/>
          <w:sz w:val="28"/>
          <w:szCs w:val="28"/>
        </w:rPr>
        <w:t>和公摊电费，原告多次</w:t>
      </w:r>
      <w:r w:rsidRPr="00755F6D">
        <w:rPr>
          <w:rFonts w:ascii="宋体" w:hAnsi="宋体" w:hint="eastAsia"/>
          <w:snapToGrid w:val="0"/>
          <w:sz w:val="28"/>
          <w:szCs w:val="28"/>
        </w:rPr>
        <w:t>向被告</w:t>
      </w:r>
      <w:r w:rsidRPr="00755F6D">
        <w:rPr>
          <w:rFonts w:ascii="宋体" w:hAnsi="宋体"/>
          <w:snapToGrid w:val="0"/>
          <w:sz w:val="28"/>
          <w:szCs w:val="28"/>
        </w:rPr>
        <w:t>催讨，并以律师函</w:t>
      </w:r>
      <w:r w:rsidRPr="00755F6D">
        <w:rPr>
          <w:rFonts w:ascii="宋体" w:hAnsi="宋体" w:hint="eastAsia"/>
          <w:snapToGrid w:val="0"/>
          <w:sz w:val="28"/>
          <w:szCs w:val="28"/>
        </w:rPr>
        <w:t>告</w:t>
      </w:r>
      <w:r w:rsidRPr="00755F6D">
        <w:rPr>
          <w:rFonts w:ascii="宋体" w:hAnsi="宋体"/>
          <w:snapToGrid w:val="0"/>
          <w:sz w:val="28"/>
          <w:szCs w:val="28"/>
        </w:rPr>
        <w:t>的形式</w:t>
      </w:r>
      <w:r w:rsidRPr="00755F6D">
        <w:rPr>
          <w:rFonts w:ascii="宋体" w:hAnsi="宋体" w:hint="eastAsia"/>
          <w:snapToGrid w:val="0"/>
          <w:sz w:val="28"/>
          <w:szCs w:val="28"/>
        </w:rPr>
        <w:t>告知</w:t>
      </w:r>
      <w:r w:rsidRPr="00755F6D">
        <w:rPr>
          <w:rFonts w:ascii="宋体" w:hAnsi="宋体"/>
          <w:snapToGrid w:val="0"/>
          <w:sz w:val="28"/>
          <w:szCs w:val="28"/>
        </w:rPr>
        <w:t>，被告</w:t>
      </w:r>
      <w:r w:rsidRPr="00755F6D">
        <w:rPr>
          <w:rFonts w:ascii="宋体" w:hAnsi="宋体" w:hint="eastAsia"/>
          <w:snapToGrid w:val="0"/>
          <w:sz w:val="28"/>
          <w:szCs w:val="28"/>
        </w:rPr>
        <w:t>拒不缴纳</w:t>
      </w:r>
      <w:r w:rsidRPr="00755F6D">
        <w:rPr>
          <w:rFonts w:ascii="宋体" w:hAnsi="宋体"/>
          <w:snapToGrid w:val="0"/>
          <w:sz w:val="28"/>
          <w:szCs w:val="28"/>
        </w:rPr>
        <w:t>。为</w:t>
      </w:r>
      <w:r w:rsidRPr="00755F6D">
        <w:rPr>
          <w:rFonts w:ascii="宋体" w:hAnsi="宋体" w:hint="eastAsia"/>
          <w:snapToGrid w:val="0"/>
          <w:sz w:val="28"/>
          <w:szCs w:val="28"/>
        </w:rPr>
        <w:t>维护</w:t>
      </w:r>
      <w:r w:rsidRPr="00755F6D">
        <w:rPr>
          <w:rFonts w:ascii="宋体" w:hAnsi="宋体"/>
          <w:snapToGrid w:val="0"/>
          <w:sz w:val="28"/>
          <w:szCs w:val="28"/>
        </w:rPr>
        <w:t>原告合法权益</w:t>
      </w:r>
      <w:r w:rsidRPr="00755F6D">
        <w:rPr>
          <w:rFonts w:ascii="宋体" w:hAnsi="宋体" w:hint="eastAsia"/>
          <w:snapToGrid w:val="0"/>
          <w:sz w:val="28"/>
          <w:szCs w:val="28"/>
        </w:rPr>
        <w:t>,根据《中华人民共和国民事诉讼法》第一百零八条之规定,</w:t>
      </w:r>
      <w:r w:rsidRPr="00755F6D">
        <w:rPr>
          <w:rFonts w:ascii="宋体" w:hAnsi="宋体"/>
          <w:snapToGrid w:val="0"/>
          <w:sz w:val="28"/>
          <w:szCs w:val="28"/>
        </w:rPr>
        <w:t>特</w:t>
      </w:r>
      <w:r w:rsidRPr="00755F6D">
        <w:rPr>
          <w:rFonts w:ascii="宋体" w:hAnsi="宋体" w:hint="eastAsia"/>
          <w:snapToGrid w:val="0"/>
          <w:sz w:val="28"/>
          <w:szCs w:val="28"/>
        </w:rPr>
        <w:t>具状起诉</w:t>
      </w:r>
      <w:r w:rsidRPr="00755F6D">
        <w:rPr>
          <w:rFonts w:ascii="宋体" w:hAnsi="宋体"/>
          <w:snapToGrid w:val="0"/>
          <w:sz w:val="28"/>
          <w:szCs w:val="28"/>
        </w:rPr>
        <w:t>，</w:t>
      </w:r>
      <w:r w:rsidRPr="00755F6D">
        <w:rPr>
          <w:rFonts w:ascii="宋体" w:hAnsi="宋体" w:hint="eastAsia"/>
          <w:snapToGrid w:val="0"/>
          <w:sz w:val="28"/>
          <w:szCs w:val="28"/>
        </w:rPr>
        <w:t>望判令支付为感</w:t>
      </w:r>
      <w:r w:rsidRPr="00755F6D">
        <w:rPr>
          <w:rFonts w:ascii="宋体" w:hAnsi="宋体"/>
          <w:snapToGrid w:val="0"/>
          <w:sz w:val="28"/>
          <w:szCs w:val="28"/>
        </w:rPr>
        <w:t>。</w:t>
      </w:r>
    </w:p>
    <w:p w14:paraId="427E152D" w14:textId="77777777" w:rsidR="001B5033" w:rsidRPr="00755F6D" w:rsidRDefault="00F65459" w:rsidP="00755F6D">
      <w:pPr>
        <w:wordWrap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sz w:val="28"/>
          <w:szCs w:val="28"/>
        </w:rPr>
        <w:t>此致</w:t>
      </w:r>
    </w:p>
    <w:p w14:paraId="79FF25A1" w14:textId="77777777" w:rsidR="001B5033" w:rsidRPr="00755F6D" w:rsidRDefault="00F65459" w:rsidP="00755F6D">
      <w:pPr>
        <w:wordWrap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sz w:val="28"/>
          <w:szCs w:val="28"/>
        </w:rPr>
        <w:t>南京市江宁区人民法院</w:t>
      </w:r>
    </w:p>
    <w:p w14:paraId="4C5379DD" w14:textId="77777777" w:rsidR="001B5033" w:rsidRPr="00755F6D" w:rsidRDefault="00F65459" w:rsidP="00755F6D">
      <w:pPr>
        <w:wordWrap w:val="0"/>
        <w:spacing w:line="360" w:lineRule="auto"/>
        <w:ind w:right="1050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55F6D">
        <w:rPr>
          <w:rFonts w:ascii="宋体" w:eastAsia="宋体" w:hAnsi="宋体" w:hint="eastAsia"/>
          <w:sz w:val="28"/>
          <w:szCs w:val="28"/>
        </w:rPr>
        <w:t xml:space="preserve">                               具状人：</w:t>
      </w:r>
    </w:p>
    <w:p w14:paraId="229BF47D" w14:textId="442A0534" w:rsidR="001B5033" w:rsidRPr="00755F6D" w:rsidRDefault="00755F6D" w:rsidP="00755F6D">
      <w:pPr>
        <w:wordWrap w:val="0"/>
        <w:spacing w:line="360" w:lineRule="auto"/>
        <w:ind w:right="120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</w:t>
      </w:r>
      <w:r>
        <w:rPr>
          <w:rFonts w:ascii="宋体" w:eastAsia="宋体" w:hAnsi="宋体" w:hint="eastAsia"/>
          <w:sz w:val="28"/>
          <w:szCs w:val="28"/>
        </w:rPr>
        <w:t xml:space="preserve">年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7E4D400F" w14:textId="77777777" w:rsidR="001B5033" w:rsidRPr="00755F6D" w:rsidRDefault="001B5033" w:rsidP="00755F6D">
      <w:pPr>
        <w:wordWrap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sectPr w:rsidR="001B5033" w:rsidRPr="0075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669"/>
    <w:rsid w:val="00002D9E"/>
    <w:rsid w:val="00003571"/>
    <w:rsid w:val="000230CA"/>
    <w:rsid w:val="00062202"/>
    <w:rsid w:val="000B5960"/>
    <w:rsid w:val="000C2896"/>
    <w:rsid w:val="000D19E2"/>
    <w:rsid w:val="001B5033"/>
    <w:rsid w:val="002273ED"/>
    <w:rsid w:val="00232507"/>
    <w:rsid w:val="00276669"/>
    <w:rsid w:val="00297566"/>
    <w:rsid w:val="002B70A8"/>
    <w:rsid w:val="002C7DCA"/>
    <w:rsid w:val="00352383"/>
    <w:rsid w:val="003C14B2"/>
    <w:rsid w:val="003C3D9C"/>
    <w:rsid w:val="003D2515"/>
    <w:rsid w:val="00447ECE"/>
    <w:rsid w:val="004543FE"/>
    <w:rsid w:val="00483B35"/>
    <w:rsid w:val="004C5B6B"/>
    <w:rsid w:val="004D4B0E"/>
    <w:rsid w:val="005154DD"/>
    <w:rsid w:val="00547171"/>
    <w:rsid w:val="00576BED"/>
    <w:rsid w:val="00593757"/>
    <w:rsid w:val="00630F9D"/>
    <w:rsid w:val="00690504"/>
    <w:rsid w:val="00695B1B"/>
    <w:rsid w:val="006F758D"/>
    <w:rsid w:val="00704C45"/>
    <w:rsid w:val="00755F6D"/>
    <w:rsid w:val="00764A0C"/>
    <w:rsid w:val="007A02F8"/>
    <w:rsid w:val="007F32C5"/>
    <w:rsid w:val="00852871"/>
    <w:rsid w:val="00873D45"/>
    <w:rsid w:val="00935703"/>
    <w:rsid w:val="009514FD"/>
    <w:rsid w:val="00971243"/>
    <w:rsid w:val="009759AB"/>
    <w:rsid w:val="009F20EB"/>
    <w:rsid w:val="009F2419"/>
    <w:rsid w:val="00A34FA4"/>
    <w:rsid w:val="00B554A8"/>
    <w:rsid w:val="00C35267"/>
    <w:rsid w:val="00CA58D0"/>
    <w:rsid w:val="00D3628D"/>
    <w:rsid w:val="00DC0E8A"/>
    <w:rsid w:val="00DE2F66"/>
    <w:rsid w:val="00DF2828"/>
    <w:rsid w:val="00DF30E0"/>
    <w:rsid w:val="00E02C90"/>
    <w:rsid w:val="00EB256F"/>
    <w:rsid w:val="00F01768"/>
    <w:rsid w:val="00F65459"/>
    <w:rsid w:val="0AFB1E62"/>
    <w:rsid w:val="141E061A"/>
    <w:rsid w:val="1E8F3F49"/>
    <w:rsid w:val="441F42F1"/>
    <w:rsid w:val="470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A466"/>
  <w15:docId w15:val="{43C8527A-09B8-49D3-A18B-E5D192CA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90E69B-43F2-4818-AFFB-FE98B73FF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 超</cp:lastModifiedBy>
  <cp:revision>19</cp:revision>
  <cp:lastPrinted>2019-10-14T05:03:00Z</cp:lastPrinted>
  <dcterms:created xsi:type="dcterms:W3CDTF">2019-10-14T09:32:00Z</dcterms:created>
  <dcterms:modified xsi:type="dcterms:W3CDTF">2021-03-28T13:37:00Z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