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rPr>
      </w:pPr>
      <w:r>
        <w:rPr>
          <w:b/>
          <w:bCs/>
        </w:rPr>
        <w:t>06/24/2024</w:t>
      </w:r>
    </w:p>
    <w:p>
      <w:pPr>
        <w:pStyle w:val="Normal"/>
        <w:rPr>
          <w:b/>
          <w:bCs/>
        </w:rPr>
      </w:pPr>
      <w:r>
        <w:rPr>
          <w:b/>
          <w:bCs/>
        </w:rPr>
      </w:r>
    </w:p>
    <w:p>
      <w:pPr>
        <w:pStyle w:val="Normal"/>
        <w:rPr>
          <w:b/>
          <w:bCs/>
        </w:rPr>
      </w:pPr>
      <w:r>
        <w:rPr>
          <w:b/>
          <w:bCs/>
        </w:rPr>
        <w:t>Patient presents stating she has improved since her last visit. Patient has a LCD of 1/4 inch on the left. Patient has mild cervical tension levels of C1 through C4 bilaterally, as well as mild lumbar tension levels of L4 and L5 bilaterally. Adjust C1, neck scan and leg check balance. Adjust sacrum lightly with the instrument.</w:t>
      </w:r>
    </w:p>
    <w:p>
      <w:pPr>
        <w:pStyle w:val="Normal"/>
        <w:rPr>
          <w:b/>
          <w:bCs/>
        </w:rPr>
      </w:pPr>
      <w:r>
        <w:rPr>
          <w:b/>
          <w:bCs/>
        </w:rPr>
        <w:t>Plan: See patient next week.</w:t>
      </w:r>
    </w:p>
    <w:sectPr>
      <w:type w:val="nextPage"/>
      <w:pgSz w:w="12240" w:h="15840"/>
      <w:pgMar w:left="1134" w:right="1746"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tabs>
        <w:tab w:val="clear" w:pos="643"/>
        <w:tab w:val="left" w:pos="9360" w:leader="none"/>
        <w:tab w:val="left" w:pos="9448" w:leader="none"/>
      </w:tabs>
      <w:suppressAutoHyphens w:val="true"/>
      <w:bidi w:val="0"/>
      <w:spacing w:before="0" w:after="0"/>
      <w:ind w:hanging="0" w:left="0" w:right="540"/>
      <w:jc w:val="left"/>
    </w:pPr>
    <w:rPr>
      <w:rFonts w:ascii="Liberation Serif" w:hAnsi="Liberation Serif" w:eastAsia="NSimSun" w:cs="Arial"/>
      <w:color w:val="auto"/>
      <w:kern w:val="2"/>
      <w:sz w:val="24"/>
      <w:szCs w:val="24"/>
      <w:lang w:val="en-US" w:eastAsia="zh-CN" w:bidi="hi-IN"/>
    </w:rPr>
  </w:style>
  <w:style w:type="character" w:styleId="EndnoteCharacters">
    <w:name w:val="Endnote Characters"/>
    <w:qFormat/>
    <w:rPr/>
  </w:style>
  <w:style w:type="character" w:styleId="EndnoteCharacters1">
    <w:name w:val="Endnote Characters1"/>
    <w:qFormat/>
    <w:rPr>
      <w:vertAlign w:val="superscript"/>
    </w:rPr>
  </w:style>
  <w:style w:type="character" w:styleId="EndnoteReference">
    <w:name w:val="Endnote Reference"/>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Reference">
    <w:name w:val="Footnote Reference"/>
    <w:rPr>
      <w:vertAlign w:val="superscript"/>
    </w:rPr>
  </w:style>
  <w:style w:type="character" w:styleId="Bullets">
    <w:name w:val="Bullets"/>
    <w:qFormat/>
    <w:rPr>
      <w:rFonts w:ascii="OpenSymbol" w:hAnsi="OpenSymbol" w:eastAsia="OpenSymbol" w:cs="OpenSymbol"/>
    </w:rPr>
  </w:style>
  <w:style w:type="character" w:styleId="FootnoteCharacters11">
    <w:name w:val="Footnote Characters11"/>
    <w:qFormat/>
    <w:rPr/>
  </w:style>
  <w:style w:type="character" w:styleId="EndnoteCharacters11">
    <w:name w:val="Endnote Characters11"/>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lockQuotation">
    <w:name w:val="Block Quotation"/>
    <w:basedOn w:val="Normal"/>
    <w:autoRedefine/>
    <w:qFormat/>
    <w:pPr>
      <w:spacing w:before="0" w:after="283"/>
      <w:ind w:hanging="0" w:left="567" w:right="567"/>
    </w:pPr>
    <w:rPr/>
  </w:style>
  <w:style w:type="paragraph" w:styleId="EndnoteText">
    <w:name w:val="Endnote Text"/>
    <w:basedOn w:val="Normal"/>
    <w:pPr>
      <w:suppressLineNumbers/>
      <w:ind w:hanging="340" w:left="340"/>
    </w:pPr>
    <w:rPr>
      <w:sz w:val="20"/>
      <w:szCs w:val="20"/>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FootnoteText">
    <w:name w:val="Footnote Text"/>
    <w:basedOn w:val="Normal"/>
    <w:pPr>
      <w:suppressLineNumbers/>
      <w:ind w:hanging="340" w:left="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16419</TotalTime>
  <Application>LibreOffice/24.2.5.2$Linux_X86_64 LibreOffice_project/420$Build-2</Application>
  <AppVersion>15.0000</AppVersion>
  <Pages>1</Pages>
  <Words>63</Words>
  <Characters>306</Characters>
  <CharactersWithSpaces>366</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2024-08-22T22:20:49Z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