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1: Numbers 1 to 5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Week 1: Introduction to Numbers 1 to 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Number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Introduction to Number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Visual: Display the number 1 prominently.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Audio Instruction: "Let's learn about the number 1. This is the number 1." (Include an audio button to play the instruction.)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Animation: A cartoon character of the number 1 appears, dancing and saying, "Hi! I am number 1! Let's have fun together!"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Number Tracing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Visual: Show the number 1 with dashed lines for tracing.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Audio Instruction: "Trace the number 1 along the dashed lines." (Include an audio button to play the instruction.)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Interactive: Allow the child to trace the number using a virtual tool.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Pronunciation Feedback: After tracing, prompt the child to pronounce the number "1" and give feedback like "Great job! You said 1 correctly!" or "Well done, but try saying 1 again."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Number Matching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Visual: Show a picture of 1 object (e.g., 1 apple) alongside the number 1.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Audio Instruction: "Match the number 1 with the picture of 1 apple." (Include an audio button to play the instruction.)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Interactive: Drag and drop the number 1 to the correct picture.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Pronunciation Feedback: After matching, ask the child to pronounce the number "1" and provide feedback.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Simple Counting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Visual: Display an image of 1 object for counting.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Audio Instruction: "Count the apple. How many apples do you see?" (Include an audio button to play the instruction.)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Interactive: Allow the child to click on the number 1 after counting.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Pronunciation Feedback: After clicking, prompt the child to pronounce "1" and give feedback.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Animation: The cartoon number 1 reappears, saying, "You did it! I'm so proud of you!"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**Number 2**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Introduction to Number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Visual: Display the number 2 prominently.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Audio Instruction: "Let's learn about the number 2. This is the number 2." (Include an audio button to play the instruction.)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Animation: A cartoon character of the number 2 appears, dancing and saying, "Hello! I'm number 2! Let's learn together!"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Number Tracing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Visual: Show the number 2 with dashed lines for tracing.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Audio Instruction: "Trace the number 2 along the dashed lines." (Include an audio button to play the instruction.)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Interactive: Allow the child to trace the number using a virtual tool.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Pronunciation Feedback: After tracing, prompt the child to pronounce the number "2" and give feedback like "Great job! You said 2 correctly!" or "Well done, but try saying 2 again."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 Number Matching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Visual: Show a picture of 2 objects (e.g., 2 apples) alongside the number 2.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Audio Instruction: "Match the number 2 with the picture of 2 apples." (Include an audio button to play the instruction.)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Interactive: Drag and drop the number 2 to the correct picture.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Pronunciation Feedback: After matching, ask the child to pronounce the number "2" and provide feedback.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Simple Counting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Visual: Display an image of 2 objects for counting.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Audio Instruction: "Count the apples. How many apples do you see?" (Include an audio button to play the instruction.)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Interactive: Allow the child to click on the number 2 after counting.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Pronunciation Feedback: After clicking, prompt the child to pronounce "2" and give feedback.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Animation: The cartoon number 2 reappears, saying, "Awesome job! You’re getting better every day!"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**Number 3**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1. Introduction to Number 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Visual: Display the number 3 prominently.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Audio Instruction: "Let's learn about the number 3. This is the number 3." (Include an audio button to play the instruction.)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Animation: A cartoon character of the number 3 appears, cheerfully saying, "Hi there! I'm number 3! Let's have some fun learning together!"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2. Number Tracing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- Visual: Show the number 3 with dashed lines for tracing.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Audio Instruction: "Trace the number 3 along the dashed lines." (Include an audio button to play the instruction.)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- Interactive: Allow the child to trace the number using a virtual tool.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Pronunciation Feedback: After tracing, prompt the child to pronounce the number "3" and give feedback like "You did it! Great job saying 3!" or "Well done, but let's try saying 3 again."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 Number Matching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Visual: Show a picture of 3 objects (e.g., 3 apples) alongside the number 3.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- Audio Instruction: "Match the number 3 with the picture of 3 apples." (Include an audio button to play the instruction.)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- Interactive: Drag and drop the number 3 to the correct picture.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Pronunciation Feedback: After matching, ask the child to pronounce the number "3" and provide feedback.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4. Simple Counting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- Visual: Display an image of 3 objects for counting.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- Audio Instruction: "Count the apples. How many apples do you see?" (Include an audio button to play the instruction.)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- Interactive: Allow the child to click on the number 3 after counting.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- Pronunciation Feedback: After clicking, prompt the child to pronounce "3" and give feedback.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- Animation: The cartoon number 3 reappears, saying, "You’re amazing! Keep up the great work!"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**Number 4**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1. Introduction to Number 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- Visual: Display the number 4 prominently.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- Audio Instruction: "Let's learn about the number 4. This is the number 4." (Include an audio button to play the instruction.)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- Animation: A cartoon character of the number 4 appears, saying, "Hello! I'm number 4! Ready to learn with me?"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2. Number Tracing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- Visual: Show the number 4 with dashed lines for tracing.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- Audio Instruction: "Trace the number 4 along the dashed lines." (Include an audio button to play the instruction.)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- Interactive: Allow the child to trace the number using a virtual tool.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- Pronunciation Feedback: After tracing, prompt the child to pronounce the number "4" and give feedback like "Excellent! You said 4 perfectly!" or "Nice try! Let's say 4 one more time."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3. Number Matching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- Visual: Show a picture of 4 objects (e.g., 4 apples) alongside the number 4.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- Audio Instruction: "Match the number 4 with the picture of 4 apples." (Include an audio button to play the instruction.)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- Interactive: Drag and drop the number 4 to the correct picture.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- Pronunciation Feedback: After matching, ask the child to pronounce the number "4" and provide feedback.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4. Simple Counting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- Visual: Display an image of 4 objects for counting.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- Audio Instruction: "Count the apples. How many apples do you see?" (Include an audio button to play the instruction.)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- Interactive: Allow the child to click on the number 4 after counting.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- Pronunciation Feedback: After clicking, prompt the child to pronounce "4" and give feedback.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- Animation: The cartoon number 4 reappears, saying, "Wow, you’re doing so well! I’m so proud of you!"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**Number 5**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1. Introduction to Number 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- Visual: Display the number 5 prominently.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- Audio Instruction: "Let's learn about the number 5. This is the number 5." (Include an audio button to play the instruction.)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- Animation: A cartoon character of the number 5 appears, enthusiastically saying, "Hi there! I'm number 5! Let's learn and have fun together!"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2. Number Tracing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- Visual: Show the number 5 with dashed lines for tracing.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- Audio Instruction: "Trace the number 5 along the dashed lines." (Include an audio button to play the instruction.)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- Interactive: Allow the child to trace the number using a virtual tool.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- Pronunciation Feedback: After tracing, prompt the child to pronounce the number "5" and give feedback like "Great job! You said 5 correctly!" or "Nice work! Let's try saying 5 again."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3. Number Matching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- Visual: Show a picture of 5 objects (e.g., 5 apples) alongside the number 5.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- Audio Instruction: "Match the number 5 with the picture of 5 apples." (Include an audio button to play the instruction.)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- Interactive: Drag and drop the number 5 to the correct picture.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- Pronunciation Feedback: After matching, ask the child to pronounce the number "5" and provide feedback.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4. Simple Counting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- Visual: Display an image of 5 objects for counting.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- Audio Instruction: "Count the apples. How many apples do you see?" (Include an audio button to play the instruction.)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- Interactive: Allow the child to click on the number 5 after counting.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- Pronunciation Feedback: After clicking, prompt the child to pronounce "5" and give feedback.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- Animation: The cartoon number 5 reappears, saying, "Awesome! You’re a superstar!"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**Number 6**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1. Introduction to Number 6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- Visual: Display the number 6 prominently.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- Audio Instruction: "Let's learn about the number 6. This is the number 6." (Include an audio button to play the instruction.)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- Animation: A cartoon character of the number 6 appears, saying, "Hi! I'm number 6! Let’s learn and play together!"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2. Number Tracing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- Visual: Show the number 6 with dashed lines for tracing.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- Audio Instruction: "Trace the number 6 along the dashed lines." (Include an audio button to play the instruction.)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- Interactive: Allow the child to trace the number using a virtual tool.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- Pronunciation Feedback: After tracing, prompt the child to pronounce the number "6" and give feedback like "Excellent! You said 6 perfectly!" or "Good try! Let's say 6 one more time."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3. Number Matching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- Visual: Show a picture of 6 objects (e.g., 6 apples) alongside the number 6.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- Audio Instruction: "Match the number 6 with the picture of 6 apples." (Include an audio button to play the instruction.)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- Interactive: Drag and drop the number 6 to the correct picture.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- Pronunciation Feedback: After matching, ask the child to pronounce the number "6" and provide feedback.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4. Simple Counting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- Visual: Display an image of 6 objects for counting.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- Audio Instruction: "Count the apples. How many apples do you see?" (Include an audio button to play the instruction.)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- Interactive: Allow the child to click on the number 6 after counting.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- Pronunciation Feedback: After clicking, prompt the child to pronounce "6" and give feedback.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- Animation: The cartoon number 6 reappears, saying, "Fantastic job! You’re doing great!"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**Number 7**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1. Introduction to Number 7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- Visual: Display the number 7 prominently.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- Audio Instruction: "Let's learn about the number 7. This is the number 7." (Include an audio button to play the instruction.)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- Animation: A cartoon character of the number 7 appears, saying, "Hello! I'm number 7! Let’s explore together!"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2. Number Tracing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- Visual: Show the number 7 with dashed lines for tracing.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- Audio Instruction: "Trace the number 7 along the dashed lines." (Include an audio button to play the instruction.)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- Interactive: Allow the child to trace the number using a virtual tool.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- Pronunciation Feedback: After tracing, prompt the child to pronounce the number "7" and give feedback like "Great job! You said 7 correctly!" or "Well done! Try saying 7 again."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3. Number Matching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- Visual: Show a picture of 7 objects (e.g., 7 apples) alongside the number 7.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- Audio Instruction: "Match the number 7 with the picture of 7 apples." (Include an audio button to play the instruction.)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- Interactive: Drag and drop the number 7 to the correct picture.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- Pronunciation Feedback: After matching, ask the child to pronounce the number "7" and provide feedback.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4. Simple Counting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- Visual: Display an image of 7 objects for counting.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- Audio Instruction: "Count the apples. How many apples do you see?" (Include an audio button to play the instruction.)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- Interactive: Allow the child to click on the number 7 after counting.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- Pronunciation Feedback: After clicking, prompt the child to pronounce "7" and give feedback.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- Animation: The cartoon number 7 reappears, saying, "Excellent work! Keep going strong!"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**Number 8**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1. Introduction to Number 8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- Visual: Display the number 8 prominently.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- Audio Instruction: "Let's learn about the number 8. This is the number 8." (Include an audio button to play the instruction.)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- Animation: A cartoon character of the number 8 appears, saying, "Hi! I'm number 8! Ready to learn with me?"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2. Number Tracing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- Visual: Show the number 8 with dashed lines for tracing.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- Audio Instruction: "Trace the number 8 along the dashed lines." (Include an audio button to play the instruction.)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- Interactive: Allow the child to trace the number using a virtual tool.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- Pronunciation Feedback: After tracing, prompt the child to pronounce the number "8" and give feedback like "Great job! You said 8 perfectly!" or "Nice effort! Try saying 8 again."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3. Number Matching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- Visual: Show a picture of 8 objects (e.g., 8 apples) alongside the number 8.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- Audio Instruction: "Match the number 8 with the picture of 8 apples." (Include an audio button to play the instruction.)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- Interactive: Drag and drop the number 8 to the correct picture.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- Pronunciation Feedback: After matching, ask the child to pronounce the number "8" and provide feedback.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4. Simple Counting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- Visual: Display an image of 8 objects for counting.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- Audio Instruction: "Count the apples. How many apples do you see?" (Include an audio button to play the instruction.)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- Interactive: Allow the child to click on the number 8 after counting.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- Pronunciation Feedback: After clicking, prompt the child to pronounce "8" and give feedback.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- Animation: The cartoon number 8 reappears, saying, "Fantastic! You’re getting really good at this!"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**Number 9**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1. Introduction to Number 9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- Visual: Display the number 9 prominently.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- Audio Instruction: "Let's learn about the number 9. This is the number 9." (Include an audio button to play the instruction.)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- Animation: A cartoon character of the number 9 appears, saying, "Hello! I'm number 9! Let's learn and have fun!"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2. Number Tracing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- Visual: Show the number 9 with dashed lines for tracing.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- Audio Instruction: "Trace the number 9 along the dashed lines." (Include an audio button to play the instruction.)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- Interactive: Allow the child to trace the number using a virtual tool.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- Pronunciation Feedback: After tracing, prompt the child to pronounce the number "9" and give feedback like "Excellent! You said 9 perfectly!" or "Good try! Let’s say 9 one more time."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3. Number Matching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- Visual: Show a picture of 9 objects (e.g., 9 apples) alongside the number 9.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- Audio Instruction: "Match the number 9 with the picture of 9 apples." (Include an audio button to play the instruction.)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- Interactive: Drag and drop the number 9 to the correct picture.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- Pronunciation Feedback: After matching, ask the child to pronounce the number "9" and provide feedback.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4. Simple Counting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- Visual: Display an image of 9 objects for counting.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- Audio Instruction: "Count the apples. How many apples do you see?" (Include an audio button to play the instruction.)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- Interactive: Allow the child to click on the number 9 after counting.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- Pronunciation Feedback: After clicking, prompt the child to pronounce "9" and give feedback.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- Animation: The cartoon number 9 reappears, saying, "You’re doing an amazing job! Keep it up!"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**Number 10**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1. Introduction to Number 10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- Visual: Display the number 10 prominently.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- Audio Instruction: "Let's learn about the number 10. This is the number 10." (Include an audio button to play the instruction.)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- Animation: A cartoon character of the number 10 appears, saying, "Hi! I'm number 10! Let’s have fun learning together!"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2. Number Tracing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- Visual: Show the number 10 with dashed lines for tracing.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- Audio Instruction: "Trace the number 10 along the dashed lines." (Include an audio button to play the instruction.)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- Interactive: Allow the child to trace the number using a virtual tool.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- Pronunciation Feedback: After tracing, prompt the child to pronounce the number "10" and give feedback like "Great job! You said 10 correctly!" or "Nice try! Let’s say 10 one more time."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3. Number Matching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- Visual: Show a picture of 10 objects (e.g., 10 apples) alongside the number 10.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- Audio Instruction: "Match the number 10 with the picture of 10 apples." (Include an audio button to play the instruction.)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- Interactive: Drag and drop the number 10 to the correct picture.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- Pronunciation Feedback: After matching, ask the child to pronounce the number "10" and provide feedback.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4. Simple Counting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- Visual: Display an image of 10 objects for counting.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- Audio Instruction: "Count the apples. How many apples do you see?" (Include an audio button to play the instruction.)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- Interactive: Allow the child to click on the number 10 after counting.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- Pronunciation Feedback: After clicking, prompt the child to pronounce "10" and give feedback.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- Animation: The cartoon number 10 reappears, saying, "Awesome! You’ve mastered 10! Keep up the great work!"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3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**Number 11**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1. Introduction to Number 11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- Visual: Display the number 11 prominently.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- Audio Instruction: "Let's learn about the number 11. This is the number 11." (Include an audio button to play the instruction.)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- Animation: A cartoon character of the number 11 appears, saying, "Hello! I'm number 11! Let’s have some fun learning together!"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2. Number Tracing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- Visual: Show the number 11 with dashed lines for tracing.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- Audio Instruction: "Trace the number 11 along the dashed lines." (Include an audio button to play the instruction.)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- Interactive: Allow the child to trace the number using a virtual tool.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- Pronunciation Feedback: After tracing, prompt the child to pronounce the number "11" and give feedback like "Great job! You said 11 correctly!" or "Good try! Let’s say 11 one more time."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3. Number Matching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- Visual: Show a picture of 11 objects (e.g., 11 apples) alongside the number 11.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- Audio Instruction: "Match the number 11 with the picture of 11 apples." (Include an audio button to play the instruction.)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- Interactive: Drag and drop the number 11 to the correct picture.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- Pronunciation Feedback: After matching, ask the child to pronounce the number "11" and provide feedback.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4. Simple Counting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- Visual: Display an image of 11 objects for counting.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- Audio Instruction: "Count the apples. How many apples do you see?" (Include an audio button to play the instruction.)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- Interactive: Allow the child to click on the number 11 after counting.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- Pronunciation Feedback: After clicking, prompt the child to pronounce "11" and give feedback.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- Animation: The cartoon number 11 reappears, saying, "Fantastic job! You’re doing great with 11!"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**Number 12**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1. Introduction to Number 12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- Visual: Display the number 12 prominently.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- Audio Instruction: "Let's learn about the number 12. This is the number 12." (Include an audio button to play the instruction.)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- Animation: A cartoon character of the number 12 appears, saying, "Hi! I'm number 12! Ready to learn with me?"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2. Number Tracing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- Visual: Show the number 12 with dashed lines for tracing.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- Audio Instruction: "Trace the number 12 along the dashed lines." (Include an audio button to play the instruction.)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- Interactive: Allow the child to trace the number using a virtual tool.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- Pronunciation Feedback: After tracing, prompt the child to pronounce the number "12" and give feedback like "Excellent! You said 12 correctly!" or "Nice effort! Try saying 12 again."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3. Number Matching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- Visual: Show a picture of 12 objects (e.g., 12 apples) alongside the number 12.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- Audio Instruction: "Match the number 12 with the picture of 12 apples." (Include an audio button to play the instruction.)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- Interactive: Drag and drop the number 12 to the correct picture.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- Pronunciation Feedback: After matching, ask the child to pronounce the number "12" and provide feedback.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4. Simple Counting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- Visual: Display an image of 12 objects for counting.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- Audio Instruction: "Count the apples. How many apples do you see?" (Include an audio button to play the instruction.)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- Interactive: Allow the child to click on the number 12 after counting.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- Pronunciation Feedback: After clicking, prompt the child to pronounce "12" and give feedback.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- Animation: The cartoon number 12 reappears, saying, "Great job! You’re mastering 12!"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**Number 13**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1. Introduction to Number 13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- Visual: Display the number 13 prominently.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- Audio Instruction: "Let's learn about the number 13. This is the number 13." (Include an audio button to play the instruction.)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- Animation: A cartoon character of the number 13 appears, saying, "Hello! I'm number 13! Let's have fun learning together!"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2. Number Tracing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- Visual: Show the number 13 with dashed lines for tracing.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- Audio Instruction: "Trace the number 13 along the dashed lines." (Include an audio button to play the instruction.)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- Interactive: Allow the child to trace the number using a virtual tool.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- Pronunciation Feedback: After tracing, prompt the child to pronounce the number "13" and give feedback like "Excellent! You said 13 perfectly!" or "Good try! Let’s say 13 one more time."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3. Number Matching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- Visual: Show a picture of 13 objects (e.g., 13 apples) alongside the number 13.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- Audio Instruction: "Match the number 13 with the picture of 13 apples." (Include an audio button to play the instruction.)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- Interactive: Drag and drop the number 13 to the correct picture.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- Pronunciation Feedback: After matching, ask the child to pronounce the number "13" and provide feedback.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4. Simple Counting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- Visual: Display an image of 13 objects for counting.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- Audio Instruction: "Count the apples. How many apples do you see?" (Include an audio button to play the instruction.)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- Interactive: Allow the child to click on the number 13 after counting.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- Pronunciation Feedback: After clicking, prompt the child to pronounce "13" and give feedback.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- Animation: The cartoon number 13 reappears, saying, "Awesome! You’re getting better with 13!"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**Number 14**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1. Introduction to Number 14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- Visual: Display the number 14 prominently.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- Audio Instruction: "Let's learn about the number 14. This is the number 14." (Include an audio button to play the instruction.)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- Animation: A cartoon character of the number 14 appears, saying, "Hi! I'm number 14! Let's explore together!"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2. Number Tracing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- Visual: Show the number 14 with dashed lines for tracing.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- Audio Instruction: "Trace the number 14 along the dashed lines." (Include an audio button to play the instruction.)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- Interactive: Allow the child to trace the number using a virtual tool.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- Pronunciation Feedback: After tracing, prompt the child to pronounce the number "14" and give feedback like "Great job! You said 14 correctly!" or "Nice effort! Try saying 14 again."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3. Number Matching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- Visual: Show a picture of 14 objects (e.g., 14 apples) alongside the number 14.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- Audio Instruction: "Match the number 14 with the picture of 14 apples." (Include an audio button to play the instruction.)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- Interactive: Drag and drop the number 14 to the correct picture.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- Pronunciation Feedback: After matching, ask the child to pronounce the number "14" and provide feedback.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4. Simple Counting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- Visual: Display an image of 14 objects for counting.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- Audio Instruction: "Count the apples. How many apples do you see?" (Include an audio button to play the instruction.)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- Interactive: Allow the child to click on the number 14 after counting.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- Pronunciation Feedback: After clicking, prompt the child to pronounce "14" and give feedback.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- Animation: The cartoon number 14 reappears, saying, "Fantastic! You’re doing great with 14!"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**Number 15**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1. Introduction to Number 15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- Visual: Display the number 15 prominently.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- Audio Instruction: "Let's learn about the number 15. This is the number 15." (Include an audio button to play the instruction.)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- Animation: A cartoon character of the number 15 appears, saying, "Hello! I'm number 15! Ready to learn more?"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2. Number Tracing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- Visual: Show the number 15 with dashed lines for tracing.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- Audio Instruction: "Trace the number 15 along the dashed lines." (Include an audio button to play the instruction.)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- Interactive: Allow the child to trace the number using a virtual tool.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- Pronunciation Feedback: After tracing, prompt the child to pronounce the number "15" and give feedback like "Excellent! You said 15 perfectly!" or "Good try! Let’s say 15 one more time."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3. Number Matching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- Visual: Show a picture of 15 objects (e.g., 15 apples) alongside the number 15.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- Audio Instruction: "Match the number 15 with the picture of 15 apples." (Include an audio button to play the instruction.)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- Interactive: Drag and drop the number 15 to the correct picture.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- Pronunciation Feedback: After matching, ask the child to pronounce the number "15" and provide feedback.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4. Simple Counting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- Visual: Display an image of 15 objects for counting.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- Audio Instruction: "Count the apples. How many apples do you see?" (Include an audio button to play the instruction.)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- Interactive: Allow the child to click on the number 15 after counting.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- Pronunciation Feedback: After clicking, prompt the child to pronounce "15" and give feedback.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- Animation: The cartoon number 15 reappears, saying, "Awesome job! You’ve mastered 15!"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