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Deckle Mini Document</w:t>
      </w:r>
    </w:p>
    <w:p>
      <w:pPr>
        <w:pStyle w:val="Heading1"/>
      </w:pPr>
      <w:r>
        <w:t xml:space="preserve">Chapter One</w:t>
      </w:r>
    </w:p>
    <w:p>
      <w:r>
        <w:t xml:space="preserve">The press was cold that morning, and the type sat in its cases like rain waiting to fall. The press was cold that morning, and the type sat in its cases like rain waiting to fall. The press was cold that morning, and the type sat in its cases like rain waiting to fall. </w:t>
      </w:r>
      <w:r>
        <w:rPr>
          <w:b/>
        </w:rPr>
        <w:t xml:space="preserve">Bold words</w:t>
      </w:r>
      <w:r>
        <w:t xml:space="preserve">, </w:t>
      </w:r>
      <w:r>
        <w:rPr>
          <w:i/>
        </w:rPr>
        <w:t xml:space="preserve">italic words</w:t>
      </w:r>
      <w:r>
        <w:t xml:space="preserve"> and </w:t>
      </w:r>
      <w:r>
        <w:rPr>
          <w:b/>
          <w:i/>
        </w:rPr>
        <w:t xml:space="preserve">both</w:t>
      </w:r>
      <w:r>
        <w:t xml:space="preserve"> in one line.</w:t>
      </w:r>
      <w:r>
        <w:rPr>
          <w:rStyle w:val="FootnoteReference"/>
        </w:rPr>
        <w:footnoteReference w:id="1"/>
      </w:r>
    </w:p>
    <w:p>
      <w:pPr>
        <w:pStyle w:val="ListParagraph"/>
        <w:numPr>
          <w:ilvl w:val="0"/>
          <w:numId w:val="1"/>
        </w:numPr>
      </w:pPr>
      <w:r>
        <w:t xml:space="preserve">A bullet item</w:t>
      </w:r>
    </w:p>
    <w:p>
      <w:pPr>
        <w:pStyle w:val="ListParagraph"/>
        <w:numPr>
          <w:ilvl w:val="1"/>
          <w:numId w:val="1"/>
        </w:numPr>
      </w:pPr>
      <w:r>
        <w:t xml:space="preserve">A nested bullet</w:t>
      </w:r>
    </w:p>
    <w:p>
      <w:pPr>
        <w:pStyle w:val="ListParagraph"/>
        <w:numPr>
          <w:ilvl w:val="0"/>
          <w:numId w:val="1"/>
        </w:numPr>
      </w:pPr>
      <w:r>
        <w:t xml:space="preserve">Another bullet</w:t>
      </w:r>
    </w:p>
    <w:p>
      <w:pPr>
        <w:pStyle w:val="ListParagraph"/>
        <w:numPr>
          <w:ilvl w:val="0"/>
          <w:numId w:val="2"/>
        </w:numPr>
      </w:pPr>
      <w:r>
        <w:t xml:space="preserve">First step</w:t>
      </w:r>
    </w:p>
    <w:p>
      <w:pPr>
        <w:pStyle w:val="ListParagraph"/>
        <w:numPr>
          <w:ilvl w:val="0"/>
          <w:numId w:val="2"/>
        </w:numPr>
      </w:pPr>
      <w:r>
        <w:t xml:space="preserve">Second step</w:t>
      </w:r>
    </w:p>
    <w:p>
      <w:pPr>
        <w:pStyle w:val="Heading2"/>
      </w:pPr>
      <w:r>
        <w:t xml:space="preserve">The Section</w:t>
      </w:r>
    </w:p>
    <w:p>
      <w:r>
        <w:drawing>
          <wp:inline>
            <wp:extent cx="914400" cy="914400"/>
            <wp:docPr id="1" name="Picture 1" descr="A blue square"/>
            <a:graphic>
              <a:graphicData uri="http://schemas.openxmlformats.org/drawingml/2006/picture">
                <pic:pic>
                  <pic:blipFill>
                    <a:blip r:embed="rIdImg1"/>
                  </pic:blipFill>
                </pic:pic>
              </a:graphicData>
            </a:graphic>
          </wp:inline>
        </w:drawing>
      </w:r>
    </w:p>
    <w:p>
      <w:r>
        <w:t xml:space="preserve">The press was cold that morning, and the type sat in its cases like rain waiting to fall. The press was cold that morning, and the type sat in its cases like rain waiting to fall. </w:t>
      </w:r>
      <w:r>
        <w:rPr>
          <w:rStyle w:val="FootnoteReference"/>
        </w:rPr>
        <w:footnoteReference w:id="2"/>
      </w:r>
    </w:p>
    <w:tbl>
      <w:tblPr/>
      <w:tblGrid>
        <w:gridCol/>
        <w:gridCol/>
      </w:tblGrid>
      <w:tr>
        <w:trPr>
          <w:tblHeader/>
        </w:trPr>
        <w:tc>
          <w:p>
            <w:r>
              <w:t xml:space="preserve">Name</w:t>
            </w:r>
          </w:p>
        </w:tc>
        <w:tc>
          <w:p>
            <w:r>
              <w:t xml:space="preserve">Weight</w:t>
            </w:r>
          </w:p>
        </w:tc>
      </w:tr>
      <w:tr>
        <w:tc>
          <w:p>
            <w:r>
              <w:t xml:space="preserve">Caslon</w:t>
            </w:r>
          </w:p>
        </w:tc>
        <w:tc>
          <w:p>
            <w:r>
              <w:t xml:space="preserve">Regular</w:t>
            </w:r>
          </w:p>
        </w:tc>
      </w:tr>
    </w:tbl>
    <w:p>
      <w:pPr>
        <w:pStyle w:val="Heading3"/>
      </w:pPr>
      <w:r>
        <w:t xml:space="preserve">A Subsection</w:t>
      </w:r>
    </w:p>
    <w:p>
      <w:r>
        <w:t xml:space="preserve">The press was cold that morning, and the type sat in its cases like rain waiting to fall. The press was cold that morning, and the type sat in its cases like rain waiting to fall. </w:t>
      </w:r>
    </w:p>
    <w:p>
      <w:pPr>
        <w:pStyle w:val="Heading1"/>
      </w:pPr>
      <w:r>
        <w:t xml:space="preserve">Chapter Two</w:t>
      </w:r>
    </w:p>
    <w:p>
      <w:r>
        <w:t xml:space="preserve">The press was cold that morning, and the type sat in its cases like rain waiting to fall. The press was cold that morning, and the type sat in its cases like rain waiting to fall. The press was cold that morning, and the type sat in its cases like rain waiting to fall. </w:t>
      </w:r>
      <w:r>
        <w:rPr>
          <w:rStyle w:val="FootnoteReference"/>
        </w:rPr>
        <w:footnoteReference w:id="3"/>
      </w:r>
    </w:p>
    <w:p>
      <w:r>
        <w:drawing>
          <wp:inline>
            <wp:extent cx="914400" cy="914400"/>
            <wp:docPr id="2" name="Picture 2" descr="A red square"/>
            <a:graphic>
              <a:graphicData uri="http://schemas.openxmlformats.org/drawingml/2006/picture">
                <pic:pic>
                  <pic:blipFill>
                    <a:blip r:embed="rIdImg2"/>
                  </pic:blipFill>
                </pic:pic>
              </a:graphicData>
            </a:graphic>
          </wp:inline>
        </w:drawing>
      </w:r>
    </w:p>
    <w:p>
      <w:pPr>
        <w:pStyle w:val="Heading4"/>
      </w:pPr>
      <w:r>
        <w:t xml:space="preserve">Deeper, not in the contents</w:t>
      </w:r>
    </w:p>
    <w:p>
      <w:r>
        <w:t xml:space="preserve">The press was cold that morning, and the type sat in its cases like rain waiting to fall. </w:t>
      </w:r>
    </w:p>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1">
    <w:p>
      <w:r>
        <w:rPr>
          <w:rStyle w:val="FootnoteReference"/>
        </w:rPr>
        <w:footnoteRef/>
      </w:r>
      <w:r>
        <w:t xml:space="preserve"> The first note.</w:t>
      </w:r>
    </w:p>
  </w:footnote>
  <w:footnote w:id="2">
    <w:p>
      <w:r>
        <w:rPr>
          <w:rStyle w:val="FootnoteReference"/>
        </w:rPr>
        <w:footnoteRef/>
      </w:r>
      <w:r>
        <w:t xml:space="preserve"> A note with </w:t>
      </w:r>
      <w:r>
        <w:rPr>
          <w:i/>
        </w:rPr>
        <w:t xml:space="preserve">emphasis</w:t>
      </w:r>
      <w:r>
        <w:t xml:space="preserve">.</w:t>
      </w:r>
    </w:p>
  </w:footnote>
  <w:footnote w:id="3">
    <w:p>
      <w:r>
        <w:rPr>
          <w:rStyle w:val="FootnoteReference"/>
        </w:rPr>
        <w:footnoteRef/>
      </w:r>
      <w:r>
        <w:t xml:space="preserve"> The last note.</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lvl w:ilvl="0">
      <w:numFmt w:val="bullet"/>
    </w:lvl>
    <w:lvl w:ilvl="1">
      <w:numFmt w:val="bullet"/>
    </w:lvl>
  </w:abstractNum>
  <w:abstractNum w:abstractNumId="1">
    <w:lvl w:ilvl="0">
      <w:start w:val="1"/>
      <w:numFmt w:val="decimal"/>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lang w:val="en-US"/>
      </w:rPr>
    </w:rPrDefault>
  </w:docDefaults>
  <w:style w:type="paragraph" w:default="1" w:styleId="Normal">
    <w:name w:val="Normal"/>
  </w:style>
  <w:style w:type="paragraph" w:styleId="Title">
    <w:name w:val="Title"/>
    <w:basedOn w:val="Normal"/>
  </w:style>
  <w:style w:type="paragraph" w:styleId="Heading1">
    <w:name w:val="heading 1"/>
    <w:basedOn w:val="Normal"/>
    <w:pPr>
      <w:outlineLvl w:val="0"/>
    </w:pPr>
    <w:rPr>
      <w:b/>
    </w:rPr>
  </w:style>
  <w:style w:type="paragraph" w:styleId="Heading2">
    <w:name w:val="heading 2"/>
    <w:basedOn w:val="Normal"/>
    <w:pPr>
      <w:outlineLvl w:val="1"/>
    </w:pPr>
  </w:style>
  <w:style w:type="paragraph" w:styleId="Heading3">
    <w:name w:val="heading 3"/>
    <w:basedOn w:val="Normal"/>
    <w:pPr>
      <w:outlineLvl w:val="2"/>
    </w:pPr>
  </w:style>
  <w:style w:type="paragraph" w:styleId="Heading4">
    <w:name w:val="heading 4"/>
    <w:basedOn w:val="Normal"/>
    <w:pPr>
      <w:outlineLvl w:val="3"/>
    </w:pPr>
  </w:style>
  <w:style w:type="paragraph" w:styleId="ListParagraph">
    <w:name w:val="List Paragraph"/>
    <w:basedOn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Fn" Type="http://schemas.openxmlformats.org/officeDocument/2006/relationships/footnotes" Target="footnotes.xml"/>
<Relationship Id="rIdImg1" Type="http://schemas.openxmlformats.org/officeDocument/2006/relationships/image" Target="media/image1.png"/>
<Relationship Id="rIdImg2" Type="http://schemas.openxmlformats.org/officeDocument/2006/relationships/image" Target="media/image2.png"/>
</Relationships>
</file>

<file path=docProps/core.xml><?xml version="1.0" encoding="utf-8"?>
<cp:coreProperties xmlns:cp="http://schemas.openxmlformats.org/package/2006/metadata/core-properties" xmlns:dc="http://purl.org/dc/elements/1.1/" xmlns:dcterms="http://purl.org/dc/terms/" xmlns:xsi="http://www.w3.org/2001/XMLSchema-instance">
  <dc:title>Deckle Mini Document</dc:title>
  <dc:creator>Jane Testwright</dc:creator>
  <dcterms:modified xsi:type="dcterms:W3CDTF">2026-10-21T00:00:00Z</dcterms:modified>
</cp:coreProperties>
</file>