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E5CB" w14:textId="14B4621F" w:rsidR="00F027C6" w:rsidRDefault="00F027C6" w:rsidP="00F027C6">
      <w:pPr>
        <w:spacing w:line="480" w:lineRule="auto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7F9FC3E0" wp14:editId="78BDBC47">
            <wp:extent cx="2038350" cy="665649"/>
            <wp:effectExtent l="0" t="0" r="0" b="1270"/>
            <wp:docPr id="886023178" name="Imagen 1" descr="Programa institucional de igualdad y gén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Programa institucional de igualdad y géner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81" cy="67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DB3B" w14:textId="2CEAFC3A" w:rsidR="009307F5" w:rsidRDefault="009307F5" w:rsidP="00F027C6">
      <w:pPr>
        <w:spacing w:line="480" w:lineRule="auto"/>
        <w:rPr>
          <w:rFonts w:ascii="Times New Roman" w:hAnsi="Times New Roman" w:cs="Times New Roman"/>
          <w:b/>
          <w:bCs/>
          <w:szCs w:val="24"/>
        </w:rPr>
      </w:pPr>
    </w:p>
    <w:p w14:paraId="1A157C5F" w14:textId="77777777" w:rsidR="00F027C6" w:rsidRPr="00AF0ED0" w:rsidRDefault="00F027C6" w:rsidP="00F027C6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</w:p>
    <w:p w14:paraId="6DA8ED8A" w14:textId="6B6E8816" w:rsidR="00F027C6" w:rsidRDefault="00E25251" w:rsidP="00F027C6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  <w:r w:rsidRPr="00E25251">
        <w:rPr>
          <w:rFonts w:ascii="Cascadia Code ExtraLight" w:hAnsi="Cascadia Code ExtraLight" w:cs="Cascadia Code ExtraLight"/>
          <w:szCs w:val="24"/>
        </w:rPr>
        <w:t>Análisis de Seguridad en el Manejo de Documentos Físicos y Riesgos Potenciales de Digitalización</w:t>
      </w:r>
    </w:p>
    <w:p w14:paraId="7B1578F4" w14:textId="77777777" w:rsidR="00E25251" w:rsidRPr="00AF0ED0" w:rsidRDefault="00E25251" w:rsidP="00F027C6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</w:p>
    <w:p w14:paraId="0EE8A0A0" w14:textId="77777777" w:rsidR="00F027C6" w:rsidRPr="00AF0ED0" w:rsidRDefault="00F027C6" w:rsidP="00F027C6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  <w:r w:rsidRPr="00AF0ED0">
        <w:rPr>
          <w:rFonts w:ascii="Cascadia Code ExtraLight" w:hAnsi="Cascadia Code ExtraLight" w:cs="Cascadia Code ExtraLight"/>
          <w:szCs w:val="24"/>
        </w:rPr>
        <w:t>Bina:</w:t>
      </w:r>
    </w:p>
    <w:p w14:paraId="3A077458" w14:textId="58B8A3C7" w:rsidR="00F027C6" w:rsidRPr="00AF0ED0" w:rsidRDefault="00AF0ED0" w:rsidP="00F027C6">
      <w:pPr>
        <w:spacing w:line="480" w:lineRule="auto"/>
        <w:jc w:val="center"/>
        <w:rPr>
          <w:rFonts w:ascii="Cascadia Code ExtraLight" w:hAnsi="Cascadia Code ExtraLight" w:cs="Cascadia Code ExtraLight"/>
          <w:b/>
          <w:bCs/>
          <w:szCs w:val="24"/>
        </w:rPr>
      </w:pPr>
      <w:proofErr w:type="spellStart"/>
      <w:r w:rsidRPr="00AF0ED0">
        <w:rPr>
          <w:rFonts w:ascii="Cascadia Code ExtraLight" w:hAnsi="Cascadia Code ExtraLight" w:cs="Cascadia Code ExtraLight"/>
          <w:b/>
          <w:bCs/>
          <w:szCs w:val="24"/>
        </w:rPr>
        <w:t>Rusell</w:t>
      </w:r>
      <w:proofErr w:type="spellEnd"/>
      <w:r w:rsidRPr="00AF0ED0">
        <w:rPr>
          <w:rFonts w:ascii="Cascadia Code ExtraLight" w:hAnsi="Cascadia Code ExtraLight" w:cs="Cascadia Code ExtraLight"/>
          <w:b/>
          <w:bCs/>
          <w:szCs w:val="24"/>
        </w:rPr>
        <w:t xml:space="preserve"> Alberto Poot</w:t>
      </w:r>
    </w:p>
    <w:p w14:paraId="67354C54" w14:textId="7BB71BBF" w:rsidR="00AF0ED0" w:rsidRPr="00AF0ED0" w:rsidRDefault="00AF0ED0" w:rsidP="00F027C6">
      <w:pPr>
        <w:spacing w:line="480" w:lineRule="auto"/>
        <w:jc w:val="center"/>
        <w:rPr>
          <w:rFonts w:ascii="Cascadia Code ExtraLight" w:hAnsi="Cascadia Code ExtraLight" w:cs="Cascadia Code ExtraLight"/>
          <w:b/>
          <w:bCs/>
          <w:szCs w:val="24"/>
        </w:rPr>
      </w:pPr>
      <w:r w:rsidRPr="00AF0ED0">
        <w:rPr>
          <w:rFonts w:ascii="Cascadia Code ExtraLight" w:hAnsi="Cascadia Code ExtraLight" w:cs="Cascadia Code ExtraLight"/>
          <w:b/>
          <w:bCs/>
          <w:szCs w:val="24"/>
        </w:rPr>
        <w:t xml:space="preserve">Julio </w:t>
      </w:r>
      <w:proofErr w:type="spellStart"/>
      <w:r w:rsidRPr="00AF0ED0">
        <w:rPr>
          <w:rFonts w:ascii="Cascadia Code ExtraLight" w:hAnsi="Cascadia Code ExtraLight" w:cs="Cascadia Code ExtraLight"/>
          <w:b/>
          <w:bCs/>
          <w:szCs w:val="24"/>
        </w:rPr>
        <w:t>Noh</w:t>
      </w:r>
      <w:proofErr w:type="spellEnd"/>
      <w:r w:rsidRPr="00AF0ED0">
        <w:rPr>
          <w:rFonts w:ascii="Cascadia Code ExtraLight" w:hAnsi="Cascadia Code ExtraLight" w:cs="Cascadia Code ExtraLight"/>
          <w:b/>
          <w:bCs/>
          <w:szCs w:val="24"/>
        </w:rPr>
        <w:t xml:space="preserve"> Uch</w:t>
      </w:r>
    </w:p>
    <w:p w14:paraId="02526CEE" w14:textId="77777777" w:rsidR="00F027C6" w:rsidRPr="00AF0ED0" w:rsidRDefault="00F027C6" w:rsidP="00F027C6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</w:p>
    <w:p w14:paraId="4FCE7FD9" w14:textId="4E963839" w:rsidR="00F027C6" w:rsidRPr="00AF0ED0" w:rsidRDefault="00F027C6" w:rsidP="00771B20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  <w:r w:rsidRPr="00AF0ED0">
        <w:rPr>
          <w:rFonts w:ascii="Cascadia Code ExtraLight" w:hAnsi="Cascadia Code ExtraLight" w:cs="Cascadia Code ExtraLight"/>
          <w:szCs w:val="24"/>
        </w:rPr>
        <w:t>Lic. Rafael Guzmán Ruiz</w:t>
      </w:r>
    </w:p>
    <w:p w14:paraId="35689303" w14:textId="7CE14C9D" w:rsidR="00F027C6" w:rsidRDefault="00F027C6" w:rsidP="00F027C6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  <w:r w:rsidRPr="00AF0ED0">
        <w:rPr>
          <w:rFonts w:ascii="Cascadia Code ExtraLight" w:hAnsi="Cascadia Code ExtraLight" w:cs="Cascadia Code ExtraLight"/>
          <w:szCs w:val="24"/>
        </w:rPr>
        <w:t>Seguridad Informática</w:t>
      </w:r>
    </w:p>
    <w:p w14:paraId="42BCCCCD" w14:textId="2FFB439B" w:rsidR="00771B20" w:rsidRPr="00AF0ED0" w:rsidRDefault="00771B20" w:rsidP="00771B20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  <w:r>
        <w:rPr>
          <w:rFonts w:ascii="Cascadia Code ExtraLight" w:hAnsi="Cascadia Code ExtraLight" w:cs="Cascadia Code ExtraLight"/>
          <w:szCs w:val="24"/>
        </w:rPr>
        <w:t>TIC 7°</w:t>
      </w:r>
    </w:p>
    <w:p w14:paraId="0783170B" w14:textId="77777777" w:rsidR="00F027C6" w:rsidRPr="00AF0ED0" w:rsidRDefault="00F027C6" w:rsidP="00F027C6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</w:p>
    <w:p w14:paraId="65626F6C" w14:textId="77777777" w:rsidR="00F027C6" w:rsidRPr="00AF0ED0" w:rsidRDefault="00F027C6" w:rsidP="00F027C6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</w:p>
    <w:p w14:paraId="17F3A995" w14:textId="77777777" w:rsidR="00AF0ED0" w:rsidRPr="00AF0ED0" w:rsidRDefault="00AF0ED0" w:rsidP="00F027C6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</w:p>
    <w:p w14:paraId="7BB8DBA3" w14:textId="20F4F00D" w:rsidR="00F027C6" w:rsidRPr="00AF0ED0" w:rsidRDefault="00AF0ED0" w:rsidP="00F027C6">
      <w:pPr>
        <w:spacing w:line="480" w:lineRule="auto"/>
        <w:jc w:val="center"/>
        <w:rPr>
          <w:rFonts w:ascii="Cascadia Code ExtraLight" w:hAnsi="Cascadia Code ExtraLight" w:cs="Cascadia Code ExtraLight"/>
          <w:szCs w:val="24"/>
        </w:rPr>
      </w:pPr>
      <w:r w:rsidRPr="00AF0ED0">
        <w:rPr>
          <w:rFonts w:ascii="Cascadia Code ExtraLight" w:hAnsi="Cascadia Code ExtraLight" w:cs="Cascadia Code ExtraLight"/>
          <w:szCs w:val="24"/>
        </w:rPr>
        <w:t>miércoles</w:t>
      </w:r>
      <w:r w:rsidR="00F027C6" w:rsidRPr="00AF0ED0">
        <w:rPr>
          <w:rFonts w:ascii="Cascadia Code ExtraLight" w:hAnsi="Cascadia Code ExtraLight" w:cs="Cascadia Code ExtraLight"/>
          <w:szCs w:val="24"/>
        </w:rPr>
        <w:t>,</w:t>
      </w:r>
      <w:r w:rsidRPr="00AF0ED0">
        <w:rPr>
          <w:rFonts w:ascii="Cascadia Code ExtraLight" w:hAnsi="Cascadia Code ExtraLight" w:cs="Cascadia Code ExtraLight"/>
          <w:szCs w:val="24"/>
        </w:rPr>
        <w:t xml:space="preserve"> 8 </w:t>
      </w:r>
      <w:r w:rsidR="00F027C6" w:rsidRPr="00AF0ED0">
        <w:rPr>
          <w:rFonts w:ascii="Cascadia Code ExtraLight" w:hAnsi="Cascadia Code ExtraLight" w:cs="Cascadia Code ExtraLight"/>
          <w:szCs w:val="24"/>
        </w:rPr>
        <w:t>de octubre de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91056447"/>
        <w:docPartObj>
          <w:docPartGallery w:val="Table of Contents"/>
          <w:docPartUnique/>
        </w:docPartObj>
      </w:sdtPr>
      <w:sdtEndPr>
        <w:rPr>
          <w:rFonts w:ascii="Calibri" w:hAnsi="Calibri"/>
          <w:bCs/>
          <w:color w:val="000000" w:themeColor="text1"/>
          <w:sz w:val="24"/>
        </w:rPr>
      </w:sdtEndPr>
      <w:sdtContent>
        <w:p w14:paraId="73DC6764" w14:textId="64A5C94E" w:rsidR="00AF0ED0" w:rsidRDefault="00AF0ED0">
          <w:pPr>
            <w:pStyle w:val="TtuloTDC"/>
          </w:pPr>
          <w:r>
            <w:t>Contenido</w:t>
          </w:r>
        </w:p>
        <w:p w14:paraId="6330A15A" w14:textId="5462BBE0" w:rsidR="00190163" w:rsidRDefault="00AF0ED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31660" w:history="1">
            <w:r w:rsidR="00190163" w:rsidRPr="00086F05">
              <w:rPr>
                <w:rStyle w:val="Hipervnculo"/>
                <w:noProof/>
              </w:rPr>
              <w:t>Proyecto: Análisis de Seguridad en el Manejo de Documentos Físicos y Riesgos Potenciales de Digitalización</w:t>
            </w:r>
            <w:r w:rsidR="00190163">
              <w:rPr>
                <w:noProof/>
                <w:webHidden/>
              </w:rPr>
              <w:tab/>
            </w:r>
            <w:r w:rsidR="00190163">
              <w:rPr>
                <w:noProof/>
                <w:webHidden/>
              </w:rPr>
              <w:fldChar w:fldCharType="begin"/>
            </w:r>
            <w:r w:rsidR="00190163">
              <w:rPr>
                <w:noProof/>
                <w:webHidden/>
              </w:rPr>
              <w:instrText xml:space="preserve"> PAGEREF _Toc210831660 \h </w:instrText>
            </w:r>
            <w:r w:rsidR="00190163">
              <w:rPr>
                <w:noProof/>
                <w:webHidden/>
              </w:rPr>
            </w:r>
            <w:r w:rsidR="00190163">
              <w:rPr>
                <w:noProof/>
                <w:webHidden/>
              </w:rPr>
              <w:fldChar w:fldCharType="separate"/>
            </w:r>
            <w:r w:rsidR="00190163">
              <w:rPr>
                <w:noProof/>
                <w:webHidden/>
              </w:rPr>
              <w:t>3</w:t>
            </w:r>
            <w:r w:rsidR="00190163">
              <w:rPr>
                <w:noProof/>
                <w:webHidden/>
              </w:rPr>
              <w:fldChar w:fldCharType="end"/>
            </w:r>
          </w:hyperlink>
        </w:p>
        <w:p w14:paraId="5BAADA0D" w14:textId="09F49B52" w:rsidR="00190163" w:rsidRDefault="0019016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61" w:history="1">
            <w:r w:rsidRPr="00086F05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C1531" w14:textId="33A3307B" w:rsidR="00190163" w:rsidRDefault="0019016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62" w:history="1">
            <w:r w:rsidRPr="00086F05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5C4ED" w14:textId="6FE6FC8A" w:rsidR="00190163" w:rsidRDefault="0019016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63" w:history="1">
            <w:r w:rsidRPr="00086F05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A6EA" w14:textId="5B9AE921" w:rsidR="00190163" w:rsidRDefault="0019016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64" w:history="1">
            <w:r w:rsidRPr="00086F05">
              <w:rPr>
                <w:rStyle w:val="Hipervnculo"/>
                <w:noProof/>
              </w:rPr>
              <w:t>Contextualización del 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051A7" w14:textId="397643A4" w:rsidR="00190163" w:rsidRDefault="0019016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65" w:history="1">
            <w:r w:rsidRPr="00086F05">
              <w:rPr>
                <w:rStyle w:val="Hipervnculo"/>
                <w:noProof/>
              </w:rPr>
              <w:t>Infraestructura tecnológica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923D8" w14:textId="6F7FF6B0" w:rsidR="00190163" w:rsidRDefault="0019016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66" w:history="1">
            <w:r w:rsidRPr="00086F05">
              <w:rPr>
                <w:rStyle w:val="Hipervnculo"/>
                <w:noProof/>
              </w:rPr>
              <w:t>Documentación y procesos: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10DCE" w14:textId="5D4EED10" w:rsidR="00190163" w:rsidRDefault="0019016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67" w:history="1">
            <w:r w:rsidRPr="00086F05">
              <w:rPr>
                <w:rStyle w:val="Hipervnculo"/>
                <w:noProof/>
              </w:rPr>
              <w:t>Recursos tecnológicos actuales: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B7520" w14:textId="1275BCBE" w:rsidR="00190163" w:rsidRDefault="0019016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68" w:history="1">
            <w:r w:rsidRPr="00086F05">
              <w:rPr>
                <w:rStyle w:val="Hipervnculo"/>
                <w:noProof/>
              </w:rPr>
              <w:t>Matriz de riesgo: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90592" w14:textId="44946FC4" w:rsidR="00190163" w:rsidRDefault="0019016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69" w:history="1">
            <w:r w:rsidRPr="00086F05">
              <w:rPr>
                <w:rStyle w:val="Hipervnculo"/>
                <w:noProof/>
              </w:rPr>
              <w:t>Seguridad local: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78DAE" w14:textId="7D61F347" w:rsidR="00190163" w:rsidRDefault="0019016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70" w:history="1">
            <w:r w:rsidRPr="00086F05">
              <w:rPr>
                <w:rStyle w:val="Hipervnculo"/>
                <w:noProof/>
              </w:rPr>
              <w:t>Seguridad 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3054F" w14:textId="025E806D" w:rsidR="00190163" w:rsidRDefault="0019016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71" w:history="1">
            <w:r w:rsidRPr="00086F05">
              <w:rPr>
                <w:rStyle w:val="Hipervnculo"/>
                <w:noProof/>
              </w:rPr>
              <w:t>Políticas: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F6AE8" w14:textId="66B277E8" w:rsidR="00190163" w:rsidRDefault="0019016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MX"/>
            </w:rPr>
          </w:pPr>
          <w:hyperlink w:anchor="_Toc210831672" w:history="1">
            <w:r w:rsidRPr="00086F05">
              <w:rPr>
                <w:rStyle w:val="Hipervnculo"/>
                <w:noProof/>
              </w:rPr>
              <w:t>Informe Final: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74AD5" w14:textId="29B543DD" w:rsidR="00AF0ED0" w:rsidRDefault="00AF0ED0">
          <w:r>
            <w:rPr>
              <w:b/>
              <w:bCs/>
            </w:rPr>
            <w:fldChar w:fldCharType="end"/>
          </w:r>
        </w:p>
      </w:sdtContent>
    </w:sdt>
    <w:p w14:paraId="57250E99" w14:textId="77777777" w:rsidR="00AF0ED0" w:rsidRDefault="00AF0ED0" w:rsidP="00F027C6">
      <w:pPr>
        <w:spacing w:line="48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7FEEEB95" w14:textId="77777777" w:rsidR="00AF0ED0" w:rsidRDefault="00AF0ED0" w:rsidP="00F027C6">
      <w:pPr>
        <w:spacing w:line="48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6CD5B372" w14:textId="77777777" w:rsidR="00AF0ED0" w:rsidRDefault="00AF0ED0" w:rsidP="00AF0ED0">
      <w:pPr>
        <w:spacing w:line="480" w:lineRule="auto"/>
        <w:rPr>
          <w:rFonts w:ascii="Times New Roman" w:hAnsi="Times New Roman" w:cs="Times New Roman"/>
          <w:b/>
          <w:bCs/>
          <w:szCs w:val="24"/>
        </w:rPr>
      </w:pPr>
    </w:p>
    <w:p w14:paraId="07F0F555" w14:textId="26993B44" w:rsidR="00AF0ED0" w:rsidRDefault="00AF0ED0" w:rsidP="00F027C6">
      <w:pPr>
        <w:spacing w:line="48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6393AF3F" w14:textId="77777777" w:rsidR="00E25251" w:rsidRDefault="00E25251" w:rsidP="00F027C6">
      <w:pPr>
        <w:spacing w:line="48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6D8A50FA" w14:textId="4D385893" w:rsidR="009307F5" w:rsidRPr="009307F5" w:rsidRDefault="009307F5" w:rsidP="00AF0ED0">
      <w:pPr>
        <w:pStyle w:val="Ttulo1"/>
      </w:pPr>
      <w:bookmarkStart w:id="0" w:name="_Toc210831660"/>
      <w:r w:rsidRPr="009307F5">
        <w:lastRenderedPageBreak/>
        <w:t xml:space="preserve">Proyecto: </w:t>
      </w:r>
      <w:r w:rsidR="00E25251" w:rsidRPr="00E25251">
        <w:t>Análisis de Seguridad en el Manejo de Documentos Físicos y Riesgos Potenciales de Digitalización</w:t>
      </w:r>
      <w:bookmarkEnd w:id="0"/>
    </w:p>
    <w:p w14:paraId="63220A1F" w14:textId="348AC466" w:rsidR="009307F5" w:rsidRPr="00E25251" w:rsidRDefault="0018343E" w:rsidP="009307F5">
      <w:pPr>
        <w:spacing w:line="480" w:lineRule="auto"/>
        <w:jc w:val="both"/>
      </w:pPr>
      <w:r w:rsidRPr="00424E01">
        <w:t>Analizar la situación actual basada en el uso predominante de documentos físicos para la gestión de información, identificando las vulnerabilidades que esto genera en términos de organización, control de acceso y respaldo. Además, advertir sobre los riesgos potenciales que podrían surgir si se realiza una digitalización sin medidas de seguridad adecuadas.</w:t>
      </w:r>
    </w:p>
    <w:p w14:paraId="2BEB2C6B" w14:textId="582C9E80" w:rsidR="009307F5" w:rsidRPr="009307F5" w:rsidRDefault="009307F5" w:rsidP="00AF0ED0">
      <w:pPr>
        <w:pStyle w:val="Ttulo1"/>
      </w:pPr>
      <w:bookmarkStart w:id="1" w:name="_Toc210831661"/>
      <w:r w:rsidRPr="009307F5">
        <w:t>Propósito</w:t>
      </w:r>
      <w:bookmarkEnd w:id="1"/>
    </w:p>
    <w:p w14:paraId="25A7FCB1" w14:textId="40A928B0" w:rsidR="0018343E" w:rsidRDefault="0018343E" w:rsidP="00E25251">
      <w:r w:rsidRPr="00424E01">
        <w:t>Analizar la situación actual basada en el uso predominante de documentos físicos para la gestión de información, identificando las vulnerabilidades que esto genera en términos de organización, control de acceso y respaldo. Además, advertir sobre los riesgos potenciales que podrían surgir si se realiza una digitalización sin medidas de seguridad adecuadas.</w:t>
      </w:r>
    </w:p>
    <w:p w14:paraId="00AFE9EF" w14:textId="0AA98D8C" w:rsidR="009307F5" w:rsidRPr="009307F5" w:rsidRDefault="009307F5" w:rsidP="00AF0ED0">
      <w:pPr>
        <w:pStyle w:val="Ttulo1"/>
      </w:pPr>
      <w:bookmarkStart w:id="2" w:name="_Toc210831662"/>
      <w:r w:rsidRPr="009307F5">
        <w:t>Objetivo general</w:t>
      </w:r>
      <w:bookmarkEnd w:id="2"/>
    </w:p>
    <w:p w14:paraId="6DFFE75A" w14:textId="4A9D5C70" w:rsidR="009307F5" w:rsidRPr="009307F5" w:rsidRDefault="0018343E" w:rsidP="009307F5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424E01">
        <w:rPr>
          <w:rFonts w:ascii="Times New Roman" w:hAnsi="Times New Roman" w:cs="Times New Roman"/>
          <w:szCs w:val="24"/>
        </w:rPr>
        <w:t>Fortalecer la seguridad de la información gestionada mediante documentos físicos, y establecer lineamientos que prevengan vulnerabilidades en caso de que se digitalicen los registros en el futuro.</w:t>
      </w:r>
    </w:p>
    <w:p w14:paraId="0D5B4F2D" w14:textId="290B851B" w:rsidR="009307F5" w:rsidRPr="009307F5" w:rsidRDefault="009307F5" w:rsidP="00AF0ED0">
      <w:pPr>
        <w:pStyle w:val="Ttulo1"/>
      </w:pPr>
      <w:bookmarkStart w:id="3" w:name="_Toc210831663"/>
      <w:r w:rsidRPr="009307F5">
        <w:t>Objetivos específicos</w:t>
      </w:r>
      <w:bookmarkEnd w:id="3"/>
    </w:p>
    <w:p w14:paraId="1B772776" w14:textId="77777777" w:rsidR="0018343E" w:rsidRPr="00424E01" w:rsidRDefault="0018343E" w:rsidP="0018343E">
      <w:r w:rsidRPr="00424E01">
        <w:t>Identificar riesgos actuales relacionados con la dependencia de documentos físicos.</w:t>
      </w:r>
    </w:p>
    <w:p w14:paraId="45318C4B" w14:textId="77777777" w:rsidR="0018343E" w:rsidRPr="00424E01" w:rsidRDefault="0018343E" w:rsidP="0018343E">
      <w:r w:rsidRPr="00424E01">
        <w:t>- Analizar las carencias en organización, control de acceso y respaldo de documentos físicos.</w:t>
      </w:r>
    </w:p>
    <w:p w14:paraId="18DFFC74" w14:textId="77777777" w:rsidR="0018343E" w:rsidRPr="00424E01" w:rsidRDefault="0018343E" w:rsidP="0018343E">
      <w:r w:rsidRPr="00424E01">
        <w:t>- Evaluar los riesgos potenciales asociados a una futura digitalización sin medidas de seguridad.</w:t>
      </w:r>
    </w:p>
    <w:p w14:paraId="63E4B47F" w14:textId="77777777" w:rsidR="0018343E" w:rsidRPr="00424E01" w:rsidRDefault="0018343E" w:rsidP="0018343E">
      <w:r w:rsidRPr="00424E01">
        <w:lastRenderedPageBreak/>
        <w:t>- Proponer estrategias de mejora y prevención sin necesidad de digitalizar todos los registros de forma inmediata.</w:t>
      </w:r>
    </w:p>
    <w:p w14:paraId="377F08F9" w14:textId="11F0174C" w:rsidR="0018343E" w:rsidRDefault="0018343E" w:rsidP="0018343E">
      <w:r w:rsidRPr="00424E01">
        <w:t>- Generar conciencia sobre la importancia de políticas de seguridad previas a cualquier transición digital.</w:t>
      </w:r>
    </w:p>
    <w:p w14:paraId="1DE3B30E" w14:textId="528E4878" w:rsidR="009307F5" w:rsidRPr="009307F5" w:rsidRDefault="009307F5" w:rsidP="00AF0ED0">
      <w:pPr>
        <w:pStyle w:val="Ttulo1"/>
      </w:pPr>
      <w:bookmarkStart w:id="4" w:name="_Toc210831664"/>
      <w:r w:rsidRPr="009307F5">
        <w:t>Contextualización del escenario</w:t>
      </w:r>
      <w:bookmarkEnd w:id="4"/>
    </w:p>
    <w:p w14:paraId="32DBDDC9" w14:textId="77777777" w:rsidR="0018343E" w:rsidRPr="00424E01" w:rsidRDefault="0018343E" w:rsidP="0018343E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424E01">
        <w:rPr>
          <w:rFonts w:ascii="Times New Roman" w:hAnsi="Times New Roman" w:cs="Times New Roman"/>
          <w:szCs w:val="24"/>
        </w:rPr>
        <w:t>Organismo y Departamento:</w:t>
      </w:r>
    </w:p>
    <w:p w14:paraId="37D845AE" w14:textId="77777777" w:rsidR="0018343E" w:rsidRPr="00424E01" w:rsidRDefault="0018343E" w:rsidP="0018343E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424E01">
        <w:rPr>
          <w:rFonts w:ascii="Times New Roman" w:hAnsi="Times New Roman" w:cs="Times New Roman"/>
          <w:szCs w:val="24"/>
        </w:rPr>
        <w:t>El entorno corresponde a un área administrativa que maneja gran cantidad de información mediante documentos físicos. No existe un sistema de gestión documental digital consolidado.</w:t>
      </w:r>
    </w:p>
    <w:p w14:paraId="7EF5FFFF" w14:textId="77777777" w:rsidR="0018343E" w:rsidRPr="00424E01" w:rsidRDefault="0018343E" w:rsidP="0018343E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424E01">
        <w:rPr>
          <w:rFonts w:ascii="Times New Roman" w:hAnsi="Times New Roman" w:cs="Times New Roman"/>
          <w:szCs w:val="24"/>
        </w:rPr>
        <w:t>Naturaleza y Giro institucional:</w:t>
      </w:r>
    </w:p>
    <w:p w14:paraId="3E6AC708" w14:textId="77777777" w:rsidR="0018343E" w:rsidRPr="00424E01" w:rsidRDefault="0018343E" w:rsidP="0018343E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424E01">
        <w:rPr>
          <w:rFonts w:ascii="Times New Roman" w:hAnsi="Times New Roman" w:cs="Times New Roman"/>
          <w:szCs w:val="24"/>
        </w:rPr>
        <w:t>Institución de carácter administrativo que archiva, consulta y procesa información principalmente en papel. La digitalización no es una práctica establecida, y cuando se realiza, no sigue protocolos de seguridad definidos.</w:t>
      </w:r>
    </w:p>
    <w:p w14:paraId="21625F3E" w14:textId="77777777" w:rsidR="0018343E" w:rsidRPr="00424E01" w:rsidRDefault="0018343E" w:rsidP="0018343E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424E01">
        <w:rPr>
          <w:rFonts w:ascii="Times New Roman" w:hAnsi="Times New Roman" w:cs="Times New Roman"/>
          <w:szCs w:val="24"/>
        </w:rPr>
        <w:t>Ubicación:</w:t>
      </w:r>
    </w:p>
    <w:p w14:paraId="55EC7F20" w14:textId="77777777" w:rsidR="0018343E" w:rsidRPr="00424E01" w:rsidRDefault="0018343E" w:rsidP="0018343E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424E01">
        <w:rPr>
          <w:rFonts w:ascii="Times New Roman" w:hAnsi="Times New Roman" w:cs="Times New Roman"/>
          <w:szCs w:val="24"/>
        </w:rPr>
        <w:t>Área administrativa local.</w:t>
      </w:r>
    </w:p>
    <w:p w14:paraId="6CD5D1E7" w14:textId="77777777" w:rsidR="0018343E" w:rsidRPr="00424E01" w:rsidRDefault="0018343E" w:rsidP="0018343E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424E01">
        <w:rPr>
          <w:rFonts w:ascii="Times New Roman" w:hAnsi="Times New Roman" w:cs="Times New Roman"/>
          <w:szCs w:val="24"/>
        </w:rPr>
        <w:t>Tamaño organizacional:</w:t>
      </w:r>
    </w:p>
    <w:p w14:paraId="61E27E9B" w14:textId="77777777" w:rsidR="0018343E" w:rsidRPr="00424E01" w:rsidRDefault="0018343E" w:rsidP="0018343E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424E01">
        <w:rPr>
          <w:rFonts w:ascii="Times New Roman" w:hAnsi="Times New Roman" w:cs="Times New Roman"/>
          <w:szCs w:val="24"/>
        </w:rPr>
        <w:t>Pequeño a mediano. Se manejan múltiples archivos físicos que requieren organización, almacenamiento y control de acceso.</w:t>
      </w:r>
    </w:p>
    <w:p w14:paraId="7186EC2E" w14:textId="277A3E0F" w:rsidR="009307F5" w:rsidRPr="009307F5" w:rsidRDefault="009307F5" w:rsidP="009307F5">
      <w:pPr>
        <w:spacing w:line="480" w:lineRule="auto"/>
        <w:jc w:val="both"/>
        <w:rPr>
          <w:rFonts w:ascii="Times New Roman" w:hAnsi="Times New Roman" w:cs="Times New Roman"/>
          <w:szCs w:val="24"/>
        </w:rPr>
      </w:pPr>
    </w:p>
    <w:p w14:paraId="601F9C0B" w14:textId="76343D94" w:rsidR="009307F5" w:rsidRPr="009307F5" w:rsidRDefault="009307F5" w:rsidP="00AF0ED0">
      <w:pPr>
        <w:pStyle w:val="Ttulo1"/>
      </w:pPr>
      <w:bookmarkStart w:id="5" w:name="_Toc210831665"/>
      <w:r w:rsidRPr="009307F5">
        <w:lastRenderedPageBreak/>
        <w:t>Infraestructura tecnológica existente</w:t>
      </w:r>
      <w:bookmarkEnd w:id="5"/>
    </w:p>
    <w:p w14:paraId="73E42255" w14:textId="77777777" w:rsidR="0018343E" w:rsidRPr="00424E01" w:rsidRDefault="0018343E" w:rsidP="00424E01">
      <w:pPr>
        <w:pStyle w:val="Ttulo2"/>
      </w:pPr>
      <w:bookmarkStart w:id="6" w:name="_Toc210831666"/>
      <w:r w:rsidRPr="00424E01">
        <w:t>Documentación y procesos:</w:t>
      </w:r>
      <w:bookmarkEnd w:id="6"/>
    </w:p>
    <w:p w14:paraId="12060746" w14:textId="77777777" w:rsidR="0018343E" w:rsidRPr="00424E01" w:rsidRDefault="0018343E" w:rsidP="0018343E">
      <w:r w:rsidRPr="00424E01">
        <w:t>- Archivos físicos almacenados en carpetas sin medidas de seguridad.</w:t>
      </w:r>
    </w:p>
    <w:p w14:paraId="0C51CD98" w14:textId="77777777" w:rsidR="0018343E" w:rsidRPr="00424E01" w:rsidRDefault="0018343E" w:rsidP="0018343E">
      <w:r w:rsidRPr="00424E01">
        <w:t>- Falta de respaldos digitales o físicos adicionales.</w:t>
      </w:r>
    </w:p>
    <w:p w14:paraId="3948E66F" w14:textId="77777777" w:rsidR="0018343E" w:rsidRPr="00424E01" w:rsidRDefault="0018343E" w:rsidP="0018343E">
      <w:r w:rsidRPr="00424E01">
        <w:t>- Ausencia de control de acceso a la documentación.</w:t>
      </w:r>
    </w:p>
    <w:p w14:paraId="3CBCFC3A" w14:textId="77777777" w:rsidR="0018343E" w:rsidRPr="00424E01" w:rsidRDefault="0018343E" w:rsidP="0018343E">
      <w:r w:rsidRPr="00424E01">
        <w:t>- Procesos manuales para búsqueda, clasificación y archivo.</w:t>
      </w:r>
    </w:p>
    <w:p w14:paraId="392516FC" w14:textId="77777777" w:rsidR="0018343E" w:rsidRPr="00424E01" w:rsidRDefault="0018343E" w:rsidP="00424E01">
      <w:pPr>
        <w:pStyle w:val="Ttulo2"/>
      </w:pPr>
      <w:bookmarkStart w:id="7" w:name="_Toc210831667"/>
      <w:r w:rsidRPr="00424E01">
        <w:t>Recursos tecnológicos actuales:</w:t>
      </w:r>
      <w:bookmarkEnd w:id="7"/>
    </w:p>
    <w:p w14:paraId="5EEF9A2F" w14:textId="77777777" w:rsidR="0018343E" w:rsidRPr="00424E01" w:rsidRDefault="0018343E" w:rsidP="0018343E">
      <w:r w:rsidRPr="00424E01">
        <w:t>Existe equipo de cómputo y red local básica, pero su uso para la gestión documental es limitado. En caso de iniciarse un proceso de digitalización, se detectan carencias de políticas de seguridad y medidas técnicas.</w:t>
      </w:r>
    </w:p>
    <w:p w14:paraId="644A2AD3" w14:textId="77777777" w:rsidR="0018343E" w:rsidRDefault="0018343E" w:rsidP="0018343E"/>
    <w:p w14:paraId="7C615CC2" w14:textId="77777777" w:rsidR="00424E01" w:rsidRDefault="00424E01" w:rsidP="0018343E"/>
    <w:p w14:paraId="62902C60" w14:textId="77777777" w:rsidR="00424E01" w:rsidRDefault="00424E01" w:rsidP="0018343E"/>
    <w:p w14:paraId="2B4C807C" w14:textId="77777777" w:rsidR="00424E01" w:rsidRDefault="00424E01" w:rsidP="0018343E"/>
    <w:p w14:paraId="16175353" w14:textId="77777777" w:rsidR="00424E01" w:rsidRDefault="00424E01" w:rsidP="0018343E"/>
    <w:p w14:paraId="2F265099" w14:textId="77777777" w:rsidR="00424E01" w:rsidRDefault="00424E01" w:rsidP="0018343E"/>
    <w:p w14:paraId="419DA081" w14:textId="77777777" w:rsidR="00424E01" w:rsidRDefault="00424E01" w:rsidP="0018343E"/>
    <w:p w14:paraId="02CE0734" w14:textId="77777777" w:rsidR="00424E01" w:rsidRDefault="00424E01" w:rsidP="0018343E"/>
    <w:p w14:paraId="01550DAD" w14:textId="77777777" w:rsidR="00424E01" w:rsidRDefault="00424E01" w:rsidP="0018343E"/>
    <w:p w14:paraId="282F234B" w14:textId="77777777" w:rsidR="00424E01" w:rsidRDefault="00424E01" w:rsidP="0018343E"/>
    <w:p w14:paraId="7726CE17" w14:textId="29E228F6" w:rsidR="009307F5" w:rsidRDefault="009307F5" w:rsidP="00AF0ED0">
      <w:pPr>
        <w:pStyle w:val="Ttulo1"/>
      </w:pPr>
      <w:bookmarkStart w:id="8" w:name="_Toc210831668"/>
      <w:r w:rsidRPr="009307F5">
        <w:lastRenderedPageBreak/>
        <w:t>Matriz de riesgo:</w:t>
      </w:r>
      <w:bookmarkEnd w:id="8"/>
    </w:p>
    <w:tbl>
      <w:tblPr>
        <w:tblStyle w:val="Tablaconcuadrcula5oscura-nfasis5"/>
        <w:tblW w:w="12263" w:type="dxa"/>
        <w:tblInd w:w="-1721" w:type="dxa"/>
        <w:tblLook w:val="04A0" w:firstRow="1" w:lastRow="0" w:firstColumn="1" w:lastColumn="0" w:noHBand="0" w:noVBand="1"/>
      </w:tblPr>
      <w:tblGrid>
        <w:gridCol w:w="1910"/>
        <w:gridCol w:w="1243"/>
        <w:gridCol w:w="1523"/>
        <w:gridCol w:w="1389"/>
        <w:gridCol w:w="1603"/>
        <w:gridCol w:w="1856"/>
        <w:gridCol w:w="1696"/>
        <w:gridCol w:w="1043"/>
      </w:tblGrid>
      <w:tr w:rsidR="00424E01" w:rsidRPr="00424E01" w14:paraId="3C2E92A6" w14:textId="77777777" w:rsidTr="00424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2AA70" w14:textId="77777777" w:rsidR="00424E01" w:rsidRPr="00424E01" w:rsidRDefault="00424E01" w:rsidP="00424E0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Amenaza / Vulnerabilidad</w:t>
            </w:r>
          </w:p>
        </w:tc>
        <w:tc>
          <w:tcPr>
            <w:tcW w:w="0" w:type="auto"/>
            <w:hideMark/>
          </w:tcPr>
          <w:p w14:paraId="0BF16282" w14:textId="77777777" w:rsidR="00424E01" w:rsidRPr="00424E01" w:rsidRDefault="00424E01" w:rsidP="00424E0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Agente</w:t>
            </w:r>
          </w:p>
        </w:tc>
        <w:tc>
          <w:tcPr>
            <w:tcW w:w="0" w:type="auto"/>
            <w:hideMark/>
          </w:tcPr>
          <w:p w14:paraId="465CC435" w14:textId="77777777" w:rsidR="00424E01" w:rsidRPr="00424E01" w:rsidRDefault="00424E01" w:rsidP="00424E0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Motivo</w:t>
            </w:r>
          </w:p>
        </w:tc>
        <w:tc>
          <w:tcPr>
            <w:tcW w:w="0" w:type="auto"/>
            <w:hideMark/>
          </w:tcPr>
          <w:p w14:paraId="6FDFFAD2" w14:textId="77777777" w:rsidR="00424E01" w:rsidRPr="00424E01" w:rsidRDefault="00424E01" w:rsidP="00424E0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Riesgo</w:t>
            </w:r>
          </w:p>
        </w:tc>
        <w:tc>
          <w:tcPr>
            <w:tcW w:w="0" w:type="auto"/>
            <w:hideMark/>
          </w:tcPr>
          <w:p w14:paraId="7EA634C2" w14:textId="77777777" w:rsidR="00424E01" w:rsidRPr="00424E01" w:rsidRDefault="00424E01" w:rsidP="00424E0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Resultado</w:t>
            </w:r>
          </w:p>
        </w:tc>
        <w:tc>
          <w:tcPr>
            <w:tcW w:w="0" w:type="auto"/>
            <w:hideMark/>
          </w:tcPr>
          <w:p w14:paraId="4942FB06" w14:textId="77777777" w:rsidR="00424E01" w:rsidRPr="00424E01" w:rsidRDefault="00424E01" w:rsidP="00424E0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Medidas de mitigación</w:t>
            </w:r>
          </w:p>
        </w:tc>
        <w:tc>
          <w:tcPr>
            <w:tcW w:w="0" w:type="auto"/>
            <w:hideMark/>
          </w:tcPr>
          <w:p w14:paraId="29A4FB75" w14:textId="77777777" w:rsidR="00424E01" w:rsidRPr="00424E01" w:rsidRDefault="00424E01" w:rsidP="00424E0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Solución propuesta</w:t>
            </w:r>
          </w:p>
        </w:tc>
        <w:tc>
          <w:tcPr>
            <w:tcW w:w="1043" w:type="dxa"/>
            <w:hideMark/>
          </w:tcPr>
          <w:p w14:paraId="394F8F05" w14:textId="77777777" w:rsidR="00424E01" w:rsidRPr="00424E01" w:rsidRDefault="00424E01" w:rsidP="00424E0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Nivel de impacto</w:t>
            </w:r>
          </w:p>
        </w:tc>
      </w:tr>
      <w:tr w:rsidR="00424E01" w:rsidRPr="00424E01" w14:paraId="5A44A8BD" w14:textId="77777777" w:rsidTr="00424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CD05B" w14:textId="77777777" w:rsidR="00424E01" w:rsidRPr="00424E01" w:rsidRDefault="00424E01" w:rsidP="00424E0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Dependencia total de documentos físicos</w:t>
            </w:r>
          </w:p>
        </w:tc>
        <w:tc>
          <w:tcPr>
            <w:tcW w:w="0" w:type="auto"/>
            <w:hideMark/>
          </w:tcPr>
          <w:p w14:paraId="23921C09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Personal / entorno</w:t>
            </w:r>
          </w:p>
        </w:tc>
        <w:tc>
          <w:tcPr>
            <w:tcW w:w="0" w:type="auto"/>
            <w:hideMark/>
          </w:tcPr>
          <w:p w14:paraId="374A4B1B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Falta de digitalización y control físico</w:t>
            </w:r>
          </w:p>
        </w:tc>
        <w:tc>
          <w:tcPr>
            <w:tcW w:w="0" w:type="auto"/>
            <w:hideMark/>
          </w:tcPr>
          <w:p w14:paraId="38300960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Pérdida o daño físico (fuego, humedad, extravío), accesos no controlados</w:t>
            </w:r>
          </w:p>
        </w:tc>
        <w:tc>
          <w:tcPr>
            <w:tcW w:w="0" w:type="auto"/>
            <w:hideMark/>
          </w:tcPr>
          <w:p w14:paraId="25E4750E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Imposibilidad de recuperar información clave, pérdida de historial administrativo</w:t>
            </w:r>
          </w:p>
        </w:tc>
        <w:tc>
          <w:tcPr>
            <w:tcW w:w="0" w:type="auto"/>
            <w:hideMark/>
          </w:tcPr>
          <w:p w14:paraId="486B5102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Almacenamiento organizado, acceso restringido, respaldos físicos básicos</w:t>
            </w:r>
          </w:p>
        </w:tc>
        <w:tc>
          <w:tcPr>
            <w:tcW w:w="0" w:type="auto"/>
            <w:hideMark/>
          </w:tcPr>
          <w:p w14:paraId="580F9909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Implementar archivadores seguros y plan de contingencia ante desastres</w:t>
            </w:r>
          </w:p>
        </w:tc>
        <w:tc>
          <w:tcPr>
            <w:tcW w:w="1043" w:type="dxa"/>
            <w:hideMark/>
          </w:tcPr>
          <w:p w14:paraId="696EC9E8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Alto</w:t>
            </w:r>
          </w:p>
        </w:tc>
      </w:tr>
      <w:tr w:rsidR="00424E01" w:rsidRPr="00424E01" w14:paraId="0CDC8D74" w14:textId="77777777" w:rsidTr="00424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A443D" w14:textId="77777777" w:rsidR="00424E01" w:rsidRPr="00424E01" w:rsidRDefault="00424E01" w:rsidP="00424E0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Carpetas sin contraseñas ni organización</w:t>
            </w:r>
          </w:p>
        </w:tc>
        <w:tc>
          <w:tcPr>
            <w:tcW w:w="0" w:type="auto"/>
            <w:hideMark/>
          </w:tcPr>
          <w:p w14:paraId="7FE88903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Personal interno</w:t>
            </w:r>
          </w:p>
        </w:tc>
        <w:tc>
          <w:tcPr>
            <w:tcW w:w="0" w:type="auto"/>
            <w:hideMark/>
          </w:tcPr>
          <w:p w14:paraId="16DD226A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Ausencia de clasificación y controles de acceso</w:t>
            </w:r>
          </w:p>
        </w:tc>
        <w:tc>
          <w:tcPr>
            <w:tcW w:w="0" w:type="auto"/>
            <w:hideMark/>
          </w:tcPr>
          <w:p w14:paraId="3C7E0CC2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Accesos no autorizados, pérdida de trazabilidad</w:t>
            </w:r>
          </w:p>
        </w:tc>
        <w:tc>
          <w:tcPr>
            <w:tcW w:w="0" w:type="auto"/>
            <w:hideMark/>
          </w:tcPr>
          <w:p w14:paraId="4ABC368F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Filtración interna de información sensible, confusión administrativa</w:t>
            </w:r>
          </w:p>
        </w:tc>
        <w:tc>
          <w:tcPr>
            <w:tcW w:w="0" w:type="auto"/>
            <w:hideMark/>
          </w:tcPr>
          <w:p w14:paraId="3185DBC0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Clasificación por niveles, almacenamiento bajo llave o en áreas restringidas</w:t>
            </w:r>
          </w:p>
        </w:tc>
        <w:tc>
          <w:tcPr>
            <w:tcW w:w="0" w:type="auto"/>
            <w:hideMark/>
          </w:tcPr>
          <w:p w14:paraId="774C1962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Crear un sistema simple de códigos y registros de acceso a carpetas</w:t>
            </w:r>
          </w:p>
        </w:tc>
        <w:tc>
          <w:tcPr>
            <w:tcW w:w="1043" w:type="dxa"/>
            <w:hideMark/>
          </w:tcPr>
          <w:p w14:paraId="3D76AD21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Alto</w:t>
            </w:r>
          </w:p>
        </w:tc>
      </w:tr>
      <w:tr w:rsidR="00424E01" w:rsidRPr="00424E01" w14:paraId="1A39E5C2" w14:textId="77777777" w:rsidTr="00424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B530B" w14:textId="77777777" w:rsidR="00424E01" w:rsidRPr="00424E01" w:rsidRDefault="00424E01" w:rsidP="00424E0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Falta de respaldos físicos o digitales</w:t>
            </w:r>
          </w:p>
        </w:tc>
        <w:tc>
          <w:tcPr>
            <w:tcW w:w="0" w:type="auto"/>
            <w:hideMark/>
          </w:tcPr>
          <w:p w14:paraId="0D1D6D72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Institución</w:t>
            </w:r>
          </w:p>
        </w:tc>
        <w:tc>
          <w:tcPr>
            <w:tcW w:w="0" w:type="auto"/>
            <w:hideMark/>
          </w:tcPr>
          <w:p w14:paraId="3CFC547A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No existen políticas de respaldo</w:t>
            </w:r>
          </w:p>
        </w:tc>
        <w:tc>
          <w:tcPr>
            <w:tcW w:w="0" w:type="auto"/>
            <w:hideMark/>
          </w:tcPr>
          <w:p w14:paraId="3741B0A6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Pérdida total de información ante incidentes</w:t>
            </w:r>
          </w:p>
        </w:tc>
        <w:tc>
          <w:tcPr>
            <w:tcW w:w="0" w:type="auto"/>
            <w:hideMark/>
          </w:tcPr>
          <w:p w14:paraId="6E22B275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No se puede recuperar información en caso de accidente o robo</w:t>
            </w:r>
          </w:p>
        </w:tc>
        <w:tc>
          <w:tcPr>
            <w:tcW w:w="0" w:type="auto"/>
            <w:hideMark/>
          </w:tcPr>
          <w:p w14:paraId="442530C2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Copias físicas periódicas y respaldos digitales seguros</w:t>
            </w:r>
          </w:p>
        </w:tc>
        <w:tc>
          <w:tcPr>
            <w:tcW w:w="0" w:type="auto"/>
            <w:hideMark/>
          </w:tcPr>
          <w:p w14:paraId="61CC5EDD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Establecer un calendario de respaldos con responsables asignados</w:t>
            </w:r>
          </w:p>
        </w:tc>
        <w:tc>
          <w:tcPr>
            <w:tcW w:w="1043" w:type="dxa"/>
            <w:hideMark/>
          </w:tcPr>
          <w:p w14:paraId="78601CB3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Alto</w:t>
            </w:r>
          </w:p>
        </w:tc>
      </w:tr>
      <w:tr w:rsidR="00424E01" w:rsidRPr="00424E01" w14:paraId="6B3550A4" w14:textId="77777777" w:rsidTr="00424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FF827" w14:textId="77777777" w:rsidR="00424E01" w:rsidRPr="00424E01" w:rsidRDefault="00424E01" w:rsidP="00424E0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Posible digitalización sin controles</w:t>
            </w:r>
          </w:p>
        </w:tc>
        <w:tc>
          <w:tcPr>
            <w:tcW w:w="0" w:type="auto"/>
            <w:hideMark/>
          </w:tcPr>
          <w:p w14:paraId="5D4FBE3E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 xml:space="preserve">Personal técnico / </w:t>
            </w:r>
            <w:proofErr w:type="gramStart"/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malware</w:t>
            </w:r>
            <w:proofErr w:type="gramEnd"/>
          </w:p>
        </w:tc>
        <w:tc>
          <w:tcPr>
            <w:tcW w:w="0" w:type="auto"/>
            <w:hideMark/>
          </w:tcPr>
          <w:p w14:paraId="574234B4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Falta de políticas, software inseguro</w:t>
            </w:r>
          </w:p>
        </w:tc>
        <w:tc>
          <w:tcPr>
            <w:tcW w:w="0" w:type="auto"/>
            <w:hideMark/>
          </w:tcPr>
          <w:p w14:paraId="21ECB19D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 xml:space="preserve">Brechas de seguridad: accesos indebidos, </w:t>
            </w:r>
            <w:proofErr w:type="gramStart"/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malware</w:t>
            </w:r>
            <w:proofErr w:type="gramEnd"/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, fugas de datos</w:t>
            </w:r>
          </w:p>
        </w:tc>
        <w:tc>
          <w:tcPr>
            <w:tcW w:w="0" w:type="auto"/>
            <w:hideMark/>
          </w:tcPr>
          <w:p w14:paraId="10668DCF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Robo o exposición de datos sensibles, pérdida de confianza</w:t>
            </w:r>
          </w:p>
        </w:tc>
        <w:tc>
          <w:tcPr>
            <w:tcW w:w="0" w:type="auto"/>
            <w:hideMark/>
          </w:tcPr>
          <w:p w14:paraId="495AF366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Definir políticas de seguridad, accesos, cifrado, capacitación</w:t>
            </w:r>
          </w:p>
        </w:tc>
        <w:tc>
          <w:tcPr>
            <w:tcW w:w="0" w:type="auto"/>
            <w:hideMark/>
          </w:tcPr>
          <w:p w14:paraId="4138688C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Crear un sistema con contraseñas, antivirus, cifrado básico y segmentación de red antes de digitalizar</w:t>
            </w:r>
          </w:p>
        </w:tc>
        <w:tc>
          <w:tcPr>
            <w:tcW w:w="1043" w:type="dxa"/>
            <w:hideMark/>
          </w:tcPr>
          <w:p w14:paraId="2C0F8A31" w14:textId="77777777" w:rsidR="00424E01" w:rsidRPr="00424E01" w:rsidRDefault="00424E01" w:rsidP="00424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Alto</w:t>
            </w:r>
          </w:p>
        </w:tc>
      </w:tr>
      <w:tr w:rsidR="00424E01" w:rsidRPr="00424E01" w14:paraId="7EBC929B" w14:textId="77777777" w:rsidTr="00424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3916C" w14:textId="77777777" w:rsidR="00424E01" w:rsidRPr="00424E01" w:rsidRDefault="00424E01" w:rsidP="00424E0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Desorganización en manejo manual</w:t>
            </w:r>
          </w:p>
        </w:tc>
        <w:tc>
          <w:tcPr>
            <w:tcW w:w="0" w:type="auto"/>
            <w:hideMark/>
          </w:tcPr>
          <w:p w14:paraId="41CEC12A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Personal</w:t>
            </w:r>
          </w:p>
        </w:tc>
        <w:tc>
          <w:tcPr>
            <w:tcW w:w="0" w:type="auto"/>
            <w:hideMark/>
          </w:tcPr>
          <w:p w14:paraId="33D53583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Falta de protocolos y capacitación</w:t>
            </w:r>
          </w:p>
        </w:tc>
        <w:tc>
          <w:tcPr>
            <w:tcW w:w="0" w:type="auto"/>
            <w:hideMark/>
          </w:tcPr>
          <w:p w14:paraId="1572A07C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Errores humanos frecuentes, mala localización</w:t>
            </w:r>
          </w:p>
        </w:tc>
        <w:tc>
          <w:tcPr>
            <w:tcW w:w="0" w:type="auto"/>
            <w:hideMark/>
          </w:tcPr>
          <w:p w14:paraId="698369DE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Retrasos en procesos, pérdida temporal de documentos</w:t>
            </w:r>
          </w:p>
        </w:tc>
        <w:tc>
          <w:tcPr>
            <w:tcW w:w="0" w:type="auto"/>
            <w:hideMark/>
          </w:tcPr>
          <w:p w14:paraId="71816C05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Protocolos de archivo y bitácoras de movimientos</w:t>
            </w:r>
          </w:p>
        </w:tc>
        <w:tc>
          <w:tcPr>
            <w:tcW w:w="0" w:type="auto"/>
            <w:hideMark/>
          </w:tcPr>
          <w:p w14:paraId="0D19FE1F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Capacitación al personal y creación de procedimientos visibles en el área</w:t>
            </w:r>
          </w:p>
        </w:tc>
        <w:tc>
          <w:tcPr>
            <w:tcW w:w="1043" w:type="dxa"/>
            <w:hideMark/>
          </w:tcPr>
          <w:p w14:paraId="393699F1" w14:textId="77777777" w:rsidR="00424E01" w:rsidRPr="00424E01" w:rsidRDefault="00424E01" w:rsidP="00424E0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</w:pPr>
            <w:r w:rsidRPr="00424E01">
              <w:rPr>
                <w:rFonts w:ascii="Times New Roman" w:eastAsia="Times New Roman" w:hAnsi="Times New Roman" w:cs="Times New Roman"/>
                <w:kern w:val="0"/>
                <w:szCs w:val="24"/>
                <w:lang w:eastAsia="es-MX"/>
                <w14:ligatures w14:val="none"/>
              </w:rPr>
              <w:t>Medio</w:t>
            </w:r>
          </w:p>
        </w:tc>
      </w:tr>
    </w:tbl>
    <w:p w14:paraId="095C9AF9" w14:textId="77777777" w:rsidR="0018343E" w:rsidRPr="0018343E" w:rsidRDefault="0018343E" w:rsidP="0018343E"/>
    <w:p w14:paraId="61B4AFE6" w14:textId="20F29C73" w:rsidR="009307F5" w:rsidRDefault="009307F5" w:rsidP="00AF0ED0">
      <w:pPr>
        <w:pStyle w:val="Ttulo1"/>
      </w:pPr>
      <w:bookmarkStart w:id="9" w:name="_Toc210831669"/>
      <w:r w:rsidRPr="009307F5">
        <w:lastRenderedPageBreak/>
        <w:t>Seguridad local:</w:t>
      </w:r>
      <w:bookmarkEnd w:id="9"/>
    </w:p>
    <w:p w14:paraId="4D4B91CC" w14:textId="7346EB0C" w:rsidR="00232200" w:rsidRPr="00232200" w:rsidRDefault="00232200" w:rsidP="00232200">
      <w:r w:rsidRPr="00232200">
        <w:t xml:space="preserve">En la parte local, la seguridad se enfoca principalmente en </w:t>
      </w:r>
      <w:r w:rsidRPr="00232200">
        <w:rPr>
          <w:b/>
          <w:bCs/>
        </w:rPr>
        <w:t>proteger los documentos físicos</w:t>
      </w:r>
      <w:r w:rsidRPr="00232200">
        <w:t>. Actualmente, los archivos están guardados en carpetas sin control de acceso ni un orden definido. Esto hace que cualquier persona pueda revisar, sacar o incluso perder documentos sin dejar registro.</w:t>
      </w:r>
      <w:r w:rsidRPr="00232200">
        <w:br/>
        <w:t>Para mejorar, es importante que los documentos estén guardados en muebles con llave, que se organicen por tipo de información (por ejemplo: general, confidencial, administrativa) y que exista un pequeño control o bitácora de quién entra a revisar archivos. Además, se pueden establecer horarios o responsables específicos para acceder a la documentación, evitando que todo esté “a libre acceso”.</w:t>
      </w:r>
    </w:p>
    <w:p w14:paraId="70DEC3D0" w14:textId="294032F8" w:rsidR="009307F5" w:rsidRDefault="009307F5" w:rsidP="00AF0ED0">
      <w:pPr>
        <w:pStyle w:val="Ttulo1"/>
      </w:pPr>
      <w:bookmarkStart w:id="10" w:name="_Toc210831670"/>
      <w:r w:rsidRPr="009307F5">
        <w:t>Seguridad Red:</w:t>
      </w:r>
      <w:bookmarkEnd w:id="10"/>
    </w:p>
    <w:p w14:paraId="176FC791" w14:textId="0621057D" w:rsidR="00232200" w:rsidRPr="00232200" w:rsidRDefault="00232200" w:rsidP="00232200">
      <w:r w:rsidRPr="00232200">
        <w:t>Aunque por ahora la mayor parte de la información no está digitalizada, si en algún momento se empiezan a escanear documentos o usar computadoras para guardarlos, será necesario aplicar medidas básicas de seguridad en la red.</w:t>
      </w:r>
      <w:r w:rsidRPr="00232200">
        <w:br/>
        <w:t>Por ejemplo: usar contraseñas seguras para acceder a las carpetas compartidas, activar un buen antivirus en los equipos, tener un firewall activo y segmentar la red para que los documentos no estén expuestos a toda la red local. También es recomendable limitar el uso de memorias USB compartidas, ya que pueden traer virus que afecten los archivos digitales.</w:t>
      </w:r>
    </w:p>
    <w:p w14:paraId="7C3C3CBB" w14:textId="00E66402" w:rsidR="009307F5" w:rsidRDefault="009307F5" w:rsidP="00AF0ED0">
      <w:pPr>
        <w:pStyle w:val="Ttulo1"/>
      </w:pPr>
      <w:bookmarkStart w:id="11" w:name="_Toc210831671"/>
      <w:r w:rsidRPr="009307F5">
        <w:t>Políticas:</w:t>
      </w:r>
      <w:bookmarkEnd w:id="11"/>
    </w:p>
    <w:p w14:paraId="6E0284F2" w14:textId="77777777" w:rsidR="00232200" w:rsidRPr="00232200" w:rsidRDefault="00232200" w:rsidP="00232200">
      <w:r w:rsidRPr="00232200">
        <w:t>Para evitar problemas, se deben establecer reglas claras y sencillas que todos sigan. Algunas políticas básicas podrían ser:</w:t>
      </w:r>
    </w:p>
    <w:p w14:paraId="71B31D37" w14:textId="77777777" w:rsidR="00232200" w:rsidRPr="00232200" w:rsidRDefault="00232200" w:rsidP="00232200">
      <w:pPr>
        <w:numPr>
          <w:ilvl w:val="0"/>
          <w:numId w:val="5"/>
        </w:numPr>
      </w:pPr>
      <w:r w:rsidRPr="00232200">
        <w:t>Clasificar los documentos por nivel de importancia y proteger los más sensibles.</w:t>
      </w:r>
    </w:p>
    <w:p w14:paraId="7F74B6FF" w14:textId="77777777" w:rsidR="00232200" w:rsidRPr="00232200" w:rsidRDefault="00232200" w:rsidP="00232200">
      <w:pPr>
        <w:numPr>
          <w:ilvl w:val="0"/>
          <w:numId w:val="5"/>
        </w:numPr>
      </w:pPr>
      <w:r w:rsidRPr="00232200">
        <w:t>No dejar documentos importantes sobre escritorios o en áreas comunes.</w:t>
      </w:r>
    </w:p>
    <w:p w14:paraId="3B9D43C2" w14:textId="77777777" w:rsidR="00232200" w:rsidRPr="00232200" w:rsidRDefault="00232200" w:rsidP="00232200">
      <w:pPr>
        <w:numPr>
          <w:ilvl w:val="0"/>
          <w:numId w:val="5"/>
        </w:numPr>
      </w:pPr>
      <w:r w:rsidRPr="00232200">
        <w:t>Designar a una o dos personas responsables del archivo.</w:t>
      </w:r>
    </w:p>
    <w:p w14:paraId="1B3D2B57" w14:textId="77777777" w:rsidR="00232200" w:rsidRPr="00232200" w:rsidRDefault="00232200" w:rsidP="00232200">
      <w:pPr>
        <w:numPr>
          <w:ilvl w:val="0"/>
          <w:numId w:val="5"/>
        </w:numPr>
      </w:pPr>
      <w:r w:rsidRPr="00232200">
        <w:lastRenderedPageBreak/>
        <w:t>Realizar respaldos físicos de documentos importantes (por ejemplo, copias guardadas en otro mueble con llave).</w:t>
      </w:r>
    </w:p>
    <w:p w14:paraId="14B4757C" w14:textId="77777777" w:rsidR="00232200" w:rsidRPr="00232200" w:rsidRDefault="00232200" w:rsidP="00232200">
      <w:pPr>
        <w:numPr>
          <w:ilvl w:val="0"/>
          <w:numId w:val="5"/>
        </w:numPr>
      </w:pPr>
      <w:r w:rsidRPr="00232200">
        <w:t>En caso de comenzar una digitalización, definir desde el principio cómo se guardarán los archivos, quién podrá verlos y cómo se harán los respaldos digitales.</w:t>
      </w:r>
    </w:p>
    <w:p w14:paraId="506A7CA3" w14:textId="77777777" w:rsidR="00232200" w:rsidRPr="00232200" w:rsidRDefault="00232200" w:rsidP="00232200"/>
    <w:p w14:paraId="44DF6811" w14:textId="55CAE06C" w:rsidR="009307F5" w:rsidRDefault="009307F5" w:rsidP="00AF0ED0">
      <w:pPr>
        <w:pStyle w:val="Ttulo1"/>
      </w:pPr>
      <w:bookmarkStart w:id="12" w:name="_Toc210831672"/>
      <w:r w:rsidRPr="009307F5">
        <w:t>Informe Final:</w:t>
      </w:r>
      <w:bookmarkEnd w:id="12"/>
    </w:p>
    <w:p w14:paraId="35183E8F" w14:textId="77777777" w:rsidR="00232200" w:rsidRDefault="00232200" w:rsidP="00232200">
      <w:r>
        <w:t xml:space="preserve">La dependencia de documentos físicos implica riesgos significativos de pérdida, deterioro y acceso no controlado. Si bien la digitalización podría representar una solución a largo plazo, realizarla sin políticas de seguridad definidas podría generar vulnerabilidades aún más graves, como brechas de datos o infecciones por </w:t>
      </w:r>
      <w:proofErr w:type="gramStart"/>
      <w:r>
        <w:t>malware</w:t>
      </w:r>
      <w:proofErr w:type="gramEnd"/>
      <w:r>
        <w:t>. Por ello, es fundamental fortalecer la seguridad física y organizativa antes de cualquier transición digital, implementando controles de acceso, respaldos físicos y procedimientos claros de gestión documental.</w:t>
      </w:r>
    </w:p>
    <w:p w14:paraId="40A92C60" w14:textId="77777777" w:rsidR="00232200" w:rsidRPr="00232200" w:rsidRDefault="00232200" w:rsidP="00232200"/>
    <w:sectPr w:rsidR="00232200" w:rsidRPr="00232200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07AC1" w14:textId="77777777" w:rsidR="00464771" w:rsidRDefault="00464771" w:rsidP="00E25251">
      <w:pPr>
        <w:spacing w:after="0" w:line="240" w:lineRule="auto"/>
      </w:pPr>
      <w:r>
        <w:separator/>
      </w:r>
    </w:p>
  </w:endnote>
  <w:endnote w:type="continuationSeparator" w:id="0">
    <w:p w14:paraId="014F1159" w14:textId="77777777" w:rsidR="00464771" w:rsidRDefault="00464771" w:rsidP="00E25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5270902"/>
      <w:docPartObj>
        <w:docPartGallery w:val="Page Numbers (Bottom of Page)"/>
        <w:docPartUnique/>
      </w:docPartObj>
    </w:sdtPr>
    <w:sdtContent>
      <w:p w14:paraId="6D1F7ACD" w14:textId="0199B43E" w:rsidR="00E25251" w:rsidRDefault="00E2525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E27630" w14:textId="77777777" w:rsidR="00E25251" w:rsidRDefault="00E252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535F9" w14:textId="77777777" w:rsidR="00464771" w:rsidRDefault="00464771" w:rsidP="00E25251">
      <w:pPr>
        <w:spacing w:after="0" w:line="240" w:lineRule="auto"/>
      </w:pPr>
      <w:r>
        <w:separator/>
      </w:r>
    </w:p>
  </w:footnote>
  <w:footnote w:type="continuationSeparator" w:id="0">
    <w:p w14:paraId="1BD762F8" w14:textId="77777777" w:rsidR="00464771" w:rsidRDefault="00464771" w:rsidP="00E25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12FE"/>
    <w:multiLevelType w:val="multilevel"/>
    <w:tmpl w:val="985C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5715CB"/>
    <w:multiLevelType w:val="multilevel"/>
    <w:tmpl w:val="A3B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50D60"/>
    <w:multiLevelType w:val="multilevel"/>
    <w:tmpl w:val="ABB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F7C26"/>
    <w:multiLevelType w:val="multilevel"/>
    <w:tmpl w:val="057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038FE"/>
    <w:multiLevelType w:val="multilevel"/>
    <w:tmpl w:val="460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523059">
    <w:abstractNumId w:val="1"/>
  </w:num>
  <w:num w:numId="2" w16cid:durableId="328555905">
    <w:abstractNumId w:val="0"/>
  </w:num>
  <w:num w:numId="3" w16cid:durableId="1592280925">
    <w:abstractNumId w:val="3"/>
  </w:num>
  <w:num w:numId="4" w16cid:durableId="60258739">
    <w:abstractNumId w:val="4"/>
  </w:num>
  <w:num w:numId="5" w16cid:durableId="641499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F5"/>
    <w:rsid w:val="0018343E"/>
    <w:rsid w:val="00190163"/>
    <w:rsid w:val="00232200"/>
    <w:rsid w:val="002D05A1"/>
    <w:rsid w:val="00424E01"/>
    <w:rsid w:val="00464771"/>
    <w:rsid w:val="00646191"/>
    <w:rsid w:val="00771B20"/>
    <w:rsid w:val="009307F5"/>
    <w:rsid w:val="00AF0ED0"/>
    <w:rsid w:val="00B0546F"/>
    <w:rsid w:val="00CD4E63"/>
    <w:rsid w:val="00D51313"/>
    <w:rsid w:val="00D73978"/>
    <w:rsid w:val="00DD176F"/>
    <w:rsid w:val="00E25251"/>
    <w:rsid w:val="00F0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0972C"/>
  <w15:chartTrackingRefBased/>
  <w15:docId w15:val="{A8DA596D-207A-43F5-83B0-EA0B32E4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E01"/>
    <w:pPr>
      <w:spacing w:line="360" w:lineRule="auto"/>
    </w:pPr>
    <w:rPr>
      <w:rFonts w:ascii="Calibri" w:hAnsi="Calibri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24E01"/>
    <w:pPr>
      <w:keepNext/>
      <w:keepLines/>
      <w:spacing w:before="360" w:after="80"/>
      <w:outlineLvl w:val="0"/>
    </w:pPr>
    <w:rPr>
      <w:rFonts w:ascii="Bauhaus 93" w:eastAsiaTheme="majorEastAsia" w:hAnsi="Bauhaus 93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4E01"/>
    <w:pPr>
      <w:keepNext/>
      <w:keepLines/>
      <w:spacing w:before="160" w:after="80"/>
      <w:outlineLvl w:val="1"/>
    </w:pPr>
    <w:rPr>
      <w:rFonts w:eastAsiaTheme="majorEastAsia" w:cstheme="majorBidi"/>
      <w:i/>
      <w:sz w:val="28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E01"/>
    <w:rPr>
      <w:rFonts w:ascii="Bauhaus 93" w:eastAsiaTheme="majorEastAsia" w:hAnsi="Bauhaus 93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24E01"/>
    <w:rPr>
      <w:rFonts w:ascii="Calibri" w:eastAsiaTheme="majorEastAsia" w:hAnsi="Calibri" w:cstheme="majorBidi"/>
      <w:i/>
      <w:color w:val="000000" w:themeColor="text1"/>
      <w:sz w:val="28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7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7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7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7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7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7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7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7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7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7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7F5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F0ED0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F0ED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0ED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0ED0"/>
    <w:rPr>
      <w:color w:val="0563C1" w:themeColor="hyperlink"/>
      <w:u w:val="single"/>
    </w:rPr>
  </w:style>
  <w:style w:type="table" w:styleId="Tablanormal2">
    <w:name w:val="Plain Table 2"/>
    <w:basedOn w:val="Tablanormal"/>
    <w:uiPriority w:val="42"/>
    <w:rsid w:val="002322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5oscura-nfasis6">
    <w:name w:val="Grid Table 5 Dark Accent 6"/>
    <w:basedOn w:val="Tablanormal"/>
    <w:uiPriority w:val="50"/>
    <w:rsid w:val="0023220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424E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252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5251"/>
    <w:rPr>
      <w:rFonts w:ascii="Calibri" w:hAnsi="Calibri"/>
      <w:color w:val="000000" w:themeColor="text1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252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5251"/>
    <w:rPr>
      <w:rFonts w:ascii="Calibr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C9E06-4806-45E6-A921-45DC3A280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1339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Tuz Tut</dc:creator>
  <cp:keywords/>
  <dc:description/>
  <cp:lastModifiedBy>Farid Dzul Cortes</cp:lastModifiedBy>
  <cp:revision>9</cp:revision>
  <dcterms:created xsi:type="dcterms:W3CDTF">2025-10-08T01:27:00Z</dcterms:created>
  <dcterms:modified xsi:type="dcterms:W3CDTF">2025-10-08T22:01:00Z</dcterms:modified>
</cp:coreProperties>
</file>