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7ABBD60F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189"/>
        <w:gridCol w:w="173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842"/>
        <w:gridCol w:w="1418"/>
        <w:gridCol w:w="5245"/>
      </w:tblGrid>
      <w:tr w:rsidR="00A00589" w:rsidRPr="00826C3C" w14:paraId="035DF393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826C3C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C3C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826C3C" w14:paraId="232D25D3" w14:textId="77777777" w:rsidTr="00605C57">
        <w:trPr>
          <w:trHeight w:val="397"/>
        </w:trPr>
        <w:tc>
          <w:tcPr>
            <w:tcW w:w="3823" w:type="dxa"/>
            <w:gridSpan w:val="7"/>
            <w:vAlign w:val="center"/>
          </w:tcPr>
          <w:p w14:paraId="46560E04" w14:textId="77777777" w:rsidR="00A00589" w:rsidRPr="00826C3C" w:rsidRDefault="00A00589" w:rsidP="00E428DA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1"/>
            <w:vAlign w:val="center"/>
          </w:tcPr>
          <w:p w14:paraId="6E649175" w14:textId="05E16356" w:rsidR="00A00589" w:rsidRPr="00826C3C" w:rsidRDefault="00642E90" w:rsidP="006112D8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826C3C">
              <w:rPr>
                <w:rFonts w:ascii="Times New Roman" w:eastAsia="Times New Roman" w:hAnsi="Times New Roman"/>
                <w:bCs/>
                <w:color w:val="000000"/>
              </w:rPr>
              <w:t>Основы противодействия коррупции на государственной гражданской службе Российской Федерации</w:t>
            </w:r>
          </w:p>
        </w:tc>
      </w:tr>
      <w:tr w:rsidR="00A00589" w:rsidRPr="00826C3C" w14:paraId="4B47AF0A" w14:textId="77777777" w:rsidTr="00605C57">
        <w:trPr>
          <w:trHeight w:val="397"/>
        </w:trPr>
        <w:tc>
          <w:tcPr>
            <w:tcW w:w="3823" w:type="dxa"/>
            <w:gridSpan w:val="7"/>
            <w:vAlign w:val="center"/>
          </w:tcPr>
          <w:p w14:paraId="1610CDEC" w14:textId="77777777" w:rsidR="00A00589" w:rsidRPr="00826C3C" w:rsidRDefault="00A00589" w:rsidP="00E428DA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1"/>
            <w:vAlign w:val="center"/>
          </w:tcPr>
          <w:p w14:paraId="1DB8880A" w14:textId="7627730A" w:rsidR="00A00589" w:rsidRPr="00826C3C" w:rsidRDefault="00642E90" w:rsidP="005F222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826C3C">
              <w:rPr>
                <w:rFonts w:ascii="Times New Roman" w:hAnsi="Times New Roman" w:cs="Times New Roman"/>
              </w:rPr>
              <w:t>15</w:t>
            </w:r>
            <w:r w:rsidR="00F27CEB" w:rsidRPr="00826C3C">
              <w:rPr>
                <w:rFonts w:ascii="Times New Roman" w:hAnsi="Times New Roman" w:cs="Times New Roman"/>
              </w:rPr>
              <w:t>.</w:t>
            </w:r>
            <w:r w:rsidR="00DF5125" w:rsidRPr="00826C3C">
              <w:rPr>
                <w:rFonts w:ascii="Times New Roman" w:hAnsi="Times New Roman" w:cs="Times New Roman"/>
              </w:rPr>
              <w:t>0</w:t>
            </w:r>
            <w:r w:rsidR="00066697" w:rsidRPr="00826C3C">
              <w:rPr>
                <w:rFonts w:ascii="Times New Roman" w:hAnsi="Times New Roman" w:cs="Times New Roman"/>
              </w:rPr>
              <w:t>6</w:t>
            </w:r>
            <w:r w:rsidR="006112D8" w:rsidRPr="00826C3C">
              <w:rPr>
                <w:rFonts w:ascii="Times New Roman" w:hAnsi="Times New Roman" w:cs="Times New Roman"/>
              </w:rPr>
              <w:t>.202</w:t>
            </w:r>
            <w:r w:rsidR="00DF5125" w:rsidRPr="00826C3C">
              <w:rPr>
                <w:rFonts w:ascii="Times New Roman" w:hAnsi="Times New Roman" w:cs="Times New Roman"/>
              </w:rPr>
              <w:t>6</w:t>
            </w:r>
            <w:r w:rsidR="006112D8" w:rsidRPr="00826C3C">
              <w:rPr>
                <w:rFonts w:ascii="Times New Roman" w:hAnsi="Times New Roman" w:cs="Times New Roman"/>
              </w:rPr>
              <w:t xml:space="preserve"> – </w:t>
            </w:r>
            <w:r w:rsidRPr="00826C3C">
              <w:rPr>
                <w:rFonts w:ascii="Times New Roman" w:hAnsi="Times New Roman" w:cs="Times New Roman"/>
              </w:rPr>
              <w:t>22</w:t>
            </w:r>
            <w:r w:rsidR="006112D8" w:rsidRPr="00826C3C">
              <w:rPr>
                <w:rFonts w:ascii="Times New Roman" w:hAnsi="Times New Roman" w:cs="Times New Roman"/>
              </w:rPr>
              <w:t>.</w:t>
            </w:r>
            <w:r w:rsidR="00DF5125" w:rsidRPr="00826C3C">
              <w:rPr>
                <w:rFonts w:ascii="Times New Roman" w:hAnsi="Times New Roman" w:cs="Times New Roman"/>
              </w:rPr>
              <w:t>0</w:t>
            </w:r>
            <w:r w:rsidR="00066697" w:rsidRPr="00826C3C">
              <w:rPr>
                <w:rFonts w:ascii="Times New Roman" w:hAnsi="Times New Roman" w:cs="Times New Roman"/>
              </w:rPr>
              <w:t>6</w:t>
            </w:r>
            <w:r w:rsidR="00A00589" w:rsidRPr="00826C3C">
              <w:rPr>
                <w:rFonts w:ascii="Times New Roman" w:hAnsi="Times New Roman" w:cs="Times New Roman"/>
              </w:rPr>
              <w:t>.202</w:t>
            </w:r>
            <w:r w:rsidR="00DF5125" w:rsidRPr="00826C3C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826C3C" w14:paraId="55207915" w14:textId="77777777" w:rsidTr="00605C57">
        <w:trPr>
          <w:trHeight w:val="397"/>
        </w:trPr>
        <w:tc>
          <w:tcPr>
            <w:tcW w:w="3823" w:type="dxa"/>
            <w:gridSpan w:val="7"/>
            <w:vAlign w:val="center"/>
          </w:tcPr>
          <w:p w14:paraId="1812F072" w14:textId="77777777" w:rsidR="00A00589" w:rsidRPr="00826C3C" w:rsidRDefault="00A00589" w:rsidP="00E428DA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1"/>
            <w:vAlign w:val="center"/>
          </w:tcPr>
          <w:p w14:paraId="299F08C7" w14:textId="1F4E7A04" w:rsidR="00A00589" w:rsidRPr="00826C3C" w:rsidRDefault="000D195C" w:rsidP="00E523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eastAsia="Times New Roman" w:hAnsi="Times New Roman"/>
                <w:kern w:val="36"/>
                <w:sz w:val="24"/>
                <w:szCs w:val="24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826C3C" w14:paraId="7CF39710" w14:textId="77777777" w:rsidTr="00066697">
        <w:trPr>
          <w:trHeight w:val="70"/>
        </w:trPr>
        <w:tc>
          <w:tcPr>
            <w:tcW w:w="3823" w:type="dxa"/>
            <w:gridSpan w:val="7"/>
            <w:vAlign w:val="center"/>
          </w:tcPr>
          <w:p w14:paraId="59D1FCB5" w14:textId="77777777" w:rsidR="00A00589" w:rsidRPr="00826C3C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1"/>
            <w:vAlign w:val="center"/>
          </w:tcPr>
          <w:p w14:paraId="67D8A30A" w14:textId="6D3EC8B2" w:rsidR="00A00589" w:rsidRPr="00826C3C" w:rsidRDefault="00642E90" w:rsidP="005F2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46</w:t>
            </w:r>
            <w:r w:rsidR="000D5353" w:rsidRPr="00826C3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00B12" w:rsidRPr="00826C3C">
              <w:rPr>
                <w:rFonts w:ascii="Times New Roman" w:hAnsi="Times New Roman" w:cs="Times New Roman"/>
              </w:rPr>
              <w:t>слушател</w:t>
            </w:r>
            <w:r w:rsidR="005B0ED2" w:rsidRPr="00826C3C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826C3C" w14:paraId="71C9E78C" w14:textId="77777777" w:rsidTr="00DE689A">
        <w:trPr>
          <w:trHeight w:val="70"/>
        </w:trPr>
        <w:tc>
          <w:tcPr>
            <w:tcW w:w="3823" w:type="dxa"/>
            <w:gridSpan w:val="7"/>
            <w:vAlign w:val="center"/>
          </w:tcPr>
          <w:p w14:paraId="27F73840" w14:textId="77777777" w:rsidR="00A96011" w:rsidRPr="00826C3C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1"/>
            <w:vAlign w:val="center"/>
          </w:tcPr>
          <w:p w14:paraId="5235B768" w14:textId="48250ADA" w:rsidR="00DF5125" w:rsidRPr="00826C3C" w:rsidRDefault="00DF5125" w:rsidP="00642E90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826C3C" w14:paraId="3DEF3146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826C3C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6C3C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826C3C" w14:paraId="084B0E83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826C3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826C3C" w14:paraId="24471BC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826C3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D0411" w:rsidRPr="00826C3C" w14:paraId="4CE609D5" w14:textId="77777777" w:rsidTr="00650C28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D54E7" w14:textId="7171911C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FAF03D8" w14:textId="6CBE8DE6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6556B22E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49FE71D7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41622ADC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6E130705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2B20B691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13707055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9,3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4099C8F" w14:textId="13B6B218" w:rsidR="00D478B2" w:rsidRPr="00826C3C" w:rsidRDefault="00D478B2" w:rsidP="00D478B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100% слушателей считают, что достигли ожидаемого результата 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от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t>обучения несмотря на то, что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изначальные установки 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на обучение у них были различными. Отвечая на вопрос «</w:t>
            </w:r>
            <w:r w:rsidRPr="00826C3C">
              <w:rPr>
                <w:rFonts w:ascii="Times New Roman" w:hAnsi="Times New Roman" w:cs="Times New Roman"/>
              </w:rPr>
              <w:t xml:space="preserve">Почему Вы решили пройти обучение по данной программе?», 3 чел. (6,5%) указали про интерес к данной теме, к изучению нового, к самому процессу обучения, 17 чел. (37%) отметили, что хотели бы актуализировать знания для дальнейшего профессионального роста, получить правовые и управленческие инструменты </w:t>
            </w:r>
            <w:r w:rsidRPr="00826C3C">
              <w:rPr>
                <w:rFonts w:ascii="Times New Roman" w:hAnsi="Times New Roman" w:cs="Times New Roman"/>
              </w:rPr>
              <w:br/>
              <w:t>для использования в работе, 22 чел. (47,8%) указали, что направили с работы, необходимость по работе, плановое обучение и т.п., 4 чел. (8,7%) оставили проставленные баллы без своих комментариев.</w:t>
            </w:r>
          </w:p>
          <w:p w14:paraId="6FC7D78A" w14:textId="07B0307C" w:rsidR="00D478B2" w:rsidRPr="00826C3C" w:rsidRDefault="00D478B2" w:rsidP="00D478B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Наиболее полезными, актуальными, интересными вопросами, рассмотренными в рамках программы, являлись, по мнению слушателей, следующие: эффективные техники противодействия манипуляциям в деловом общении, речевая агрессия, умение управлять эмоциями – 16 чел. (35,6%); з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t xml:space="preserve">апреты и ограничения, изменениях законодательства в части предоставления декларации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о доходах – 6 чел. (13,04%); </w:t>
            </w:r>
            <w:r w:rsidRPr="00826C3C">
              <w:rPr>
                <w:rFonts w:ascii="Times New Roman" w:hAnsi="Times New Roman" w:cs="Times New Roman"/>
              </w:rPr>
              <w:t>тема, посвященная конфликту интересов – 3 чел. (7,3%); о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t xml:space="preserve">сновные нормативно-правовые и иные акты в сфере противодействии коррупции, актуальные изменения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br/>
              <w:t>в 2026 году – 2 чел. (4,3%).</w:t>
            </w:r>
          </w:p>
          <w:p w14:paraId="60A4AECF" w14:textId="0D40A951" w:rsidR="00D478B2" w:rsidRPr="00826C3C" w:rsidRDefault="00D478B2" w:rsidP="00D478B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lastRenderedPageBreak/>
              <w:t xml:space="preserve">Позицию, что «все темы важны, полезны, актуальны» отметили </w:t>
            </w:r>
            <w:r w:rsidRPr="00826C3C">
              <w:rPr>
                <w:rFonts w:ascii="Times New Roman" w:hAnsi="Times New Roman" w:cs="Times New Roman"/>
              </w:rPr>
              <w:br/>
              <w:t>18 слушателей (39,1%).</w:t>
            </w:r>
          </w:p>
          <w:p w14:paraId="28D327C6" w14:textId="77777777" w:rsidR="00D478B2" w:rsidRPr="00826C3C" w:rsidRDefault="00D478B2" w:rsidP="00D478B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6 чел. (13%) оставили проставленные баллы без комментариев.</w:t>
            </w:r>
          </w:p>
          <w:p w14:paraId="0B581338" w14:textId="5E046447" w:rsidR="00BD0411" w:rsidRPr="00826C3C" w:rsidRDefault="00D478B2" w:rsidP="00D478B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/>
              </w:rPr>
              <w:t xml:space="preserve">40 чел. (87%) отметили, что </w:t>
            </w:r>
            <w:r w:rsidRPr="00826C3C">
              <w:rPr>
                <w:rFonts w:ascii="Times New Roman" w:hAnsi="Times New Roman" w:cs="Times New Roman"/>
              </w:rPr>
              <w:t xml:space="preserve">отметили, что знания, полученные </w:t>
            </w:r>
            <w:r w:rsidRPr="00826C3C">
              <w:rPr>
                <w:rFonts w:ascii="Times New Roman" w:hAnsi="Times New Roman" w:cs="Times New Roman"/>
              </w:rPr>
              <w:br/>
              <w:t>в рамках программы, смогут сразу применить в своей профессиональной деятельности</w:t>
            </w:r>
            <w:r w:rsidRPr="00826C3C">
              <w:rPr>
                <w:rFonts w:ascii="Times New Roman" w:hAnsi="Times New Roman"/>
              </w:rPr>
              <w:t xml:space="preserve">, 6 чел. (13%) воздержались </w:t>
            </w:r>
            <w:r w:rsidRPr="00826C3C">
              <w:rPr>
                <w:rFonts w:ascii="Times New Roman" w:hAnsi="Times New Roman"/>
              </w:rPr>
              <w:br/>
              <w:t>от комментариев.</w:t>
            </w:r>
          </w:p>
        </w:tc>
      </w:tr>
      <w:tr w:rsidR="00BD0411" w:rsidRPr="00826C3C" w14:paraId="023AA046" w14:textId="77777777" w:rsidTr="008D311C">
        <w:trPr>
          <w:trHeight w:val="3178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74817A55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263EF888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58D13160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gridSpan w:val="2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DF80AB" w14:textId="6C602403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557E175" w14:textId="3933EFA3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7712E54" w14:textId="171E3B38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0B2AD9" w14:textId="187D0D78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4486DA3C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3324E023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269B2932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506FB621" w14:textId="7E485D65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9,7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97227ED" w14:textId="3B909A35" w:rsidR="00BC0882" w:rsidRPr="00826C3C" w:rsidRDefault="00BC0882" w:rsidP="00BC0882">
            <w:pPr>
              <w:rPr>
                <w:rFonts w:ascii="Times New Roman" w:hAnsi="Times New Roman"/>
              </w:rPr>
            </w:pPr>
            <w:r w:rsidRPr="00826C3C">
              <w:rPr>
                <w:rFonts w:ascii="Times New Roman" w:hAnsi="Times New Roman"/>
              </w:rPr>
              <w:t>44</w:t>
            </w:r>
            <w:r w:rsidRPr="00826C3C">
              <w:rPr>
                <w:rFonts w:ascii="Times New Roman" w:hAnsi="Times New Roman" w:cs="Times New Roman"/>
              </w:rPr>
              <w:t xml:space="preserve"> чел. (</w:t>
            </w:r>
            <w:r w:rsidRPr="00826C3C">
              <w:rPr>
                <w:rFonts w:ascii="Times New Roman" w:hAnsi="Times New Roman"/>
              </w:rPr>
              <w:t>95</w:t>
            </w:r>
            <w:r w:rsidRPr="00826C3C">
              <w:rPr>
                <w:rFonts w:ascii="Times New Roman" w:hAnsi="Times New Roman" w:cs="Times New Roman"/>
              </w:rPr>
              <w:t xml:space="preserve">,7%) считают, что практических примеров, заданий </w:t>
            </w:r>
            <w:r w:rsidRPr="00826C3C">
              <w:rPr>
                <w:rFonts w:ascii="Times New Roman" w:hAnsi="Times New Roman" w:cs="Times New Roman"/>
              </w:rPr>
              <w:br/>
              <w:t xml:space="preserve">в ходе реализации программы было достаточно. </w:t>
            </w:r>
            <w:r w:rsidRPr="00826C3C">
              <w:rPr>
                <w:rFonts w:ascii="Times New Roman" w:hAnsi="Times New Roman"/>
              </w:rPr>
              <w:t>Два с</w:t>
            </w:r>
            <w:r w:rsidRPr="00826C3C">
              <w:rPr>
                <w:rFonts w:ascii="Times New Roman" w:hAnsi="Times New Roman" w:cs="Times New Roman"/>
              </w:rPr>
              <w:t>лушателя (</w:t>
            </w:r>
            <w:r w:rsidRPr="00826C3C">
              <w:rPr>
                <w:rFonts w:ascii="Times New Roman" w:hAnsi="Times New Roman"/>
              </w:rPr>
              <w:t>4</w:t>
            </w:r>
            <w:r w:rsidRPr="00826C3C">
              <w:rPr>
                <w:rFonts w:ascii="Times New Roman" w:hAnsi="Times New Roman" w:cs="Times New Roman"/>
              </w:rPr>
              <w:t>,3%) указали, что им не хватило практики. Причин</w:t>
            </w:r>
            <w:r w:rsidRPr="00826C3C">
              <w:rPr>
                <w:rFonts w:ascii="Times New Roman" w:hAnsi="Times New Roman"/>
              </w:rPr>
              <w:t>ы нехватки</w:t>
            </w:r>
            <w:r w:rsidRPr="00826C3C">
              <w:rPr>
                <w:rFonts w:ascii="Times New Roman" w:hAnsi="Times New Roman" w:cs="Times New Roman"/>
              </w:rPr>
              <w:t xml:space="preserve"> один человек не обозначил, а </w:t>
            </w:r>
            <w:r w:rsidRPr="00826C3C">
              <w:rPr>
                <w:rFonts w:ascii="Times New Roman" w:hAnsi="Times New Roman"/>
              </w:rPr>
              <w:t>другой указал, что не хватило рассмотрения большего количества практических кейсов.</w:t>
            </w:r>
          </w:p>
          <w:p w14:paraId="3B72953A" w14:textId="43748612" w:rsidR="00BC0882" w:rsidRPr="00826C3C" w:rsidRDefault="00BC0882" w:rsidP="00BC0882">
            <w:pPr>
              <w:rPr>
                <w:rFonts w:ascii="Times New Roman" w:hAnsi="Times New Roman"/>
              </w:rPr>
            </w:pPr>
            <w:r w:rsidRPr="00826C3C">
              <w:rPr>
                <w:rFonts w:ascii="Times New Roman" w:hAnsi="Times New Roman" w:cs="Times New Roman"/>
              </w:rPr>
              <w:t xml:space="preserve">При </w:t>
            </w:r>
            <w:r w:rsidRPr="00826C3C">
              <w:rPr>
                <w:rFonts w:ascii="Times New Roman" w:hAnsi="Times New Roman"/>
              </w:rPr>
              <w:t xml:space="preserve">предоставлении </w:t>
            </w:r>
            <w:r w:rsidRPr="00826C3C">
              <w:rPr>
                <w:rFonts w:ascii="Times New Roman" w:hAnsi="Times New Roman" w:cs="Times New Roman"/>
              </w:rPr>
              <w:t>возможности измен</w:t>
            </w:r>
            <w:r w:rsidRPr="00826C3C">
              <w:rPr>
                <w:rFonts w:ascii="Times New Roman" w:hAnsi="Times New Roman"/>
              </w:rPr>
              <w:t xml:space="preserve">ения </w:t>
            </w:r>
            <w:r w:rsidRPr="00826C3C">
              <w:rPr>
                <w:rFonts w:ascii="Times New Roman" w:hAnsi="Times New Roman" w:cs="Times New Roman"/>
              </w:rPr>
              <w:t>в организации практических занятий</w:t>
            </w:r>
            <w:r w:rsidRPr="00826C3C">
              <w:rPr>
                <w:rFonts w:ascii="Times New Roman" w:hAnsi="Times New Roman"/>
              </w:rPr>
              <w:t xml:space="preserve">, воспользовались бы таким правом четыре человека (8,7%), из них, один человек хотел бы перевести все занятия в режим онлайн, для одного оказалось мало практических занятий и их надо увеличить, а мнения двух других слушателей разделились, один считает, что эффективнее начинать занятия </w:t>
            </w:r>
            <w:r w:rsidRPr="00826C3C">
              <w:rPr>
                <w:rFonts w:ascii="Times New Roman" w:hAnsi="Times New Roman"/>
              </w:rPr>
              <w:br/>
              <w:t>с 9.00, а другой, после 18.00.</w:t>
            </w:r>
          </w:p>
          <w:p w14:paraId="68AAF9B6" w14:textId="6848392D" w:rsidR="00BD0411" w:rsidRPr="00826C3C" w:rsidRDefault="00BC0882" w:rsidP="00BC0882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Остальные респонденты посчитали, что «</w:t>
            </w:r>
            <w:r w:rsidRPr="00826C3C">
              <w:rPr>
                <w:rFonts w:ascii="Times New Roman" w:hAnsi="Times New Roman"/>
              </w:rPr>
              <w:t xml:space="preserve">вносить </w:t>
            </w:r>
            <w:r w:rsidRPr="00826C3C">
              <w:rPr>
                <w:rFonts w:ascii="Times New Roman" w:hAnsi="Times New Roman" w:cs="Times New Roman"/>
              </w:rPr>
              <w:t xml:space="preserve">изменения </w:t>
            </w:r>
            <w:r w:rsidRPr="00826C3C">
              <w:rPr>
                <w:rFonts w:ascii="Times New Roman" w:hAnsi="Times New Roman" w:cs="Times New Roman"/>
              </w:rPr>
              <w:br/>
              <w:t>не требу</w:t>
            </w:r>
            <w:r w:rsidRPr="00826C3C">
              <w:rPr>
                <w:rFonts w:ascii="Times New Roman" w:hAnsi="Times New Roman"/>
              </w:rPr>
              <w:t>е</w:t>
            </w:r>
            <w:r w:rsidRPr="00826C3C">
              <w:rPr>
                <w:rFonts w:ascii="Times New Roman" w:hAnsi="Times New Roman" w:cs="Times New Roman"/>
              </w:rPr>
              <w:t>тся», «</w:t>
            </w:r>
            <w:r w:rsidRPr="00826C3C">
              <w:rPr>
                <w:rFonts w:ascii="Times New Roman" w:hAnsi="Times New Roman"/>
              </w:rPr>
              <w:t>менять ничего не надо, все отлично», «практические занятия были на высоте», «всего достаточно».</w:t>
            </w:r>
          </w:p>
        </w:tc>
      </w:tr>
      <w:tr w:rsidR="00BD0411" w:rsidRPr="00826C3C" w14:paraId="0CE55316" w14:textId="77777777" w:rsidTr="00A85D8F">
        <w:trPr>
          <w:trHeight w:val="1191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5A3BF600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4959530A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25F2B12D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3FF60468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5C13E02A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54ADADD5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5E6C604F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182855B3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7A49AE2D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6A1955FE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C0E06C" w14:textId="653358A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9,</w:t>
            </w:r>
            <w:r w:rsidR="008D311C" w:rsidRPr="00826C3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60EC507" w14:textId="77777777" w:rsidR="00A85D8F" w:rsidRPr="00826C3C" w:rsidRDefault="00A85D8F" w:rsidP="00A85D8F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100% слушателей (</w:t>
            </w:r>
            <w:r w:rsidRPr="00826C3C">
              <w:rPr>
                <w:rFonts w:ascii="Times New Roman" w:hAnsi="Times New Roman"/>
              </w:rPr>
              <w:t>46</w:t>
            </w:r>
            <w:r w:rsidRPr="00826C3C">
              <w:rPr>
                <w:rFonts w:ascii="Times New Roman" w:hAnsi="Times New Roman" w:cs="Times New Roman"/>
              </w:rPr>
              <w:t xml:space="preserve"> чел.) </w:t>
            </w:r>
            <w:r w:rsidRPr="00826C3C">
              <w:rPr>
                <w:rFonts w:ascii="Times New Roman" w:hAnsi="Times New Roman"/>
              </w:rPr>
              <w:t>отметили</w:t>
            </w:r>
            <w:r w:rsidRPr="00826C3C">
              <w:rPr>
                <w:rFonts w:ascii="Times New Roman" w:hAnsi="Times New Roman" w:cs="Times New Roman"/>
              </w:rPr>
              <w:t xml:space="preserve"> логич</w:t>
            </w:r>
            <w:r w:rsidRPr="00826C3C">
              <w:rPr>
                <w:rFonts w:ascii="Times New Roman" w:hAnsi="Times New Roman"/>
              </w:rPr>
              <w:t>ность, доступность, четкость и структурированность предоставленного материала</w:t>
            </w:r>
            <w:r w:rsidRPr="00826C3C">
              <w:rPr>
                <w:rFonts w:ascii="Times New Roman" w:hAnsi="Times New Roman" w:cs="Times New Roman"/>
              </w:rPr>
              <w:t>.</w:t>
            </w:r>
          </w:p>
          <w:p w14:paraId="5C6E41F6" w14:textId="415BD309" w:rsidR="00BD0411" w:rsidRPr="00826C3C" w:rsidRDefault="00A85D8F" w:rsidP="00A85D8F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/>
              </w:rPr>
              <w:t>Практически в</w:t>
            </w:r>
            <w:r w:rsidRPr="00826C3C">
              <w:rPr>
                <w:rFonts w:ascii="Times New Roman" w:hAnsi="Times New Roman" w:cs="Times New Roman"/>
              </w:rPr>
              <w:t>се респонденты (</w:t>
            </w:r>
            <w:r w:rsidRPr="00826C3C">
              <w:rPr>
                <w:rFonts w:ascii="Times New Roman" w:hAnsi="Times New Roman"/>
              </w:rPr>
              <w:t>45</w:t>
            </w:r>
            <w:r w:rsidRPr="00826C3C">
              <w:rPr>
                <w:rFonts w:ascii="Times New Roman" w:hAnsi="Times New Roman" w:cs="Times New Roman"/>
              </w:rPr>
              <w:t xml:space="preserve"> чел.) смогли при желании задать вопрос преподавателям и получить на них ответ.</w:t>
            </w:r>
            <w:r w:rsidRPr="00826C3C">
              <w:rPr>
                <w:rFonts w:ascii="Times New Roman" w:hAnsi="Times New Roman"/>
              </w:rPr>
              <w:t xml:space="preserve"> Лишь один человек указал, что не смог задать, но отказался прокомментировать свой ответ.</w:t>
            </w:r>
          </w:p>
        </w:tc>
      </w:tr>
      <w:tr w:rsidR="00BD0411" w:rsidRPr="00826C3C" w14:paraId="7F4846E8" w14:textId="77777777" w:rsidTr="008D311C">
        <w:trPr>
          <w:trHeight w:val="357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Взаимодействие с командой 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19DCD994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4893C560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6807E012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112BF778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0D54B37D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40BF7E15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7B74892D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D3DEF6D" w14:textId="07F5CADF" w:rsidR="00BD0411" w:rsidRPr="00826C3C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2DB1EA56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2D6FABE5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7BAAF4EB" w14:textId="570578BD" w:rsidR="00BD0411" w:rsidRPr="00826C3C" w:rsidRDefault="008D311C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9</w:t>
            </w:r>
            <w:r w:rsidR="00BD0411" w:rsidRPr="00826C3C">
              <w:rPr>
                <w:rFonts w:ascii="Times New Roman" w:hAnsi="Times New Roman" w:cs="Times New Roman"/>
                <w:b/>
              </w:rPr>
              <w:t>,</w:t>
            </w:r>
            <w:r w:rsidRPr="00826C3C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4702D0E" w14:textId="6EA0C612" w:rsidR="00AC6760" w:rsidRPr="00826C3C" w:rsidRDefault="00AC6760" w:rsidP="00AC6760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Слушатели остались довольны взаимодействием с Корпоративным университетом, отметив, что была отличная командная работа, нацеленная на результат.</w:t>
            </w:r>
          </w:p>
          <w:p w14:paraId="7E7D3FDC" w14:textId="28DB9368" w:rsidR="00AC6760" w:rsidRPr="00826C3C" w:rsidRDefault="00AC6760" w:rsidP="00AC6760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eastAsia="Times New Roman" w:hAnsi="Times New Roman" w:cs="Times New Roman"/>
                <w:color w:val="000000"/>
              </w:rPr>
              <w:t xml:space="preserve">Высокая квалификация, профессионализм преподавателей, практические занятия, адаптированные под возраст участников. Построение обучения на принципах открытого диалога, оперативной обратной связи и всесторонней поддержки слушателей. Сильна методологическая база вместе с теорией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br/>
              <w:t>и богатой практикой позволяют ставить высокие баллы данной программе.</w:t>
            </w:r>
          </w:p>
          <w:p w14:paraId="6882DC3F" w14:textId="06C14764" w:rsidR="00BD0411" w:rsidRPr="00826C3C" w:rsidRDefault="00AC6760" w:rsidP="00AC6760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eastAsia="Times New Roman" w:hAnsi="Times New Roman" w:cs="Times New Roman"/>
                <w:color w:val="000000"/>
              </w:rPr>
              <w:t xml:space="preserve">Понравилась организация процесса обучения. Очень отзывчивый, доброжелательный, вежливый куратор, своевременное оповещение,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всегда на связи для решения срочных вопросов, несколько источников для коммуникации, были предоставлены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все необходимые сведения. Высокий уровень подготовки 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br/>
              <w:t>и организации мероприятий обучения.</w:t>
            </w:r>
          </w:p>
        </w:tc>
      </w:tr>
      <w:tr w:rsidR="00BD0411" w:rsidRPr="00826C3C" w14:paraId="44B44B66" w14:textId="77777777" w:rsidTr="00A24EF9">
        <w:trPr>
          <w:trHeight w:val="70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BD0411" w:rsidRPr="00826C3C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4"/>
            <w:shd w:val="clear" w:color="auto" w:fill="DEEAF6" w:themeFill="accent1" w:themeFillTint="33"/>
            <w:vAlign w:val="center"/>
          </w:tcPr>
          <w:p w14:paraId="181E2F73" w14:textId="77777777" w:rsidR="00BD0411" w:rsidRPr="00826C3C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BD0411" w:rsidRPr="00826C3C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6A49787E" w14:textId="57504EC1" w:rsidR="005659AD" w:rsidRPr="00826C3C" w:rsidRDefault="005659AD" w:rsidP="00DA6B97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  <w:color w:val="333333"/>
              </w:rPr>
              <w:t xml:space="preserve">Все 100%, 46 чел. слушателей </w:t>
            </w:r>
            <w:r w:rsidRPr="00826C3C">
              <w:rPr>
                <w:rFonts w:ascii="Times New Roman" w:hAnsi="Times New Roman" w:cs="Times New Roman"/>
              </w:rPr>
              <w:t xml:space="preserve">отметили, что отстраненность </w:t>
            </w:r>
            <w:r w:rsidRPr="00826C3C">
              <w:rPr>
                <w:rFonts w:ascii="Times New Roman" w:hAnsi="Times New Roman" w:cs="Times New Roman"/>
              </w:rPr>
              <w:br/>
              <w:t>от образовательного процесса, потерю интереса не испытывали.</w:t>
            </w:r>
          </w:p>
          <w:p w14:paraId="30D05E09" w14:textId="320079E0" w:rsidR="00BD0411" w:rsidRPr="00826C3C" w:rsidRDefault="005659AD" w:rsidP="00DA6B97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Если слушателям предоставилась бы возможность что-либо изменить в программе для увеличения вовлеченности в обучение, то респонденты предложили бы следующие позиции: п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обольше практических заданий</w:t>
            </w:r>
            <w:r w:rsidRPr="00826C3C">
              <w:rPr>
                <w:rFonts w:ascii="Times New Roman" w:eastAsia="Times New Roman" w:hAnsi="Times New Roman" w:cs="Times New Roman"/>
                <w:color w:val="000000"/>
              </w:rPr>
              <w:t>, например, наличие кейсов, рассматриваемых при участии преподавателя, ситуаций, разыгрываемых между слушателями – 4 чел. (8,7%), изменить время занятий, отсутствие рабочих дел во время проведения обучения – 3 чел. (6,5%).</w:t>
            </w:r>
          </w:p>
        </w:tc>
      </w:tr>
      <w:tr w:rsidR="00240829" w:rsidRPr="00826C3C" w14:paraId="098D1FB8" w14:textId="77777777" w:rsidTr="00A24EF9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8"/>
            <w:shd w:val="clear" w:color="auto" w:fill="DEEAF6" w:themeFill="accent1" w:themeFillTint="33"/>
            <w:vAlign w:val="center"/>
          </w:tcPr>
          <w:p w14:paraId="20C67DDE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42" w:type="dxa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826C3C" w14:paraId="786DF6D7" w14:textId="77777777" w:rsidTr="00D834B7">
        <w:trPr>
          <w:trHeight w:val="319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8"/>
            <w:shd w:val="clear" w:color="auto" w:fill="F4B083" w:themeFill="accent2" w:themeFillTint="99"/>
            <w:vAlign w:val="center"/>
          </w:tcPr>
          <w:p w14:paraId="42FA2A08" w14:textId="46117922" w:rsidR="00240829" w:rsidRPr="00826C3C" w:rsidRDefault="00AC6760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22B4C5A" w14:textId="2881C401" w:rsidR="00240829" w:rsidRPr="00826C3C" w:rsidRDefault="00AC6760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46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1CCB33" w14:textId="353DD903" w:rsidR="00240829" w:rsidRPr="00826C3C" w:rsidRDefault="00AC6760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100</w:t>
            </w:r>
            <w:r w:rsidR="005D6963" w:rsidRPr="00826C3C">
              <w:rPr>
                <w:rFonts w:ascii="Times New Roman" w:hAnsi="Times New Roman" w:cs="Times New Roman"/>
                <w:b/>
              </w:rPr>
              <w:t>,</w:t>
            </w:r>
            <w:r w:rsidR="003D09A9" w:rsidRPr="00826C3C">
              <w:rPr>
                <w:rFonts w:ascii="Times New Roman" w:hAnsi="Times New Roman" w:cs="Times New Roman"/>
                <w:b/>
              </w:rPr>
              <w:t>0</w:t>
            </w:r>
            <w:r w:rsidRPr="00826C3C">
              <w:rPr>
                <w:rFonts w:ascii="Times New Roman" w:hAnsi="Times New Roman" w:cs="Times New Roman"/>
                <w:b/>
              </w:rPr>
              <w:t>0</w:t>
            </w:r>
            <w:r w:rsidR="00B97788" w:rsidRPr="00826C3C">
              <w:rPr>
                <w:rFonts w:ascii="Times New Roman" w:hAnsi="Times New Roman" w:cs="Times New Roman"/>
                <w:b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826C3C" w:rsidRDefault="00240829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31DF6" w:rsidRPr="00826C3C" w14:paraId="7551C2E5" w14:textId="77777777" w:rsidTr="00DE689A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826C3C" w:rsidRDefault="00231DF6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Предложения слушателей</w:t>
            </w:r>
          </w:p>
        </w:tc>
      </w:tr>
      <w:tr w:rsidR="0056287E" w:rsidRPr="00826C3C" w14:paraId="5ED4C8F5" w14:textId="77777777" w:rsidTr="00DA6B97">
        <w:trPr>
          <w:trHeight w:val="70"/>
        </w:trPr>
        <w:tc>
          <w:tcPr>
            <w:tcW w:w="3539" w:type="dxa"/>
            <w:gridSpan w:val="5"/>
            <w:shd w:val="clear" w:color="auto" w:fill="DEEAF6" w:themeFill="accent1" w:themeFillTint="33"/>
            <w:vAlign w:val="center"/>
          </w:tcPr>
          <w:p w14:paraId="5CAEC3D3" w14:textId="77777777" w:rsidR="00231DF6" w:rsidRPr="00826C3C" w:rsidRDefault="00231DF6" w:rsidP="00DA6B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</w:rPr>
              <w:t>Темы,</w:t>
            </w:r>
            <w:r w:rsidR="00993A75" w:rsidRPr="00826C3C">
              <w:rPr>
                <w:rFonts w:ascii="Times New Roman" w:hAnsi="Times New Roman" w:cs="Times New Roman"/>
                <w:b/>
                <w:color w:val="000000" w:themeColor="text1"/>
              </w:rPr>
              <w:t xml:space="preserve"> которые оказались неактуальны для слушателей</w:t>
            </w:r>
          </w:p>
        </w:tc>
        <w:tc>
          <w:tcPr>
            <w:tcW w:w="11057" w:type="dxa"/>
            <w:gridSpan w:val="13"/>
            <w:shd w:val="clear" w:color="auto" w:fill="DEEAF6" w:themeFill="accent1" w:themeFillTint="33"/>
            <w:vAlign w:val="center"/>
          </w:tcPr>
          <w:p w14:paraId="379B6093" w14:textId="77777777" w:rsidR="00231DF6" w:rsidRPr="00826C3C" w:rsidRDefault="00231DF6" w:rsidP="00DA6B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26C3C">
              <w:rPr>
                <w:rFonts w:ascii="Times New Roman" w:hAnsi="Times New Roman" w:cs="Times New Roman"/>
                <w:b/>
                <w:color w:val="000000" w:themeColor="text1"/>
              </w:rPr>
              <w:t>Темы, которыми можно дополнить программу обучения</w:t>
            </w:r>
          </w:p>
        </w:tc>
      </w:tr>
      <w:tr w:rsidR="00BD0411" w:rsidRPr="00826C3C" w14:paraId="1E2B9736" w14:textId="77777777" w:rsidTr="00DA6B97">
        <w:trPr>
          <w:trHeight w:val="1216"/>
        </w:trPr>
        <w:tc>
          <w:tcPr>
            <w:tcW w:w="3539" w:type="dxa"/>
            <w:gridSpan w:val="5"/>
            <w:shd w:val="clear" w:color="auto" w:fill="FFFFFF" w:themeFill="background1"/>
          </w:tcPr>
          <w:p w14:paraId="242E4BE0" w14:textId="59340539" w:rsidR="00BD0411" w:rsidRPr="00826C3C" w:rsidRDefault="009246FF" w:rsidP="00DA6B97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Считают, что все темы важны, уместны, необходимы, актуальны, полезны,</w:t>
            </w:r>
            <w:r w:rsidRPr="00826C3C">
              <w:rPr>
                <w:rFonts w:ascii="Times New Roman" w:hAnsi="Times New Roman"/>
              </w:rPr>
              <w:t xml:space="preserve"> </w:t>
            </w:r>
            <w:r w:rsidRPr="00826C3C">
              <w:rPr>
                <w:rFonts w:ascii="Times New Roman" w:hAnsi="Times New Roman" w:cs="Times New Roman"/>
              </w:rPr>
              <w:t>исключать нет необходимости – 45 чел. (</w:t>
            </w:r>
            <w:r w:rsidRPr="00826C3C">
              <w:rPr>
                <w:rFonts w:ascii="Times New Roman" w:hAnsi="Times New Roman"/>
              </w:rPr>
              <w:t>97,8</w:t>
            </w:r>
            <w:r w:rsidRPr="00826C3C">
              <w:rPr>
                <w:rFonts w:ascii="Times New Roman" w:hAnsi="Times New Roman" w:cs="Times New Roman"/>
              </w:rPr>
              <w:t>%).</w:t>
            </w:r>
            <w:r w:rsidRPr="00826C3C">
              <w:rPr>
                <w:rFonts w:ascii="Times New Roman" w:hAnsi="Times New Roman"/>
              </w:rPr>
              <w:t xml:space="preserve"> У одного человек (2,2%) иная точка зрения. Он считает, </w:t>
            </w:r>
            <w:r w:rsidR="00DA6B97" w:rsidRPr="00826C3C">
              <w:rPr>
                <w:rFonts w:ascii="Times New Roman" w:hAnsi="Times New Roman"/>
              </w:rPr>
              <w:br/>
            </w:r>
            <w:r w:rsidRPr="00826C3C">
              <w:rPr>
                <w:rFonts w:ascii="Times New Roman" w:hAnsi="Times New Roman"/>
              </w:rPr>
              <w:t xml:space="preserve">что необходимо исключить </w:t>
            </w:r>
            <w:r w:rsidR="00DA6B97" w:rsidRPr="00826C3C">
              <w:rPr>
                <w:rFonts w:ascii="Times New Roman" w:hAnsi="Times New Roman"/>
              </w:rPr>
              <w:br/>
            </w:r>
            <w:r w:rsidRPr="00826C3C">
              <w:rPr>
                <w:rFonts w:ascii="Times New Roman" w:hAnsi="Times New Roman"/>
              </w:rPr>
              <w:t>из программы психологический блок.</w:t>
            </w:r>
          </w:p>
        </w:tc>
        <w:tc>
          <w:tcPr>
            <w:tcW w:w="11057" w:type="dxa"/>
            <w:gridSpan w:val="13"/>
            <w:shd w:val="clear" w:color="auto" w:fill="FFFFFF" w:themeFill="background1"/>
          </w:tcPr>
          <w:p w14:paraId="1D854EC5" w14:textId="741DF81B" w:rsidR="00BD0411" w:rsidRPr="00826C3C" w:rsidRDefault="00DA6B97" w:rsidP="00DA6B97">
            <w:pPr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 xml:space="preserve">Многие слушатели считают, что курс сбалансирован, информативен, оптимален, никакими темами дополнять </w:t>
            </w:r>
            <w:r w:rsidR="00826C3C" w:rsidRPr="00826C3C">
              <w:rPr>
                <w:rFonts w:ascii="Times New Roman" w:hAnsi="Times New Roman" w:cs="Times New Roman"/>
              </w:rPr>
              <w:br/>
            </w:r>
            <w:r w:rsidRPr="00826C3C">
              <w:rPr>
                <w:rFonts w:ascii="Times New Roman" w:hAnsi="Times New Roman" w:cs="Times New Roman"/>
              </w:rPr>
              <w:t xml:space="preserve">нет необходимости. Но 13 чел. (28,3%) высказали свои предложения по дополнению/корректировке программы темами: 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</w:t>
            </w:r>
            <w:r w:rsidRPr="009F6D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равовые аспекты защиты лиц, сообщающих о фактах коррупции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чел., 2,2%), у</w:t>
            </w:r>
            <w:r w:rsidRPr="009F6D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глубленное изучение методических рекомендаций по профилактике коррупционных нарушений при закупке товаров, работ, услуг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="00826C3C"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(1 чел., 2,2%), </w:t>
            </w:r>
            <w:r w:rsidRPr="00826C3C">
              <w:rPr>
                <w:rFonts w:ascii="Times New Roman" w:hAnsi="Times New Roman" w:cs="Times New Roman"/>
              </w:rPr>
              <w:t xml:space="preserve">увеличить количество часов, связанных с противодействием манипуляций и преодолением конфликтов (4 чел., 8,7%), желательно увеличить количество практических кейсов, разборов примеров, ситуаций, </w:t>
            </w:r>
            <w:r w:rsidRPr="009F6D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касающихся 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профилактике ко</w:t>
            </w:r>
            <w:r w:rsidRPr="009F6D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ррупци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 (7 чел., 15,2%, из них, 1 чел. – считает, что это актуально для подачи верных сведений </w:t>
            </w:r>
            <w:r w:rsidRPr="009F6D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заполнение декларации в случае превышения расходов семьи за последние 3 года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="00826C3C"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например, </w:t>
            </w:r>
            <w:r w:rsidRPr="00826C3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если берут ипотеку или кредит).</w:t>
            </w:r>
          </w:p>
        </w:tc>
      </w:tr>
      <w:tr w:rsidR="00993A75" w:rsidRPr="00826C3C" w14:paraId="12D31199" w14:textId="77777777" w:rsidTr="00DE689A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826C3C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Предпочтительная форма обучения</w:t>
            </w:r>
          </w:p>
        </w:tc>
      </w:tr>
      <w:tr w:rsidR="00993A75" w:rsidRPr="00826C3C" w14:paraId="7ED9C127" w14:textId="77777777" w:rsidTr="00DE689A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4656C4EB" w14:textId="77777777" w:rsidR="00993A75" w:rsidRPr="00826C3C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826C3C">
              <w:rPr>
                <w:rFonts w:ascii="Times New Roman" w:hAnsi="Times New Roman" w:cs="Times New Roman"/>
              </w:rPr>
              <w:br/>
              <w:t>К</w:t>
            </w:r>
            <w:r w:rsidRPr="00826C3C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5"/>
            <w:shd w:val="clear" w:color="auto" w:fill="FFFFFF" w:themeFill="background1"/>
            <w:vAlign w:val="center"/>
          </w:tcPr>
          <w:p w14:paraId="09CD36E7" w14:textId="77777777" w:rsidR="00993A75" w:rsidRPr="00826C3C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826C3C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BD0411" w:rsidRPr="00826C3C" w14:paraId="7FF3CDE8" w14:textId="77777777" w:rsidTr="00F05F55">
        <w:trPr>
          <w:trHeight w:val="114"/>
        </w:trPr>
        <w:tc>
          <w:tcPr>
            <w:tcW w:w="5098" w:type="dxa"/>
            <w:gridSpan w:val="12"/>
            <w:shd w:val="clear" w:color="auto" w:fill="FFE599" w:themeFill="accent4" w:themeFillTint="66"/>
            <w:vAlign w:val="center"/>
          </w:tcPr>
          <w:p w14:paraId="02D3EEEE" w14:textId="0312A64C" w:rsidR="00BD0411" w:rsidRPr="00826C3C" w:rsidRDefault="00BD0411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12 чел. (2</w:t>
            </w:r>
            <w:r w:rsidR="00DE689A" w:rsidRPr="00826C3C">
              <w:rPr>
                <w:rFonts w:ascii="Times New Roman" w:hAnsi="Times New Roman" w:cs="Times New Roman"/>
              </w:rPr>
              <w:t>6</w:t>
            </w:r>
            <w:r w:rsidRPr="00826C3C">
              <w:rPr>
                <w:rFonts w:ascii="Times New Roman" w:hAnsi="Times New Roman" w:cs="Times New Roman"/>
              </w:rPr>
              <w:t>,</w:t>
            </w:r>
            <w:r w:rsidR="00DE689A" w:rsidRPr="00826C3C">
              <w:rPr>
                <w:rFonts w:ascii="Times New Roman" w:hAnsi="Times New Roman" w:cs="Times New Roman"/>
              </w:rPr>
              <w:t>1</w:t>
            </w:r>
            <w:r w:rsidRPr="00826C3C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5"/>
            <w:shd w:val="clear" w:color="auto" w:fill="C5E0B3" w:themeFill="accent6" w:themeFillTint="66"/>
            <w:vAlign w:val="center"/>
          </w:tcPr>
          <w:p w14:paraId="1781DA62" w14:textId="2EE68026" w:rsidR="00BD0411" w:rsidRPr="00826C3C" w:rsidRDefault="00BD0411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24 чел. (5</w:t>
            </w:r>
            <w:r w:rsidR="00DE689A" w:rsidRPr="00826C3C">
              <w:rPr>
                <w:rFonts w:ascii="Times New Roman" w:hAnsi="Times New Roman" w:cs="Times New Roman"/>
              </w:rPr>
              <w:t>2</w:t>
            </w:r>
            <w:r w:rsidRPr="00826C3C">
              <w:rPr>
                <w:rFonts w:ascii="Times New Roman" w:hAnsi="Times New Roman" w:cs="Times New Roman"/>
              </w:rPr>
              <w:t>,</w:t>
            </w:r>
            <w:r w:rsidR="00DE689A" w:rsidRPr="00826C3C">
              <w:rPr>
                <w:rFonts w:ascii="Times New Roman" w:hAnsi="Times New Roman" w:cs="Times New Roman"/>
              </w:rPr>
              <w:t>2</w:t>
            </w:r>
            <w:r w:rsidRPr="00826C3C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3A425BC8" w:rsidR="00BD0411" w:rsidRPr="00826C3C" w:rsidRDefault="00BD0411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5 чел. (1</w:t>
            </w:r>
            <w:r w:rsidR="00DE689A" w:rsidRPr="00826C3C">
              <w:rPr>
                <w:rFonts w:ascii="Times New Roman" w:hAnsi="Times New Roman" w:cs="Times New Roman"/>
              </w:rPr>
              <w:t>0</w:t>
            </w:r>
            <w:r w:rsidRPr="00826C3C">
              <w:rPr>
                <w:rFonts w:ascii="Times New Roman" w:hAnsi="Times New Roman" w:cs="Times New Roman"/>
              </w:rPr>
              <w:t>,</w:t>
            </w:r>
            <w:r w:rsidR="00DE689A" w:rsidRPr="00826C3C">
              <w:rPr>
                <w:rFonts w:ascii="Times New Roman" w:hAnsi="Times New Roman" w:cs="Times New Roman"/>
              </w:rPr>
              <w:t>9</w:t>
            </w:r>
            <w:r w:rsidRPr="00826C3C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826C3C" w14:paraId="7C16FB9E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826C3C" w:rsidRDefault="00605C57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826C3C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826C3C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BD0411" w:rsidRPr="00826C3C" w14:paraId="5A77B270" w14:textId="77777777" w:rsidTr="00E062CE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18BFC60D" w14:textId="77777777" w:rsidR="00BD0411" w:rsidRPr="00826C3C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3DBCB861" w14:textId="77777777" w:rsidR="00BD0411" w:rsidRPr="00826C3C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 xml:space="preserve">Уровень полезности (9,3 балла); приведенные качественные показатели (комментарии) по уровню полезности показали, что программа востребована среди слушателей. Высокая потребность </w:t>
            </w:r>
            <w:r w:rsidRPr="00826C3C">
              <w:rPr>
                <w:rFonts w:ascii="Times New Roman" w:hAnsi="Times New Roman" w:cs="Times New Roman"/>
              </w:rPr>
              <w:br/>
              <w:t xml:space="preserve">в дальнейшей реализации программы. </w:t>
            </w:r>
          </w:p>
          <w:p w14:paraId="101D98B3" w14:textId="5128AC3E" w:rsidR="00BD0411" w:rsidRPr="00826C3C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Общая оценка удовлетворенности слушателями программой – 9,</w:t>
            </w:r>
            <w:r w:rsidR="008D311C" w:rsidRPr="00826C3C">
              <w:rPr>
                <w:rFonts w:ascii="Times New Roman" w:hAnsi="Times New Roman" w:cs="Times New Roman"/>
              </w:rPr>
              <w:t>7</w:t>
            </w:r>
            <w:r w:rsidRPr="00826C3C">
              <w:rPr>
                <w:rFonts w:ascii="Times New Roman" w:hAnsi="Times New Roman" w:cs="Times New Roman"/>
              </w:rPr>
              <w:t xml:space="preserve"> балла.</w:t>
            </w:r>
          </w:p>
        </w:tc>
      </w:tr>
      <w:tr w:rsidR="00BD0411" w:rsidRPr="00826C3C" w14:paraId="24AD4B7A" w14:textId="77777777" w:rsidTr="00E062CE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3D05615B" w14:textId="77777777" w:rsidR="00BD0411" w:rsidRPr="00826C3C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1274C4C4" w14:textId="2048C88B" w:rsidR="00BD0411" w:rsidRPr="00826C3C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BD0411" w:rsidRPr="00826C3C" w14:paraId="294599FA" w14:textId="77777777" w:rsidTr="00E062CE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27354A9C" w14:textId="77777777" w:rsidR="00BD0411" w:rsidRPr="00826C3C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427BFA7E" w14:textId="425E99C5" w:rsidR="00BD0411" w:rsidRPr="00826C3C" w:rsidRDefault="00BD0411" w:rsidP="00DA6B97">
            <w:pPr>
              <w:tabs>
                <w:tab w:val="left" w:pos="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BD0411" w:rsidRPr="00826C3C" w14:paraId="2FC25946" w14:textId="77777777" w:rsidTr="00A24EF9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6E30DC5E" w14:textId="77777777" w:rsidR="00BD0411" w:rsidRPr="00826C3C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6382E61A" w14:textId="5C018088" w:rsidR="00BD0411" w:rsidRPr="00826C3C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BD0411" w:rsidRPr="00A00589" w14:paraId="4036E678" w14:textId="77777777" w:rsidTr="00E062CE">
        <w:trPr>
          <w:trHeight w:val="70"/>
        </w:trPr>
        <w:tc>
          <w:tcPr>
            <w:tcW w:w="5098" w:type="dxa"/>
            <w:gridSpan w:val="12"/>
            <w:shd w:val="clear" w:color="auto" w:fill="FFFFFF" w:themeFill="background1"/>
            <w:vAlign w:val="center"/>
          </w:tcPr>
          <w:p w14:paraId="4DE7A680" w14:textId="77777777" w:rsidR="00BD0411" w:rsidRPr="00826C3C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4AEB4EB2" w14:textId="40753095" w:rsidR="00BD0411" w:rsidRPr="00DA6B97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826C3C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584176ED" w14:textId="77777777" w:rsidR="00C33A27" w:rsidRDefault="00C33A2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C33A2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62CD"/>
    <w:rsid w:val="00016BF1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465F"/>
    <w:rsid w:val="00066697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73AC"/>
    <w:rsid w:val="00122743"/>
    <w:rsid w:val="001273FD"/>
    <w:rsid w:val="001345B4"/>
    <w:rsid w:val="00135F50"/>
    <w:rsid w:val="00136B3A"/>
    <w:rsid w:val="00145E06"/>
    <w:rsid w:val="00147970"/>
    <w:rsid w:val="00154C3B"/>
    <w:rsid w:val="00164DF6"/>
    <w:rsid w:val="00164EB3"/>
    <w:rsid w:val="001700AF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C171B"/>
    <w:rsid w:val="001C46EB"/>
    <w:rsid w:val="001C4D66"/>
    <w:rsid w:val="001C5208"/>
    <w:rsid w:val="001C58A1"/>
    <w:rsid w:val="001C6E55"/>
    <w:rsid w:val="001E5C30"/>
    <w:rsid w:val="001F13DD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30C5F"/>
    <w:rsid w:val="00231DF6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633F"/>
    <w:rsid w:val="00357EC0"/>
    <w:rsid w:val="00366A40"/>
    <w:rsid w:val="0036748E"/>
    <w:rsid w:val="0037386E"/>
    <w:rsid w:val="00382968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09A9"/>
    <w:rsid w:val="003D1AEF"/>
    <w:rsid w:val="003D6497"/>
    <w:rsid w:val="003D7940"/>
    <w:rsid w:val="003E4AC9"/>
    <w:rsid w:val="003E4B93"/>
    <w:rsid w:val="003E5D52"/>
    <w:rsid w:val="003E608B"/>
    <w:rsid w:val="003E7F60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22A8"/>
    <w:rsid w:val="005132C3"/>
    <w:rsid w:val="00513EAF"/>
    <w:rsid w:val="005152D2"/>
    <w:rsid w:val="00515DEF"/>
    <w:rsid w:val="00516025"/>
    <w:rsid w:val="0052112C"/>
    <w:rsid w:val="005219BB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659AD"/>
    <w:rsid w:val="00570BFC"/>
    <w:rsid w:val="00575A3E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C3B94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5F7D5A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2E90"/>
    <w:rsid w:val="00643573"/>
    <w:rsid w:val="00645DD0"/>
    <w:rsid w:val="00647964"/>
    <w:rsid w:val="00650C28"/>
    <w:rsid w:val="00651463"/>
    <w:rsid w:val="00652C21"/>
    <w:rsid w:val="00654268"/>
    <w:rsid w:val="00666A00"/>
    <w:rsid w:val="006828E1"/>
    <w:rsid w:val="006832B6"/>
    <w:rsid w:val="00685A33"/>
    <w:rsid w:val="006A3FCD"/>
    <w:rsid w:val="006A4955"/>
    <w:rsid w:val="006A5094"/>
    <w:rsid w:val="006A77B2"/>
    <w:rsid w:val="006B3F74"/>
    <w:rsid w:val="006B5E97"/>
    <w:rsid w:val="006B7AF9"/>
    <w:rsid w:val="006B7C8C"/>
    <w:rsid w:val="006C3FF5"/>
    <w:rsid w:val="006C7145"/>
    <w:rsid w:val="006C75F4"/>
    <w:rsid w:val="006C79CB"/>
    <w:rsid w:val="006C7C0D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541A"/>
    <w:rsid w:val="00726940"/>
    <w:rsid w:val="00730C28"/>
    <w:rsid w:val="007312CB"/>
    <w:rsid w:val="007356D5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843F6"/>
    <w:rsid w:val="007948FE"/>
    <w:rsid w:val="0079551B"/>
    <w:rsid w:val="007A20CF"/>
    <w:rsid w:val="007A58F2"/>
    <w:rsid w:val="007B0A55"/>
    <w:rsid w:val="007B3CB9"/>
    <w:rsid w:val="007B41DA"/>
    <w:rsid w:val="007B4312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26C3C"/>
    <w:rsid w:val="00840937"/>
    <w:rsid w:val="0084181E"/>
    <w:rsid w:val="00850F18"/>
    <w:rsid w:val="00853C82"/>
    <w:rsid w:val="008562D9"/>
    <w:rsid w:val="00860B5D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97594"/>
    <w:rsid w:val="008A2D08"/>
    <w:rsid w:val="008C1322"/>
    <w:rsid w:val="008C1EE5"/>
    <w:rsid w:val="008C56E2"/>
    <w:rsid w:val="008D2330"/>
    <w:rsid w:val="008D266F"/>
    <w:rsid w:val="008D311C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46FF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4EF9"/>
    <w:rsid w:val="00A25C8E"/>
    <w:rsid w:val="00A27967"/>
    <w:rsid w:val="00A30139"/>
    <w:rsid w:val="00A309BF"/>
    <w:rsid w:val="00A3198B"/>
    <w:rsid w:val="00A331AB"/>
    <w:rsid w:val="00A33427"/>
    <w:rsid w:val="00A35932"/>
    <w:rsid w:val="00A40559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5D8F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6760"/>
    <w:rsid w:val="00AC7E0D"/>
    <w:rsid w:val="00AC7E87"/>
    <w:rsid w:val="00AD231A"/>
    <w:rsid w:val="00AE52E9"/>
    <w:rsid w:val="00AE60FC"/>
    <w:rsid w:val="00AF0F16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0882"/>
    <w:rsid w:val="00BC3271"/>
    <w:rsid w:val="00BC39DA"/>
    <w:rsid w:val="00BC58CA"/>
    <w:rsid w:val="00BD0411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193B"/>
    <w:rsid w:val="00C526FE"/>
    <w:rsid w:val="00C5336E"/>
    <w:rsid w:val="00C5684E"/>
    <w:rsid w:val="00C62A30"/>
    <w:rsid w:val="00C632AD"/>
    <w:rsid w:val="00C63CB5"/>
    <w:rsid w:val="00C669BD"/>
    <w:rsid w:val="00C713D8"/>
    <w:rsid w:val="00C74DE4"/>
    <w:rsid w:val="00C80754"/>
    <w:rsid w:val="00C8459B"/>
    <w:rsid w:val="00CA4AA5"/>
    <w:rsid w:val="00CA4BFA"/>
    <w:rsid w:val="00CA50BF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DA1"/>
    <w:rsid w:val="00D4737E"/>
    <w:rsid w:val="00D478B2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93366"/>
    <w:rsid w:val="00D940AC"/>
    <w:rsid w:val="00D96D2E"/>
    <w:rsid w:val="00DA56F7"/>
    <w:rsid w:val="00DA6B97"/>
    <w:rsid w:val="00DB4F5B"/>
    <w:rsid w:val="00DC1A79"/>
    <w:rsid w:val="00DD2E3F"/>
    <w:rsid w:val="00DD525E"/>
    <w:rsid w:val="00DE689A"/>
    <w:rsid w:val="00DF1DD4"/>
    <w:rsid w:val="00DF21E1"/>
    <w:rsid w:val="00DF494E"/>
    <w:rsid w:val="00DF5125"/>
    <w:rsid w:val="00DF7BFE"/>
    <w:rsid w:val="00E01367"/>
    <w:rsid w:val="00E062CE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5EA4"/>
    <w:rsid w:val="00E97676"/>
    <w:rsid w:val="00EA7C65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23D60"/>
    <w:rsid w:val="00F25C06"/>
    <w:rsid w:val="00F27CEB"/>
    <w:rsid w:val="00F3170C"/>
    <w:rsid w:val="00F32BB7"/>
    <w:rsid w:val="00F4000F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5816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5A2E"/>
    <w:rsid w:val="00FC1FCA"/>
    <w:rsid w:val="00FC54A4"/>
    <w:rsid w:val="00FC6C4F"/>
    <w:rsid w:val="00FD1505"/>
    <w:rsid w:val="00FD1571"/>
    <w:rsid w:val="00FD1E6B"/>
    <w:rsid w:val="00FE0601"/>
    <w:rsid w:val="00FE302E"/>
    <w:rsid w:val="00FE626C"/>
    <w:rsid w:val="00FE673F"/>
    <w:rsid w:val="00FF1A71"/>
    <w:rsid w:val="00FF1EA7"/>
    <w:rsid w:val="00FF205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3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128</cp:revision>
  <cp:lastPrinted>2023-04-28T11:38:00Z</cp:lastPrinted>
  <dcterms:created xsi:type="dcterms:W3CDTF">2024-11-27T07:43:00Z</dcterms:created>
  <dcterms:modified xsi:type="dcterms:W3CDTF">2026-07-02T08:26:00Z</dcterms:modified>
</cp:coreProperties>
</file>