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78DC1" w14:textId="77777777" w:rsidR="002051A4" w:rsidRDefault="002051A4" w:rsidP="002051A4">
      <w:pPr>
        <w:jc w:val="right"/>
        <w:rPr>
          <w:rFonts w:cstheme="minorHAnsi"/>
          <w:sz w:val="24"/>
          <w:szCs w:val="24"/>
        </w:rPr>
      </w:pPr>
    </w:p>
    <w:p w14:paraId="392A45CC" w14:textId="0270F4AF" w:rsidR="009C72B3" w:rsidRPr="002051A4" w:rsidRDefault="002051A4" w:rsidP="002051A4">
      <w:pPr>
        <w:jc w:val="center"/>
        <w:rPr>
          <w:rFonts w:cstheme="minorHAnsi"/>
          <w:sz w:val="24"/>
          <w:szCs w:val="24"/>
        </w:rPr>
      </w:pPr>
      <w:r w:rsidRPr="002051A4">
        <w:rPr>
          <w:rFonts w:cstheme="minorHAnsi"/>
          <w:sz w:val="24"/>
          <w:szCs w:val="24"/>
        </w:rPr>
        <w:t>Kaizen Consulting</w:t>
      </w:r>
    </w:p>
    <w:p w14:paraId="4C4FFA03" w14:textId="3A01CEEF" w:rsidR="002051A4" w:rsidRDefault="002051A4" w:rsidP="002051A4">
      <w:pPr>
        <w:jc w:val="center"/>
        <w:rPr>
          <w:rFonts w:cstheme="minorHAnsi"/>
          <w:sz w:val="36"/>
          <w:szCs w:val="36"/>
          <w:shd w:val="clear" w:color="auto" w:fill="FFFFFF"/>
        </w:rPr>
      </w:pPr>
      <w:r w:rsidRPr="002051A4">
        <w:rPr>
          <w:rFonts w:cstheme="minorHAnsi"/>
          <w:sz w:val="36"/>
          <w:szCs w:val="36"/>
          <w:shd w:val="clear" w:color="auto" w:fill="FFFFFF"/>
        </w:rPr>
        <w:t>Object-oriented programming</w:t>
      </w:r>
    </w:p>
    <w:p w14:paraId="721F5E3A" w14:textId="5BB46537" w:rsidR="00EE5ED3" w:rsidRDefault="002051A4" w:rsidP="002051A4">
      <w:pPr>
        <w:spacing w:line="480" w:lineRule="auto"/>
        <w:rPr>
          <w:rFonts w:cstheme="minorHAnsi"/>
          <w:sz w:val="24"/>
          <w:szCs w:val="24"/>
          <w:shd w:val="clear" w:color="auto" w:fill="FFFFFF"/>
        </w:rPr>
      </w:pPr>
      <w:r>
        <w:rPr>
          <w:rFonts w:cstheme="minorHAnsi"/>
          <w:sz w:val="24"/>
          <w:szCs w:val="24"/>
          <w:shd w:val="clear" w:color="auto" w:fill="FFFFFF"/>
        </w:rPr>
        <w:tab/>
        <w:t>Object-</w:t>
      </w:r>
      <w:r w:rsidR="00C77DD7">
        <w:rPr>
          <w:rFonts w:cstheme="minorHAnsi"/>
          <w:sz w:val="24"/>
          <w:szCs w:val="24"/>
          <w:shd w:val="clear" w:color="auto" w:fill="FFFFFF"/>
        </w:rPr>
        <w:t>oriented</w:t>
      </w:r>
      <w:r>
        <w:rPr>
          <w:rFonts w:cstheme="minorHAnsi"/>
          <w:sz w:val="24"/>
          <w:szCs w:val="24"/>
          <w:shd w:val="clear" w:color="auto" w:fill="FFFFFF"/>
        </w:rPr>
        <w:t xml:space="preserve"> programming </w:t>
      </w:r>
      <w:r w:rsidR="00C77DD7">
        <w:rPr>
          <w:rFonts w:cstheme="minorHAnsi"/>
          <w:sz w:val="24"/>
          <w:szCs w:val="24"/>
          <w:shd w:val="clear" w:color="auto" w:fill="FFFFFF"/>
        </w:rPr>
        <w:t xml:space="preserve">is a programming model based on the concept of “objects”. These objects contain data, in the form of the field, code, and in the form of procedures. Our program uses classes that contain unique methods and variables relating to that class. For example, we have a tenant class in our app_code which described the data we plan to incorporate when we create the tenant object such as, </w:t>
      </w:r>
      <w:proofErr w:type="spellStart"/>
      <w:r w:rsidR="00C77DD7">
        <w:rPr>
          <w:rFonts w:cstheme="minorHAnsi"/>
          <w:sz w:val="24"/>
          <w:szCs w:val="24"/>
          <w:shd w:val="clear" w:color="auto" w:fill="FFFFFF"/>
        </w:rPr>
        <w:t>firstName</w:t>
      </w:r>
      <w:proofErr w:type="spellEnd"/>
      <w:r w:rsidR="00C77DD7">
        <w:rPr>
          <w:rFonts w:cstheme="minorHAnsi"/>
          <w:sz w:val="24"/>
          <w:szCs w:val="24"/>
          <w:shd w:val="clear" w:color="auto" w:fill="FFFFFF"/>
        </w:rPr>
        <w:t xml:space="preserve">, </w:t>
      </w:r>
      <w:proofErr w:type="spellStart"/>
      <w:r w:rsidR="00C77DD7">
        <w:rPr>
          <w:rFonts w:cstheme="minorHAnsi"/>
          <w:sz w:val="24"/>
          <w:szCs w:val="24"/>
          <w:shd w:val="clear" w:color="auto" w:fill="FFFFFF"/>
        </w:rPr>
        <w:t>lastName</w:t>
      </w:r>
      <w:proofErr w:type="spellEnd"/>
      <w:r w:rsidR="00C77DD7">
        <w:rPr>
          <w:rFonts w:cstheme="minorHAnsi"/>
          <w:sz w:val="24"/>
          <w:szCs w:val="24"/>
          <w:shd w:val="clear" w:color="auto" w:fill="FFFFFF"/>
        </w:rPr>
        <w:t xml:space="preserve">, gender, and phone number. </w:t>
      </w:r>
      <w:r w:rsidR="00534780">
        <w:rPr>
          <w:rFonts w:cstheme="minorHAnsi"/>
          <w:sz w:val="24"/>
          <w:szCs w:val="24"/>
          <w:shd w:val="clear" w:color="auto" w:fill="FFFFFF"/>
        </w:rPr>
        <w:t>All</w:t>
      </w:r>
      <w:r w:rsidR="00C77DD7">
        <w:rPr>
          <w:rFonts w:cstheme="minorHAnsi"/>
          <w:sz w:val="24"/>
          <w:szCs w:val="24"/>
          <w:shd w:val="clear" w:color="auto" w:fill="FFFFFF"/>
        </w:rPr>
        <w:t xml:space="preserve"> these methods and </w:t>
      </w:r>
      <w:r w:rsidR="00EE5ED3">
        <w:rPr>
          <w:rFonts w:cstheme="minorHAnsi"/>
          <w:sz w:val="24"/>
          <w:szCs w:val="24"/>
          <w:shd w:val="clear" w:color="auto" w:fill="FFFFFF"/>
        </w:rPr>
        <w:t>variables that</w:t>
      </w:r>
      <w:r w:rsidR="00C77DD7">
        <w:rPr>
          <w:rFonts w:cstheme="minorHAnsi"/>
          <w:sz w:val="24"/>
          <w:szCs w:val="24"/>
          <w:shd w:val="clear" w:color="auto" w:fill="FFFFFF"/>
        </w:rPr>
        <w:t xml:space="preserve"> contain the data and behavior of a tenant are then bundled together into a single unit. This is called encapsulation, which is another principle of object orientat</w:t>
      </w:r>
      <w:r w:rsidR="00010B77">
        <w:rPr>
          <w:rFonts w:cstheme="minorHAnsi"/>
          <w:sz w:val="24"/>
          <w:szCs w:val="24"/>
          <w:shd w:val="clear" w:color="auto" w:fill="FFFFFF"/>
        </w:rPr>
        <w:t>ed programming</w:t>
      </w:r>
      <w:r w:rsidR="00C77DD7">
        <w:rPr>
          <w:rFonts w:cstheme="minorHAnsi"/>
          <w:sz w:val="24"/>
          <w:szCs w:val="24"/>
          <w:shd w:val="clear" w:color="auto" w:fill="FFFFFF"/>
        </w:rPr>
        <w:t xml:space="preserve"> and is used to hide </w:t>
      </w:r>
      <w:r w:rsidR="00010B77">
        <w:rPr>
          <w:rFonts w:cstheme="minorHAnsi"/>
          <w:sz w:val="24"/>
          <w:szCs w:val="24"/>
          <w:shd w:val="clear" w:color="auto" w:fill="FFFFFF"/>
        </w:rPr>
        <w:t>our</w:t>
      </w:r>
      <w:r w:rsidR="00EE5ED3">
        <w:rPr>
          <w:rFonts w:cstheme="minorHAnsi"/>
          <w:sz w:val="24"/>
          <w:szCs w:val="24"/>
          <w:shd w:val="clear" w:color="auto" w:fill="FFFFFF"/>
        </w:rPr>
        <w:t xml:space="preserve"> data fields in a private way to protect the data integrity. </w:t>
      </w:r>
    </w:p>
    <w:p w14:paraId="726C7AD1" w14:textId="7B637193" w:rsidR="002051A4" w:rsidRPr="002051A4" w:rsidRDefault="00C77DD7" w:rsidP="00EE5ED3">
      <w:pPr>
        <w:spacing w:line="480" w:lineRule="auto"/>
        <w:ind w:firstLine="720"/>
        <w:rPr>
          <w:rFonts w:cstheme="minorHAnsi"/>
          <w:sz w:val="24"/>
          <w:szCs w:val="24"/>
        </w:rPr>
      </w:pPr>
      <w:r>
        <w:rPr>
          <w:rFonts w:cstheme="minorHAnsi"/>
          <w:sz w:val="24"/>
          <w:szCs w:val="24"/>
          <w:shd w:val="clear" w:color="auto" w:fill="FFFFFF"/>
        </w:rPr>
        <w:t xml:space="preserve">constructor is a special method that is automatically called </w:t>
      </w:r>
      <w:r w:rsidR="00EE5ED3">
        <w:rPr>
          <w:rFonts w:cstheme="minorHAnsi"/>
          <w:sz w:val="24"/>
          <w:szCs w:val="24"/>
          <w:shd w:val="clear" w:color="auto" w:fill="FFFFFF"/>
        </w:rPr>
        <w:t>w</w:t>
      </w:r>
      <w:r>
        <w:rPr>
          <w:rFonts w:cstheme="minorHAnsi"/>
          <w:sz w:val="24"/>
          <w:szCs w:val="24"/>
          <w:shd w:val="clear" w:color="auto" w:fill="FFFFFF"/>
        </w:rPr>
        <w:t xml:space="preserve">hen an instance of the class is created. </w:t>
      </w:r>
      <w:r w:rsidR="00EE5ED3">
        <w:rPr>
          <w:rFonts w:cstheme="minorHAnsi"/>
          <w:sz w:val="24"/>
          <w:szCs w:val="24"/>
          <w:shd w:val="clear" w:color="auto" w:fill="FFFFFF"/>
        </w:rPr>
        <w:t xml:space="preserve">In our Tenant </w:t>
      </w:r>
      <w:proofErr w:type="spellStart"/>
      <w:r w:rsidR="00EE5ED3">
        <w:rPr>
          <w:rFonts w:cstheme="minorHAnsi"/>
          <w:sz w:val="24"/>
          <w:szCs w:val="24"/>
          <w:shd w:val="clear" w:color="auto" w:fill="FFFFFF"/>
        </w:rPr>
        <w:t>aspx.cs</w:t>
      </w:r>
      <w:proofErr w:type="spellEnd"/>
      <w:r w:rsidR="00EE5ED3">
        <w:rPr>
          <w:rFonts w:cstheme="minorHAnsi"/>
          <w:sz w:val="24"/>
          <w:szCs w:val="24"/>
          <w:shd w:val="clear" w:color="auto" w:fill="FFFFFF"/>
        </w:rPr>
        <w:t xml:space="preserve"> file, we are then able to instantiate a tenant object to call </w:t>
      </w:r>
      <w:r w:rsidR="00010B77">
        <w:rPr>
          <w:rFonts w:cstheme="minorHAnsi"/>
          <w:sz w:val="24"/>
          <w:szCs w:val="24"/>
          <w:shd w:val="clear" w:color="auto" w:fill="FFFFFF"/>
        </w:rPr>
        <w:t>the</w:t>
      </w:r>
      <w:r w:rsidR="00EE5ED3">
        <w:rPr>
          <w:rFonts w:cstheme="minorHAnsi"/>
          <w:sz w:val="24"/>
          <w:szCs w:val="24"/>
          <w:shd w:val="clear" w:color="auto" w:fill="FFFFFF"/>
        </w:rPr>
        <w:t xml:space="preserve"> constructor of the tenant class and we pass the values into the constructor of the object such as </w:t>
      </w:r>
      <w:proofErr w:type="spellStart"/>
      <w:r w:rsidR="00EE5ED3">
        <w:rPr>
          <w:rFonts w:cstheme="minorHAnsi"/>
          <w:sz w:val="24"/>
          <w:szCs w:val="24"/>
          <w:shd w:val="clear" w:color="auto" w:fill="FFFFFF"/>
        </w:rPr>
        <w:t>firstName</w:t>
      </w:r>
      <w:proofErr w:type="spellEnd"/>
      <w:r w:rsidR="00EE5ED3">
        <w:rPr>
          <w:rFonts w:cstheme="minorHAnsi"/>
          <w:sz w:val="24"/>
          <w:szCs w:val="24"/>
          <w:shd w:val="clear" w:color="auto" w:fill="FFFFFF"/>
        </w:rPr>
        <w:t xml:space="preserve"> and </w:t>
      </w:r>
      <w:proofErr w:type="spellStart"/>
      <w:r w:rsidR="00EE5ED3">
        <w:rPr>
          <w:rFonts w:cstheme="minorHAnsi"/>
          <w:sz w:val="24"/>
          <w:szCs w:val="24"/>
          <w:shd w:val="clear" w:color="auto" w:fill="FFFFFF"/>
        </w:rPr>
        <w:t>lastName</w:t>
      </w:r>
      <w:proofErr w:type="spellEnd"/>
      <w:r w:rsidR="00EE5ED3">
        <w:rPr>
          <w:rFonts w:cstheme="minorHAnsi"/>
          <w:sz w:val="24"/>
          <w:szCs w:val="24"/>
          <w:shd w:val="clear" w:color="auto" w:fill="FFFFFF"/>
        </w:rPr>
        <w:t xml:space="preserve"> to create </w:t>
      </w:r>
      <w:r w:rsidR="00534780">
        <w:rPr>
          <w:rFonts w:cstheme="minorHAnsi"/>
          <w:sz w:val="24"/>
          <w:szCs w:val="24"/>
          <w:shd w:val="clear" w:color="auto" w:fill="FFFFFF"/>
        </w:rPr>
        <w:t xml:space="preserve">that object. We also have example of Abstraction, </w:t>
      </w:r>
      <w:r w:rsidR="00010B77">
        <w:rPr>
          <w:rFonts w:cstheme="minorHAnsi"/>
          <w:sz w:val="24"/>
          <w:szCs w:val="24"/>
          <w:shd w:val="clear" w:color="auto" w:fill="FFFFFF"/>
        </w:rPr>
        <w:t>in</w:t>
      </w:r>
      <w:r w:rsidR="00534780">
        <w:rPr>
          <w:rFonts w:cstheme="minorHAnsi"/>
          <w:sz w:val="24"/>
          <w:szCs w:val="24"/>
          <w:shd w:val="clear" w:color="auto" w:fill="FFFFFF"/>
        </w:rPr>
        <w:t xml:space="preserve"> </w:t>
      </w:r>
      <w:bookmarkStart w:id="0" w:name="_GoBack"/>
      <w:bookmarkEnd w:id="0"/>
      <w:r w:rsidR="00534780">
        <w:rPr>
          <w:rFonts w:cstheme="minorHAnsi"/>
          <w:sz w:val="24"/>
          <w:szCs w:val="24"/>
          <w:shd w:val="clear" w:color="auto" w:fill="FFFFFF"/>
        </w:rPr>
        <w:t>order to create an account and use our website, the user needs to know how to interact with the web page, and they do not need to interact with the backend code to do so.</w:t>
      </w:r>
    </w:p>
    <w:sectPr w:rsidR="002051A4" w:rsidRPr="002051A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D4E97" w14:textId="77777777" w:rsidR="00D40E6A" w:rsidRDefault="00D40E6A" w:rsidP="002051A4">
      <w:pPr>
        <w:spacing w:after="0" w:line="240" w:lineRule="auto"/>
      </w:pPr>
      <w:r>
        <w:separator/>
      </w:r>
    </w:p>
  </w:endnote>
  <w:endnote w:type="continuationSeparator" w:id="0">
    <w:p w14:paraId="2553F66E" w14:textId="77777777" w:rsidR="00D40E6A" w:rsidRDefault="00D40E6A" w:rsidP="0020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ADF47" w14:textId="77777777" w:rsidR="002051A4" w:rsidRDefault="0020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0EA6D" w14:textId="77777777" w:rsidR="002051A4" w:rsidRDefault="0020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47FC9" w14:textId="77777777" w:rsidR="002051A4" w:rsidRDefault="0020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ECFE6" w14:textId="77777777" w:rsidR="00D40E6A" w:rsidRDefault="00D40E6A" w:rsidP="002051A4">
      <w:pPr>
        <w:spacing w:after="0" w:line="240" w:lineRule="auto"/>
      </w:pPr>
      <w:r>
        <w:separator/>
      </w:r>
    </w:p>
  </w:footnote>
  <w:footnote w:type="continuationSeparator" w:id="0">
    <w:p w14:paraId="017483C9" w14:textId="77777777" w:rsidR="00D40E6A" w:rsidRDefault="00D40E6A" w:rsidP="00205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167F3" w14:textId="49583245" w:rsidR="002051A4" w:rsidRDefault="002051A4">
    <w:pPr>
      <w:pStyle w:val="Header"/>
    </w:pPr>
    <w:r>
      <w:rPr>
        <w:noProof/>
      </w:rPr>
      <w:pict w14:anchorId="578D6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47969" o:spid="_x0000_s2050" type="#_x0000_t75" style="position:absolute;margin-left:0;margin-top:0;width:467.9pt;height:131.8pt;z-index:-251657216;mso-position-horizontal:center;mso-position-horizontal-relative:margin;mso-position-vertical:center;mso-position-vertical-relative:margin" o:allowincell="f">
          <v:imagedata r:id="rId1" o:title="roommagne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3C89E" w14:textId="6632B8F3" w:rsidR="002051A4" w:rsidRDefault="002051A4">
    <w:pPr>
      <w:pStyle w:val="Header"/>
    </w:pPr>
    <w:r>
      <w:rPr>
        <w:noProof/>
      </w:rPr>
      <w:pict w14:anchorId="42EE3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47970" o:spid="_x0000_s2051" type="#_x0000_t75" style="position:absolute;margin-left:0;margin-top:0;width:467.9pt;height:131.8pt;z-index:-251656192;mso-position-horizontal:center;mso-position-horizontal-relative:margin;mso-position-vertical:center;mso-position-vertical-relative:margin" o:allowincell="f">
          <v:imagedata r:id="rId1" o:title="roommagne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674DD" w14:textId="165708E8" w:rsidR="002051A4" w:rsidRDefault="002051A4">
    <w:pPr>
      <w:pStyle w:val="Header"/>
    </w:pPr>
    <w:r>
      <w:rPr>
        <w:noProof/>
      </w:rPr>
      <w:pict w14:anchorId="23FD5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847968" o:spid="_x0000_s2049" type="#_x0000_t75" style="position:absolute;margin-left:0;margin-top:0;width:467.9pt;height:131.8pt;z-index:-251658240;mso-position-horizontal:center;mso-position-horizontal-relative:margin;mso-position-vertical:center;mso-position-vertical-relative:margin" o:allowincell="f">
          <v:imagedata r:id="rId1" o:title="roommagne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A4"/>
    <w:rsid w:val="00010B77"/>
    <w:rsid w:val="002051A4"/>
    <w:rsid w:val="00534780"/>
    <w:rsid w:val="009C72B3"/>
    <w:rsid w:val="00C77DD7"/>
    <w:rsid w:val="00D40E6A"/>
    <w:rsid w:val="00EE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48927F"/>
  <w15:chartTrackingRefBased/>
  <w15:docId w15:val="{E6C8B6A7-F203-4707-98AD-5851B86E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1A4"/>
  </w:style>
  <w:style w:type="paragraph" w:styleId="Footer">
    <w:name w:val="footer"/>
    <w:basedOn w:val="Normal"/>
    <w:link w:val="FooterChar"/>
    <w:uiPriority w:val="99"/>
    <w:unhideWhenUsed/>
    <w:rsid w:val="00205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Ahferom, Robel Ogbe - ahferorx</dc:creator>
  <cp:keywords/>
  <dc:description/>
  <cp:lastModifiedBy>Ahferom, Robel Ogbe - ahferorx</cp:lastModifiedBy>
  <cp:revision>1</cp:revision>
  <dcterms:created xsi:type="dcterms:W3CDTF">2019-12-11T19:16:00Z</dcterms:created>
  <dcterms:modified xsi:type="dcterms:W3CDTF">2019-12-11T20:02:00Z</dcterms:modified>
</cp:coreProperties>
</file>