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BETA TESTER CONFIDENTIALITY, LIMITED LICENSE, AND NON-USE AGREEMENT</w:t>
      </w:r>
    </w:p>
    <w:p>
      <w:pPr>
        <w:jc w:val="center"/>
      </w:pPr>
      <w:r>
        <w:rPr>
          <w:b/>
          <w:sz w:val="28"/>
        </w:rPr>
        <w:t>CaseScope 2026</w:t>
      </w:r>
    </w:p>
    <w:p>
      <w:pPr>
        <w:jc w:val="center"/>
      </w:pPr>
      <w:r>
        <w:rPr>
          <w:sz w:val="22"/>
        </w:rPr>
        <w:t>Developed by Justin Dube of The Dubes LLC</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
              <w:rPr>
                <w:b/>
                <w:sz w:val="20"/>
              </w:rPr>
              <w:t>Developer / Owner</w:t>
            </w:r>
          </w:p>
        </w:tc>
        <w:tc>
          <w:tcPr>
            <w:tcW w:type="dxa" w:w="4896"/>
            <w:vAlign w:val="center"/>
          </w:tcPr>
          <w:p>
            <w:r/>
            <w:r>
              <w:rPr>
                <w:b w:val="0"/>
                <w:sz w:val="20"/>
              </w:rPr>
              <w:t>Justin Dube / The Dubes LLC</w:t>
            </w:r>
          </w:p>
        </w:tc>
      </w:tr>
      <w:tr>
        <w:tc>
          <w:tcPr>
            <w:tcW w:type="dxa" w:w="4896"/>
            <w:shd w:fill="D9EAF7"/>
            <w:vAlign w:val="center"/>
          </w:tcPr>
          <w:p>
            <w:r/>
            <w:r>
              <w:rPr>
                <w:b/>
                <w:sz w:val="20"/>
              </w:rPr>
              <w:t>Developer Email</w:t>
            </w:r>
          </w:p>
        </w:tc>
        <w:tc>
          <w:tcPr>
            <w:tcW w:type="dxa" w:w="4896"/>
            <w:vAlign w:val="center"/>
          </w:tcPr>
          <w:p>
            <w:r/>
            <w:r>
              <w:rPr>
                <w:b w:val="0"/>
                <w:sz w:val="20"/>
              </w:rPr>
              <w:t>justin@casescope.net</w:t>
            </w:r>
          </w:p>
        </w:tc>
      </w:tr>
      <w:tr>
        <w:tc>
          <w:tcPr>
            <w:tcW w:type="dxa" w:w="4896"/>
            <w:shd w:fill="D9EAF7"/>
            <w:vAlign w:val="center"/>
          </w:tcPr>
          <w:p>
            <w:r/>
            <w:r>
              <w:rPr>
                <w:b/>
                <w:sz w:val="20"/>
              </w:rPr>
              <w:t>Developer Address</w:t>
            </w:r>
          </w:p>
        </w:tc>
        <w:tc>
          <w:tcPr>
            <w:tcW w:type="dxa" w:w="4896"/>
            <w:vAlign w:val="center"/>
          </w:tcPr>
          <w:p>
            <w:r/>
            <w:r>
              <w:rPr>
                <w:b w:val="0"/>
                <w:sz w:val="20"/>
              </w:rPr>
              <w:t>227 Lake St, Vernon, CT 06066</w:t>
            </w:r>
          </w:p>
        </w:tc>
      </w:tr>
      <w:tr>
        <w:tc>
          <w:tcPr>
            <w:tcW w:type="dxa" w:w="4896"/>
            <w:shd w:fill="D9EAF7"/>
            <w:vAlign w:val="center"/>
          </w:tcPr>
          <w:p>
            <w:r/>
            <w:r>
              <w:rPr>
                <w:b/>
                <w:sz w:val="20"/>
              </w:rPr>
              <w:t>Software</w:t>
            </w:r>
          </w:p>
        </w:tc>
        <w:tc>
          <w:tcPr>
            <w:tcW w:type="dxa" w:w="4896"/>
            <w:vAlign w:val="center"/>
          </w:tcPr>
          <w:p>
            <w:r/>
            <w:r>
              <w:rPr>
                <w:b w:val="0"/>
                <w:sz w:val="20"/>
              </w:rPr>
              <w:t>CaseScope 2026</w:t>
            </w:r>
          </w:p>
        </w:tc>
      </w:tr>
      <w:tr>
        <w:tc>
          <w:tcPr>
            <w:tcW w:type="dxa" w:w="4896"/>
            <w:shd w:fill="D9EAF7"/>
            <w:vAlign w:val="center"/>
          </w:tcPr>
          <w:p>
            <w:r/>
            <w:r>
              <w:rPr>
                <w:b/>
                <w:sz w:val="20"/>
              </w:rPr>
              <w:t>Repository</w:t>
            </w:r>
          </w:p>
        </w:tc>
        <w:tc>
          <w:tcPr>
            <w:tcW w:type="dxa" w:w="4896"/>
            <w:vAlign w:val="center"/>
          </w:tcPr>
          <w:p>
            <w:r/>
            <w:r>
              <w:rPr>
                <w:b w:val="0"/>
                <w:sz w:val="20"/>
              </w:rPr>
              <w:t>https://github.com/CaseScope/caseScope_2026.git</w:t>
            </w:r>
          </w:p>
        </w:tc>
      </w:tr>
      <w:tr>
        <w:tc>
          <w:tcPr>
            <w:tcW w:type="dxa" w:w="4896"/>
            <w:shd w:fill="D9EAF7"/>
            <w:vAlign w:val="center"/>
          </w:tcPr>
          <w:p>
            <w:r/>
            <w:r>
              <w:rPr>
                <w:b/>
                <w:sz w:val="20"/>
              </w:rPr>
              <w:t>Governing Law</w:t>
            </w:r>
          </w:p>
        </w:tc>
        <w:tc>
          <w:tcPr>
            <w:tcW w:type="dxa" w:w="4896"/>
            <w:vAlign w:val="center"/>
          </w:tcPr>
          <w:p>
            <w:r/>
            <w:r>
              <w:rPr>
                <w:b w:val="0"/>
                <w:sz w:val="20"/>
              </w:rPr>
              <w:t>State of Connecticut</w:t>
            </w:r>
          </w:p>
        </w:tc>
      </w:tr>
      <w:tr>
        <w:tc>
          <w:tcPr>
            <w:tcW w:type="dxa" w:w="4896"/>
            <w:shd w:fill="D9EAF7"/>
            <w:vAlign w:val="center"/>
          </w:tcPr>
          <w:p>
            <w:r/>
            <w:r>
              <w:rPr>
                <w:b/>
                <w:sz w:val="20"/>
              </w:rPr>
              <w:t>Beta Tester Name</w:t>
            </w:r>
          </w:p>
        </w:tc>
        <w:tc>
          <w:tcPr>
            <w:tcW w:type="dxa" w:w="4896"/>
            <w:vAlign w:val="center"/>
          </w:tcPr>
          <w:p>
            <w:r/>
            <w:r>
              <w:rPr>
                <w:b w:val="0"/>
                <w:sz w:val="20"/>
              </w:rPr>
              <w:t>____________________________________________</w:t>
            </w:r>
          </w:p>
        </w:tc>
      </w:tr>
      <w:tr>
        <w:tc>
          <w:tcPr>
            <w:tcW w:type="dxa" w:w="4896"/>
            <w:shd w:fill="D9EAF7"/>
            <w:vAlign w:val="center"/>
          </w:tcPr>
          <w:p>
            <w:r/>
            <w:r>
              <w:rPr>
                <w:b/>
                <w:sz w:val="20"/>
              </w:rPr>
              <w:t>Effective Date</w:t>
            </w:r>
          </w:p>
        </w:tc>
        <w:tc>
          <w:tcPr>
            <w:tcW w:type="dxa" w:w="4896"/>
            <w:vAlign w:val="center"/>
          </w:tcPr>
          <w:p>
            <w:r/>
            <w:r>
              <w:rPr>
                <w:b w:val="0"/>
                <w:sz w:val="20"/>
              </w:rPr>
              <w:t>____________________________________________</w:t>
            </w:r>
          </w:p>
        </w:tc>
      </w:tr>
    </w:tbl>
    <w:p>
      <w:r>
        <w:rPr>
          <w:b/>
        </w:rPr>
        <w:t xml:space="preserve">Important note: </w:t>
      </w:r>
      <w:r>
        <w:t>This template is a business/legal drafting aid and should be reviewed by an attorney before use, especially if testers are located outside Connecticut or if the agreement will be used with employees, contractors, vendors, or competitors.</w:t>
      </w:r>
    </w:p>
    <w:p>
      <w:pPr>
        <w:pStyle w:val="Heading1"/>
      </w:pPr>
      <w:r>
        <w:t>1. Parties and Purpose</w:t>
      </w:r>
    </w:p>
    <w:p>
      <w:r>
        <w:t>This Beta Tester Confidentiality, Limited License, and Non-Use Agreement (the "Agreement") is entered into by and between Justin Dube of The Dubes LLC, located at 227 Lake St, Vernon, CT 06066 (the "Developer" or "Owner"), and the individual or entity identified as the Beta Tester in the signature block below (the "Beta Tester").</w:t>
      </w:r>
    </w:p>
    <w:p>
      <w:r>
        <w:t>The Developer is developing software known as CaseScope 2026, including related source code, documentation, workflows, data models, parsing logic, AI workflows, reporting methods, repository contents, installers, scripts, configuration files, designs, and related materials (collectively, the "Software").</w:t>
      </w:r>
    </w:p>
    <w:p>
      <w:r>
        <w:t>The purpose of this Agreement is to allow the Beta Tester to receive limited early access to CaseScope 2026 solely for alpha, beta, pre-release, testing, evaluation, bug reporting, and feedback purposes while protecting the Developer's confidential information, source code, copyrights, trade secrets, and business interests.</w:t>
      </w:r>
    </w:p>
    <w:p>
      <w:pPr>
        <w:pStyle w:val="Heading1"/>
      </w:pPr>
      <w:r>
        <w:t>2. Beta Tester Representation and Testing Commitment</w:t>
      </w:r>
    </w:p>
    <w:p>
      <w:r>
        <w:t>The Beta Tester represents that they have the time, resources, technical ability, equipment, and reasonable availability necessary to test the Software and provide meaningful feedback to the Developer during the testing period.</w:t>
      </w:r>
    </w:p>
    <w:p>
      <w:r>
        <w:t>The Beta Tester understands that early access is being provided because the Developer expects good-faith testing, issue reporting, evaluation, and feedback. The Beta Tester is not receiving ownership rights, commercial rights, resale rights, distribution rights, or any continuing right to access or use the Software.</w:t>
      </w:r>
    </w:p>
    <w:p>
      <w:r>
        <w:t>The Beta Tester agrees to promptly report bugs, security concerns, errors, crashes, installation problems, workflow problems, usability concerns, and other relevant feedback discovered during testing.</w:t>
      </w:r>
    </w:p>
    <w:p>
      <w:pPr>
        <w:pStyle w:val="Heading1"/>
      </w:pPr>
      <w:r>
        <w:t>3. Confidential Information</w:t>
      </w:r>
    </w:p>
    <w:p>
      <w:r>
        <w:t>For purposes of this Agreement, "Confidential Information" includes all non-public information relating to CaseScope 2026, The Dubes LLC, Justin Dube, and the Software, whether disclosed orally, visually, electronically, in writing, through GitHub access, through software access, through documentation, through screen sharing, or by any other method.</w:t>
      </w:r>
    </w:p>
    <w:p>
      <w:r>
        <w:t>Confidential Information includes, without limitation: source code; object code; GitHub repository contents; repository history; private issues; pull requests; test builds; installers; scripts; database schemas; data models; parsers; artifact processing logic; AI prompts; AI workflow logic; report templates; detection logic; user interface designs; roadmaps; pricing plans; business plans; deployment instructions; license keys; credentials; API keys; configuration data; architecture diagrams; documentation; screenshots; recordings; demos; bug reports; and feedback.</w:t>
      </w:r>
    </w:p>
    <w:p>
      <w:r>
        <w:t>Confidential Information also includes any copies, summaries, extracts, notes, analyses, compilations, screenshots, exports, or derivative materials created from or based on the Confidential Information.</w:t>
      </w:r>
    </w:p>
    <w:p>
      <w:pPr>
        <w:pStyle w:val="Heading1"/>
      </w:pPr>
      <w:r>
        <w:t>4. Confidentiality Obligations</w:t>
      </w:r>
    </w:p>
    <w:p>
      <w:r>
        <w:t>The Beta Tester shall hold all Confidential Information in strict confidence and shall use at least reasonable care to protect it from unauthorized access, use, disclosure, copying, publication, or distribution.</w:t>
      </w:r>
    </w:p>
    <w:p>
      <w:r>
        <w:t>The Beta Tester shall not disclose, publish, transmit, upload, distribute, share, sell, sublicense, transfer, or otherwise make available any Confidential Information to any person, company, employer, client, contractor, consultant, vendor, online community, public repository, private repository, AI system, code review platform, or other third party without the Developer's prior written consent.</w:t>
      </w:r>
    </w:p>
    <w:p>
      <w:r>
        <w:t>The Beta Tester shall use Confidential Information only for authorized testing and evaluation of CaseScope 2026 and for no other purpose.</w:t>
      </w:r>
    </w:p>
    <w:p>
      <w:pPr>
        <w:pStyle w:val="Heading1"/>
      </w:pPr>
      <w:r>
        <w:t>5. Limited License During Testing Period</w:t>
      </w:r>
    </w:p>
    <w:p>
      <w:r>
        <w:t>Subject to this Agreement, the Developer grants the Beta Tester a temporary, limited, revocable, non-exclusive, non-transferable, non-sublicensable license to access and use CaseScope 2026 solely during the testing period and solely for the purpose of testing, evaluating, and providing feedback to the Developer.</w:t>
      </w:r>
    </w:p>
    <w:p>
      <w:r>
        <w:t>This limited license includes only the access expressly provided by the Developer, which may include access to the GitHub repository, source code, test builds, documentation, issue trackers, or a license key valid during the testing period.</w:t>
      </w:r>
    </w:p>
    <w:p>
      <w:r>
        <w:t>The license automatically terminates when the Developer ends or revokes beta access, when the testing period ends, when the Beta Tester breaches this Agreement, or upon written notice from the Developer.</w:t>
      </w:r>
    </w:p>
    <w:p>
      <w:pPr>
        <w:pStyle w:val="Heading1"/>
      </w:pPr>
      <w:r>
        <w:t>6. GitHub Repository and Source Code Access</w:t>
      </w:r>
    </w:p>
    <w:p>
      <w:r>
        <w:t>If the Beta Tester is granted access to the GitHub repository located at https://github.com/CaseScope/caseScope_2026.git or any successor repository, such access is provided solely for authorized testing, review, issue reporting, debugging, and feedback.</w:t>
      </w:r>
    </w:p>
    <w:p>
      <w:r>
        <w:t>The Beta Tester shall not copy, fork, mirror, archive, scrape, export, republish, redistribute, upload, or transfer the repository or source code except as strictly necessary for authorized testing.</w:t>
      </w:r>
    </w:p>
    <w:p>
      <w:r>
        <w:t>The Beta Tester shall not add unauthorized users, deploy keys, SSH keys, tokens, integrations, automations, webhooks, CI/CD systems, third-party scanners, or applications to the repository or any related system.</w:t>
      </w:r>
    </w:p>
    <w:p>
      <w:r>
        <w:t>The Beta Tester shall not remove, alter, obscure, or misrepresent copyright notices, author information, proprietary notices, license references, or other ownership markings.</w:t>
      </w:r>
    </w:p>
    <w:p>
      <w:pPr>
        <w:pStyle w:val="Heading1"/>
      </w:pPr>
      <w:r>
        <w:t>7. Restrictions on Use</w:t>
      </w:r>
    </w:p>
    <w:p>
      <w:r>
        <w:t>The Beta Tester shall not directly or indirectly use the Software, source code, repository contents, architecture, workflows, designs, database structures, prompts, parsers, detection logic, documentation, or Confidential Information for any purpose other than authorized testing.</w:t>
      </w:r>
    </w:p>
    <w:p>
      <w:r>
        <w:t>The Beta Tester shall not copy, reproduce, duplicate, modify, publish, distribute, sell, lease, license, sublicense, transfer, provide, or make available the Software, source code, documentation, license keys, repository access, or Confidential Information to any third party.</w:t>
      </w:r>
    </w:p>
    <w:p>
      <w:r>
        <w:t>The Beta Tester shall not use any portion of the Software, source code, architecture, workflows, designs, database structures, prompts, parsers, detection logic, documentation, or Confidential Information to create, improve, train, develop, sell, license, support, provide, or contribute to any competing or substantially similar software, product, service, tool, platform, or feature.</w:t>
      </w:r>
    </w:p>
    <w:p>
      <w:r>
        <w:t>The Beta Tester shall not reverse engineer, decompile, disassemble, reconstruct, derive, or attempt to discover the structure, sequence, organization, algorithms, source code, workflows, prompts, methods, techniques, or trade secrets of the Software except to the limited extent expressly authorized in writing by the Developer.</w:t>
      </w:r>
    </w:p>
    <w:p>
      <w:r>
        <w:t>The Beta Tester shall not use the Software to provide commercial services, managed services, DFIR services, analysis services, consulting services, hosting, resale, sublicensing, or access to any client, customer, employer, or third party without the Developer's prior written consent.</w:t>
      </w:r>
    </w:p>
    <w:p>
      <w:pPr>
        <w:pStyle w:val="Heading1"/>
      </w:pPr>
      <w:r>
        <w:t>8. Non-Use and Competitive Misuse Restriction</w:t>
      </w:r>
    </w:p>
    <w:p>
      <w:r>
        <w:t>The Beta Tester agrees not to use the Developer's Confidential Information, source code, product design, architecture, workflows, AI prompts, parsing logic, detection logic, database structure, user interface, documentation, trade secrets, or other proprietary materials to develop, assist in developing, contribute to, release, sell, license, market, or provide any product or service that competes with, replaces, substantially resembles, or is derived from CaseScope 2026.</w:t>
      </w:r>
    </w:p>
    <w:p>
      <w:r>
        <w:t>This restriction applies whether the competing or similar product is developed by the Beta Tester individually, through a company, through an employer, through a client, through a contractor, through a partnership, or in collaboration with any other person or entity.</w:t>
      </w:r>
    </w:p>
    <w:p>
      <w:r>
        <w:t>Nothing in this Agreement prevents the Beta Tester from using general skills, knowledge, or experience that are not derived from the Developer's Confidential Information. However, the Beta Tester may not use or disclose the Developer's protected materials, source code, product implementation, proprietary workflows, trade secrets, or confidential business information.</w:t>
      </w:r>
    </w:p>
    <w:p>
      <w:pPr>
        <w:pStyle w:val="Heading1"/>
      </w:pPr>
      <w:r>
        <w:t>9. No Transfer or Third-Party Access</w:t>
      </w:r>
    </w:p>
    <w:p>
      <w:r>
        <w:t>The Beta Tester may not provide, transfer, share, sell, assign, sublicense, lease, lend, publish, distribute, or otherwise make available the Software, source code, repository access, license keys, credentials, documentation, screenshots, internal materials, or Confidential Information to any third party without the Developer's prior written consent.</w:t>
      </w:r>
    </w:p>
    <w:p>
      <w:r>
        <w:t>This restriction includes, without limitation, employers, employees, contractors, clients, customers, vendors, consultants, other developers, other testers, competitors, online communities, public repositories, private repositories, cloud storage platforms, and AI or code analysis services.</w:t>
      </w:r>
    </w:p>
    <w:p>
      <w:pPr>
        <w:pStyle w:val="Heading1"/>
      </w:pPr>
      <w:r>
        <w:t>10. Ownership and Intellectual Property</w:t>
      </w:r>
    </w:p>
    <w:p>
      <w:r>
        <w:t>The Beta Tester acknowledges and agrees that CaseScope 2026, the source code, object code, documentation, designs, workflows, architecture, database structures, prompts, detection logic, parsing logic, reports, templates, trade secrets, copyrights, trademarks, and all related intellectual property are and shall remain the exclusive property of the Developer.</w:t>
      </w:r>
    </w:p>
    <w:p>
      <w:r>
        <w:t>No ownership rights are transferred to the Beta Tester. No rights are granted except the limited testing license expressly described in this Agreement.</w:t>
      </w:r>
    </w:p>
    <w:p>
      <w:r>
        <w:t>All copies, improvements, modifications, enhancements, derivative works, bug fixes, feedback, suggestions, ideas, reports, or other contributions related to the Software shall be owned by the Developer to the maximum extent permitted by law.</w:t>
      </w:r>
    </w:p>
    <w:p>
      <w:pPr>
        <w:pStyle w:val="Heading1"/>
      </w:pPr>
      <w:r>
        <w:t>11. Feedback and Contributions</w:t>
      </w:r>
    </w:p>
    <w:p>
      <w:r>
        <w:t>The Beta Tester may provide feedback, comments, bug reports, suggestions, feature requests, improvements, patches, documentation notes, testing results, or other input regarding the Software.</w:t>
      </w:r>
    </w:p>
    <w:p>
      <w:r>
        <w:t>The Developer may use, modify, incorporate, commercialize, publish, license, or otherwise exploit such feedback and contributions without restriction and without compensation, royalty, attribution, approval, or other obligation to the Beta Tester.</w:t>
      </w:r>
    </w:p>
    <w:p>
      <w:r>
        <w:t>To the extent any feedback or contribution could be considered intellectual property of the Beta Tester, the Beta Tester hereby assigns to the Developer all right, title, and interest in and to such feedback or contribution as it relates to the Software.</w:t>
      </w:r>
    </w:p>
    <w:p>
      <w:pPr>
        <w:pStyle w:val="Heading1"/>
      </w:pPr>
      <w:r>
        <w:t>12. Copyright and Duplication Restrictions</w:t>
      </w:r>
    </w:p>
    <w:p>
      <w:r>
        <w:t>The Beta Tester acknowledges that CaseScope 2026 and its source code are protected by copyright, trade secret, and other intellectual property laws.</w:t>
      </w:r>
    </w:p>
    <w:p>
      <w:r>
        <w:t>The Beta Tester shall not duplicate, reproduce, publish, distribute, modify, create derivative works based on, or incorporate any part of the Software, source code, documentation, workflows, prompts, or related materials into another project except as expressly authorized in writing by the Developer.</w:t>
      </w:r>
    </w:p>
    <w:p>
      <w:r>
        <w:t>All copyright notices, proprietary notices, author names, license references, and similar markings must remain intact and must not be removed, altered, or obscured.</w:t>
      </w:r>
    </w:p>
    <w:p>
      <w:pPr>
        <w:pStyle w:val="Heading1"/>
      </w:pPr>
      <w:r>
        <w:t>13. Security and Access Controls</w:t>
      </w:r>
    </w:p>
    <w:p>
      <w:r>
        <w:t>The Beta Tester agrees to protect all credentials, SSH keys, deploy keys, API keys, tokens, license keys, repository access, test accounts, and other access mechanisms provided by or created for the Developer or the Software.</w:t>
      </w:r>
    </w:p>
    <w:p>
      <w:r>
        <w:t>The Beta Tester shall promptly notify the Developer if any credential, key, token, repository access, license key, test account, device, copy of the Software, or Confidential Information is lost, stolen, exposed, misused, or accessed by an unauthorized person.</w:t>
      </w:r>
    </w:p>
    <w:p>
      <w:r>
        <w:t>The Beta Tester shall not attempt to bypass, disable, alter, defeat, or interfere with licensing, authentication, authorization, access controls, telemetry, logging, audit, update, or security features of the Software.</w:t>
      </w:r>
    </w:p>
    <w:p>
      <w:pPr>
        <w:pStyle w:val="Heading1"/>
      </w:pPr>
      <w:r>
        <w:t>14. Third-Party Tools and AI Systems</w:t>
      </w:r>
    </w:p>
    <w:p>
      <w:r>
        <w:t>The Beta Tester shall not upload, paste, submit, process, scan, index, train on, or analyze the Software, source code, repository contents, documentation, screenshots, or Confidential Information using third-party tools, cloud AI systems, code completion systems, code review platforms, static analysis services, public scanners, public sandboxes, paste sites, or external platforms without the Developer's prior written consent.</w:t>
      </w:r>
    </w:p>
    <w:p>
      <w:r>
        <w:t>This restriction is intended to prevent unauthorized disclosure, retention, training, indexing, scanning, publication, or other third-party use of the Developer's source code and Confidential Information.</w:t>
      </w:r>
    </w:p>
    <w:p>
      <w:pPr>
        <w:pStyle w:val="Heading1"/>
      </w:pPr>
      <w:r>
        <w:t>15. No Publicity</w:t>
      </w:r>
    </w:p>
    <w:p>
      <w:r>
        <w:t>The Beta Tester shall not publicly disclose their participation in the testing program or publish screenshots, videos, reviews, benchmarks, demonstrations, comments, posts, repository details, feature descriptions, or other information about the Software without the Developer's prior written consent.</w:t>
      </w:r>
    </w:p>
    <w:p>
      <w:r>
        <w:t>This restriction applies to social media, forums, blogs, YouTube, Discord, Slack, Reddit, LinkedIn, GitHub, GitLab, employer communications, client communications, public communities, and private communities.</w:t>
      </w:r>
    </w:p>
    <w:p>
      <w:pPr>
        <w:pStyle w:val="Heading1"/>
      </w:pPr>
      <w:r>
        <w:t>16. Testing Period, Termination, and Revocation of Access</w:t>
      </w:r>
    </w:p>
    <w:p>
      <w:r>
        <w:t>The testing period begins on the Effective Date and continues until terminated by either party or until the Developer ends or revokes alpha, beta, or pre-release access.</w:t>
      </w:r>
    </w:p>
    <w:p>
      <w:r>
        <w:t>The Developer may suspend or terminate the Beta Tester's access at any time, with or without cause, including for security concerns, lack of testing activity, breach of this Agreement, or completion of the testing period.</w:t>
      </w:r>
    </w:p>
    <w:p>
      <w:r>
        <w:t>Upon termination or revocation of access, the Beta Tester shall immediately stop using the Software and comply with the return and destruction obligations in this Agreement.</w:t>
      </w:r>
    </w:p>
    <w:p>
      <w:pPr>
        <w:pStyle w:val="Heading1"/>
      </w:pPr>
      <w:r>
        <w:t>17. Return or Destruction of Materials</w:t>
      </w:r>
    </w:p>
    <w:p>
      <w:r>
        <w:t>Upon request by the Developer, termination of testing access, expiration of the testing period, or breach of this Agreement, the Beta Tester shall promptly stop using the Software and return or destroy all copies of the Software, source code, repository contents, test builds, documentation, license keys, credentials, screenshots, notes, exports, and Confidential Information.</w:t>
      </w:r>
    </w:p>
    <w:p>
      <w:r>
        <w:t>The Beta Tester shall remove local clones of the repository, delete unauthorized copies, revoke or remove local credentials where appropriate, and confirm in writing that return or destruction has been completed.</w:t>
      </w:r>
    </w:p>
    <w:p>
      <w:r>
        <w:t>The Beta Tester may not retain copies of the Software, source code, documentation, or Confidential Information unless expressly authorized in writing by the Developer.</w:t>
      </w:r>
    </w:p>
    <w:p>
      <w:pPr>
        <w:pStyle w:val="Heading1"/>
      </w:pPr>
      <w:r>
        <w:t>18. No Warranty</w:t>
      </w:r>
    </w:p>
    <w:p>
      <w:r>
        <w:t>The Beta Tester understands that the Software is pre-release, experimental, incomplete, and may contain bugs, errors, security issues, data loss risks, performance issues, incomplete functionality, or other defects.</w:t>
      </w:r>
    </w:p>
    <w:p>
      <w:r>
        <w:t>The Software is provided "as is" and "as available" without warranties of any kind, whether express, implied, statutory, or otherwise.</w:t>
      </w:r>
    </w:p>
    <w:p>
      <w:r>
        <w:t>The Developer makes no warranty that the Software will be error-free, secure, uninterrupted, complete, suitable for production use, compatible with any system, or fit for any particular purpose.</w:t>
      </w:r>
    </w:p>
    <w:p>
      <w:pPr>
        <w:pStyle w:val="Heading1"/>
      </w:pPr>
      <w:r>
        <w:t>19. Limitation of Liability</w:t>
      </w:r>
    </w:p>
    <w:p>
      <w:r>
        <w:t>To the maximum extent permitted by law, the Developer shall not be liable for any direct, indirect, incidental, consequential, special, exemplary, punitive, or other damages arising from or related to the Beta Tester's access to, testing of, or use of the Software.</w:t>
      </w:r>
    </w:p>
    <w:p>
      <w:r>
        <w:t>This includes, without limitation, data loss, system damage, business interruption, lost profits, security incidents, misconfiguration, software errors, testing environment issues, or reliance on pre-release functionality.</w:t>
      </w:r>
    </w:p>
    <w:p>
      <w:r>
        <w:t>The Beta Tester is responsible for testing the Software only in appropriate environments and for maintaining backups of any systems or data used during testing.</w:t>
      </w:r>
    </w:p>
    <w:p>
      <w:pPr>
        <w:pStyle w:val="Heading1"/>
      </w:pPr>
      <w:r>
        <w:t>20. Injunctive and Equitable Relief</w:t>
      </w:r>
    </w:p>
    <w:p>
      <w:r>
        <w:t>The Beta Tester acknowledges that unauthorized use, disclosure, copying, distribution, competitive misuse, or other breach involving the Software, source code, repository access, or Confidential Information may cause irreparable harm to the Developer for which monetary damages may be inadequate.</w:t>
      </w:r>
    </w:p>
    <w:p>
      <w:r>
        <w:t>The Developer shall be entitled to seek injunctive relief, equitable relief, damages, attorney's fees, costs, and any other remedies available under law or equity in the event of an actual or threatened breach of this Agreement.</w:t>
      </w:r>
    </w:p>
    <w:p>
      <w:pPr>
        <w:pStyle w:val="Heading1"/>
      </w:pPr>
      <w:r>
        <w:t>21. No Employment, Partnership, or Agency</w:t>
      </w:r>
    </w:p>
    <w:p>
      <w:r>
        <w:t>Nothing in this Agreement creates an employment relationship, partnership, joint venture, agency relationship, franchise, contractor relationship, or other business relationship between the parties.</w:t>
      </w:r>
    </w:p>
    <w:p>
      <w:r>
        <w:t>The Beta Tester is participating only as an independent beta tester unless a separate written agreement states otherwise.</w:t>
      </w:r>
    </w:p>
    <w:p>
      <w:pPr>
        <w:pStyle w:val="Heading1"/>
      </w:pPr>
      <w:r>
        <w:t>22. Governing Law and Venue</w:t>
      </w:r>
    </w:p>
    <w:p>
      <w:r>
        <w:t>This Agreement shall be governed by and interpreted under the laws of the State of Connecticut, without regard to conflict of law principles.</w:t>
      </w:r>
    </w:p>
    <w:p>
      <w:r>
        <w:t>Any dispute arising under or relating to this Agreement shall be brought in the state or federal courts located in Connecticut, and the parties consent to jurisdiction and venue in those courts, unless another venue is required by applicable law.</w:t>
      </w:r>
    </w:p>
    <w:p>
      <w:pPr>
        <w:pStyle w:val="Heading1"/>
      </w:pPr>
      <w:r>
        <w:t>23. Severability</w:t>
      </w:r>
    </w:p>
    <w:p>
      <w:r>
        <w:t>If any provision of this Agreement is found to be invalid, illegal, or unenforceable, the remaining provisions shall remain in full force and effect.</w:t>
      </w:r>
    </w:p>
    <w:p>
      <w:r>
        <w:t>Any invalid or unenforceable provision shall be modified to the minimum extent necessary to make it valid and enforceable while preserving the intent of the parties.</w:t>
      </w:r>
    </w:p>
    <w:p>
      <w:pPr>
        <w:pStyle w:val="Heading1"/>
      </w:pPr>
      <w:r>
        <w:t>24. Entire Agreement and Amendments</w:t>
      </w:r>
    </w:p>
    <w:p>
      <w:r>
        <w:t>This Agreement represents the entire understanding between the parties regarding the Beta Tester's access to CaseScope 2026 and supersedes all prior discussions, communications, understandings, or agreements regarding the same subject matter.</w:t>
      </w:r>
    </w:p>
    <w:p>
      <w:r>
        <w:t>Any amendment or modification must be in writing and signed by both parties.</w:t>
      </w:r>
    </w:p>
    <w:p>
      <w:pPr>
        <w:pStyle w:val="Heading1"/>
      </w:pPr>
      <w:r>
        <w:t>25. Survival</w:t>
      </w:r>
    </w:p>
    <w:p>
      <w:r>
        <w:t>The Beta Tester's obligations regarding confidentiality, non-use, ownership, intellectual property, source code restrictions, return or destruction of materials, restrictions on competitive misuse, and remedies shall survive termination or expiration of this Agreement.</w:t>
      </w:r>
    </w:p>
    <w:p>
      <w:pPr>
        <w:pStyle w:val="Heading1"/>
      </w:pPr>
      <w:r>
        <w:t>26. Acknowledgment</w:t>
      </w:r>
    </w:p>
    <w:p>
      <w:r>
        <w:t>By signing below, the Beta Tester acknowledges that they have read, understood, and agree to be bound by this Agreement.</w:t>
      </w:r>
    </w:p>
    <w:p>
      <w:r>
        <w:t>The Beta Tester further acknowledges that access to CaseScope 2026, the GitHub repository, source code, documentation, license, and related materials is being provided only because of this Agreement and that unauthorized use, copying, disclosure, or competitive misuse is strictly prohibited.</w:t>
      </w:r>
    </w:p>
    <w:p>
      <w:r>
        <w:br w:type="page"/>
      </w:r>
    </w:p>
    <w:p>
      <w:pPr>
        <w:jc w:val="center"/>
      </w:pPr>
      <w:r>
        <w:rPr>
          <w:b/>
          <w:color w:val="1F4E79"/>
          <w:sz w:val="28"/>
        </w:rPr>
        <w:t>SIGNATURES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
              <w:rPr>
                <w:b/>
                <w:sz w:val="20"/>
              </w:rPr>
              <w:t>Developer / Owner</w:t>
            </w:r>
          </w:p>
        </w:tc>
        <w:tc>
          <w:tcPr>
            <w:tcW w:type="dxa" w:w="4896"/>
            <w:shd w:fill="D9EAF7"/>
            <w:vAlign w:val="center"/>
          </w:tcPr>
          <w:p>
            <w:r/>
            <w:r>
              <w:rPr>
                <w:b/>
                <w:sz w:val="20"/>
              </w:rPr>
              <w:t>Beta Tester</w:t>
            </w:r>
          </w:p>
        </w:tc>
      </w:tr>
      <w:tr>
        <w:tc>
          <w:tcPr>
            <w:tcW w:type="dxa" w:w="4896"/>
            <w:vAlign w:val="center"/>
          </w:tcPr>
          <w:p>
            <w:r/>
            <w:r>
              <w:rPr>
                <w:b w:val="0"/>
                <w:sz w:val="20"/>
              </w:rPr>
              <w:t>Name: Justin Dube</w:t>
            </w:r>
          </w:p>
        </w:tc>
        <w:tc>
          <w:tcPr>
            <w:tcW w:type="dxa" w:w="4896"/>
            <w:vAlign w:val="center"/>
          </w:tcPr>
          <w:p>
            <w:r/>
            <w:r>
              <w:rPr>
                <w:b w:val="0"/>
                <w:sz w:val="20"/>
              </w:rPr>
              <w:t>Name: __________________________________________</w:t>
            </w:r>
          </w:p>
        </w:tc>
      </w:tr>
      <w:tr>
        <w:tc>
          <w:tcPr>
            <w:tcW w:type="dxa" w:w="4896"/>
            <w:vAlign w:val="center"/>
          </w:tcPr>
          <w:p>
            <w:r/>
            <w:r>
              <w:rPr>
                <w:b w:val="0"/>
                <w:sz w:val="20"/>
              </w:rPr>
              <w:t>Company: The Dubes LLC</w:t>
            </w:r>
          </w:p>
        </w:tc>
        <w:tc>
          <w:tcPr>
            <w:tcW w:type="dxa" w:w="4896"/>
            <w:vAlign w:val="center"/>
          </w:tcPr>
          <w:p>
            <w:r/>
            <w:r>
              <w:rPr>
                <w:b w:val="0"/>
                <w:sz w:val="20"/>
              </w:rPr>
              <w:t>Company, if applicable: __________________________</w:t>
            </w:r>
          </w:p>
        </w:tc>
      </w:tr>
      <w:tr>
        <w:tc>
          <w:tcPr>
            <w:tcW w:type="dxa" w:w="4896"/>
            <w:vAlign w:val="center"/>
          </w:tcPr>
          <w:p>
            <w:r/>
            <w:r>
              <w:rPr>
                <w:b w:val="0"/>
                <w:sz w:val="20"/>
              </w:rPr>
              <w:t>Email: justin@casescope.net</w:t>
            </w:r>
          </w:p>
        </w:tc>
        <w:tc>
          <w:tcPr>
            <w:tcW w:type="dxa" w:w="4896"/>
            <w:vAlign w:val="center"/>
          </w:tcPr>
          <w:p>
            <w:r/>
            <w:r>
              <w:rPr>
                <w:b w:val="0"/>
                <w:sz w:val="20"/>
              </w:rPr>
              <w:t>Email: __________________________________________</w:t>
            </w:r>
          </w:p>
        </w:tc>
      </w:tr>
      <w:tr>
        <w:tc>
          <w:tcPr>
            <w:tcW w:type="dxa" w:w="4896"/>
            <w:vAlign w:val="center"/>
          </w:tcPr>
          <w:p>
            <w:r/>
            <w:r>
              <w:rPr>
                <w:b w:val="0"/>
                <w:sz w:val="20"/>
              </w:rPr>
              <w:t>Address: 227 Lake St, Vernon, CT 06066</w:t>
            </w:r>
          </w:p>
        </w:tc>
        <w:tc>
          <w:tcPr>
            <w:tcW w:type="dxa" w:w="4896"/>
            <w:vAlign w:val="center"/>
          </w:tcPr>
          <w:p>
            <w:r/>
            <w:r>
              <w:rPr>
                <w:b w:val="0"/>
                <w:sz w:val="20"/>
              </w:rPr>
              <w:t>Address: ________________________________________</w:t>
            </w:r>
          </w:p>
        </w:tc>
      </w:tr>
      <w:tr>
        <w:tc>
          <w:tcPr>
            <w:tcW w:type="dxa" w:w="4896"/>
            <w:vAlign w:val="center"/>
          </w:tcPr>
          <w:p>
            <w:r/>
            <w:r>
              <w:rPr>
                <w:b w:val="0"/>
                <w:sz w:val="20"/>
              </w:rPr>
              <w:t>Signature: ______________________________________</w:t>
            </w:r>
          </w:p>
        </w:tc>
        <w:tc>
          <w:tcPr>
            <w:tcW w:type="dxa" w:w="4896"/>
            <w:vAlign w:val="center"/>
          </w:tcPr>
          <w:p>
            <w:r/>
            <w:r>
              <w:rPr>
                <w:b w:val="0"/>
                <w:sz w:val="20"/>
              </w:rPr>
              <w:t>Signature: ______________________________________</w:t>
            </w:r>
          </w:p>
        </w:tc>
      </w:tr>
      <w:tr>
        <w:tc>
          <w:tcPr>
            <w:tcW w:type="dxa" w:w="4896"/>
            <w:vAlign w:val="center"/>
          </w:tcPr>
          <w:p>
            <w:r/>
            <w:r>
              <w:rPr>
                <w:b w:val="0"/>
                <w:sz w:val="20"/>
              </w:rPr>
              <w:t>Date: ___________________________________________</w:t>
            </w:r>
          </w:p>
        </w:tc>
        <w:tc>
          <w:tcPr>
            <w:tcW w:type="dxa" w:w="4896"/>
            <w:vAlign w:val="center"/>
          </w:tcPr>
          <w:p>
            <w:r/>
            <w:r>
              <w:rPr>
                <w:b w:val="0"/>
                <w:sz w:val="20"/>
              </w:rPr>
              <w:t>Date: ___________________________________________</w:t>
            </w:r>
          </w:p>
        </w:tc>
      </w:tr>
      <w:tr>
        <w:tc>
          <w:tcPr>
            <w:tcW w:type="dxa" w:w="4896"/>
            <w:vAlign w:val="center"/>
          </w:tcPr>
          <w:p>
            <w:r/>
            <w:r>
              <w:rPr>
                <w:b w:val="0"/>
                <w:sz w:val="20"/>
              </w:rPr>
              <w:t>Software: CaseScope 2026</w:t>
            </w:r>
          </w:p>
        </w:tc>
        <w:tc>
          <w:tcPr>
            <w:tcW w:type="dxa" w:w="4896"/>
            <w:vAlign w:val="center"/>
          </w:tcPr>
          <w:p>
            <w:r/>
            <w:r>
              <w:rPr>
                <w:b w:val="0"/>
                <w:sz w:val="20"/>
              </w:rPr>
              <w:t>Title, if applicable: _____________________________</w:t>
            </w:r>
          </w:p>
        </w:tc>
      </w:tr>
    </w:tbl>
    <w:p>
      <w:r>
        <w:rPr>
          <w:b/>
          <w:color w:val="1F4E79"/>
          <w:sz w:val="24"/>
        </w:rPr>
        <w:br/>
        <w:t>Optional Access Checklist</w:t>
      </w:r>
    </w:p>
    <w:p>
      <w:pPr>
        <w:ind w:left="360"/>
      </w:pPr>
      <w:r>
        <w:rPr>
          <w:b/>
        </w:rPr>
        <w:t xml:space="preserve">☐ </w:t>
      </w:r>
      <w:r>
        <w:t>GitHub repository access granted only after signature is complete.</w:t>
      </w:r>
    </w:p>
    <w:p>
      <w:pPr>
        <w:ind w:left="360"/>
      </w:pPr>
      <w:r>
        <w:rPr>
          <w:b/>
        </w:rPr>
        <w:t xml:space="preserve">☐ </w:t>
      </w:r>
      <w:r>
        <w:t>Repository access is limited to the minimum required permissions.</w:t>
      </w:r>
    </w:p>
    <w:p>
      <w:pPr>
        <w:ind w:left="360"/>
      </w:pPr>
      <w:r>
        <w:rPr>
          <w:b/>
        </w:rPr>
        <w:t xml:space="preserve">☐ </w:t>
      </w:r>
      <w:r>
        <w:t>Deploy keys, SSH keys, tokens, or accounts are unique to the tester where practical.</w:t>
      </w:r>
    </w:p>
    <w:p>
      <w:pPr>
        <w:ind w:left="360"/>
      </w:pPr>
      <w:r>
        <w:rPr>
          <w:b/>
        </w:rPr>
        <w:t xml:space="preserve">☐ </w:t>
      </w:r>
      <w:r>
        <w:t>Testing period start and expected end date are recorded.</w:t>
      </w:r>
    </w:p>
    <w:p>
      <w:pPr>
        <w:ind w:left="360"/>
      </w:pPr>
      <w:r>
        <w:rPr>
          <w:b/>
        </w:rPr>
        <w:t xml:space="preserve">☐ </w:t>
      </w:r>
      <w:r>
        <w:t>Tester has been told whether production use is prohibited or separately authorized.</w:t>
      </w:r>
    </w:p>
    <w:p>
      <w:pPr>
        <w:ind w:left="360"/>
      </w:pPr>
      <w:r>
        <w:rPr>
          <w:b/>
        </w:rPr>
        <w:t xml:space="preserve">☐ </w:t>
      </w:r>
      <w:r>
        <w:t>Tester has been told whether write access, issue access, or pull request access is permitted.</w:t>
      </w:r>
    </w:p>
    <w:p>
      <w:pPr>
        <w:ind w:left="360"/>
      </w:pPr>
      <w:r>
        <w:rPr>
          <w:b/>
        </w:rPr>
        <w:t xml:space="preserve">☐ </w:t>
      </w:r>
      <w:r>
        <w:t>Access is revoked at the end of the testing period or upon termination.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r>
      <w:rPr>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CaseScope 2026 - Beta Tester Confidentiality, Limited License, and Non-Use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CaseScope 2026 Beta Tester Confidentiality, Limited License, and Non-Use Agreement</dc:title>
  <dc:subject>Beta tester NDA and limited license agreement</dc:subject>
  <dc:creator>Justin Dube / The Dubes LLC</dc:creator>
  <cp:keywords>CaseScope 2026, beta tester, NDA, limited license, source code, GitHub</cp:keywords>
  <dc:description>generated by python-docx</dc:description>
  <cp:lastModifiedBy/>
  <cp:revision>1</cp:revision>
  <dcterms:created xsi:type="dcterms:W3CDTF">2013-12-23T23:15:00Z</dcterms:created>
  <dcterms:modified xsi:type="dcterms:W3CDTF">2013-12-23T23:15:00Z</dcterms:modified>
  <cp:category/>
</cp:coreProperties>
</file>