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BFA8" w14:textId="77777777" w:rsidR="00250BA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0344F3E2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27D5F1B2" w14:textId="7D7BEAE2" w:rsidR="00FA3B32" w:rsidRDefault="007A2CFD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Age, age group, </w:t>
            </w:r>
            <w:r w:rsidR="00DB403F">
              <w:rPr>
                <w:rFonts w:ascii="Calibri" w:hAnsi="Calibri" w:cs="Calibri"/>
              </w:rPr>
              <w:t xml:space="preserve">postcode, and </w:t>
            </w:r>
            <w:r>
              <w:rPr>
                <w:rFonts w:ascii="Calibri" w:hAnsi="Calibri" w:cs="Calibri"/>
              </w:rPr>
              <w:t>gender</w:t>
            </w: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40B09BCF" w14:textId="36EC3B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10D40DF4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4385154D" w14:textId="63593C7C" w:rsidR="00FA3B32" w:rsidRDefault="007A2CFD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Females aged 10-19 make the most purchases (7) and buy the most cookies (56)</w:t>
            </w:r>
            <w:r w:rsidR="00DB403F">
              <w:rPr>
                <w:rFonts w:ascii="Calibri" w:hAnsi="Calibri" w:cs="Calibri"/>
              </w:rPr>
              <w:t>. Postcode 2000 had the most purchases and bought the most cookies overall.</w:t>
            </w:r>
          </w:p>
          <w:p w14:paraId="421EA418" w14:textId="3227FF9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65C79B2E" w14:textId="7777777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572544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37CB68CF" w14:textId="58C7EAB1" w:rsidR="00FA3B32" w:rsidRDefault="007A2CFD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Macadamia cookies make up the most orders (16) and make up the most cookies bought (71)</w:t>
            </w:r>
          </w:p>
          <w:p w14:paraId="01B8BD49" w14:textId="4BCDF8B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C6D7E84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283EF4E3" w14:textId="77777777" w:rsidR="00477337" w:rsidRDefault="00477337" w:rsidP="00250BA4">
            <w:pPr>
              <w:rPr>
                <w:rFonts w:ascii="Calibri" w:hAnsi="Calibri" w:cs="Calibri"/>
              </w:rPr>
            </w:pPr>
          </w:p>
          <w:p w14:paraId="0BF8C64D" w14:textId="36AE17EE" w:rsidR="00FA3B32" w:rsidRDefault="007A2CFD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Lana should sell Macadamia cookies because they sell the most and should stop selling Salted caramel cookies because they sell the least</w:t>
            </w:r>
          </w:p>
          <w:p w14:paraId="0DAA6C25" w14:textId="124569CE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F7331CD" w14:textId="77777777" w:rsidR="00250BA4" w:rsidRDefault="00250BA4" w:rsidP="0025243C">
            <w:pPr>
              <w:rPr>
                <w:rFonts w:ascii="Calibri" w:hAnsi="Calibri" w:cs="Calibri"/>
              </w:rPr>
            </w:pPr>
          </w:p>
          <w:p w14:paraId="0E98E1FB" w14:textId="71725D20" w:rsidR="00FA3B32" w:rsidRDefault="002A192E" w:rsidP="0025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Lana should target females</w:t>
            </w:r>
            <w:r w:rsidR="001752A2">
              <w:rPr>
                <w:rFonts w:ascii="Calibri" w:hAnsi="Calibri" w:cs="Calibri"/>
              </w:rPr>
              <w:t xml:space="preserve"> since they buy more than men, specifically, she should target younger females, since the two age group</w:t>
            </w:r>
            <w:r w:rsidR="00DB403F">
              <w:rPr>
                <w:rFonts w:ascii="Calibri" w:hAnsi="Calibri" w:cs="Calibri"/>
              </w:rPr>
              <w:t>s</w:t>
            </w:r>
            <w:r w:rsidR="001752A2">
              <w:rPr>
                <w:rFonts w:ascii="Calibri" w:hAnsi="Calibri" w:cs="Calibri"/>
              </w:rPr>
              <w:t xml:space="preserve"> that purchased the most were females aged 10-19 and 20-29. This also applies to males since younger males bought more than older males.</w:t>
            </w:r>
          </w:p>
          <w:p w14:paraId="6BB0DE33" w14:textId="314A6887" w:rsidR="00FA3B32" w:rsidRPr="00250BA4" w:rsidRDefault="00FA3B32" w:rsidP="0025243C">
            <w:pPr>
              <w:rPr>
                <w:rFonts w:ascii="Calibri" w:hAnsi="Calibri" w:cs="Calibri"/>
              </w:rPr>
            </w:pPr>
          </w:p>
        </w:tc>
      </w:tr>
    </w:tbl>
    <w:p w14:paraId="7BF66115" w14:textId="1D738E12" w:rsidR="00250BA4" w:rsidRDefault="00250BA4" w:rsidP="00250BA4">
      <w:pPr>
        <w:rPr>
          <w:rFonts w:ascii="Calibri" w:hAnsi="Calibri" w:cs="Calibri"/>
        </w:rPr>
      </w:pPr>
    </w:p>
    <w:p w14:paraId="751E08E6" w14:textId="1C4860E2" w:rsidR="001752A2" w:rsidRDefault="001752A2" w:rsidP="00250BA4">
      <w:pPr>
        <w:rPr>
          <w:rFonts w:ascii="Calibri" w:hAnsi="Calibri" w:cs="Calibri"/>
        </w:rPr>
      </w:pPr>
    </w:p>
    <w:p w14:paraId="1FB9855C" w14:textId="2B3DEA4C" w:rsidR="001752A2" w:rsidRDefault="001752A2" w:rsidP="00250BA4">
      <w:pPr>
        <w:rPr>
          <w:rFonts w:ascii="Calibri" w:hAnsi="Calibri" w:cs="Calibri"/>
        </w:rPr>
      </w:pPr>
    </w:p>
    <w:p w14:paraId="01523137" w14:textId="4936C905" w:rsidR="001752A2" w:rsidRDefault="001752A2" w:rsidP="00250BA4">
      <w:pPr>
        <w:rPr>
          <w:rFonts w:ascii="Calibri" w:hAnsi="Calibri" w:cs="Calibri"/>
        </w:rPr>
      </w:pPr>
    </w:p>
    <w:p w14:paraId="55CAADF1" w14:textId="5B7FD5C9" w:rsidR="001752A2" w:rsidRDefault="001752A2" w:rsidP="00250BA4">
      <w:pPr>
        <w:rPr>
          <w:rFonts w:ascii="Calibri" w:hAnsi="Calibri" w:cs="Calibri"/>
        </w:rPr>
      </w:pPr>
    </w:p>
    <w:p w14:paraId="523954B0" w14:textId="7C72C784" w:rsidR="001752A2" w:rsidRDefault="001752A2" w:rsidP="00250BA4">
      <w:pPr>
        <w:rPr>
          <w:rFonts w:ascii="Calibri" w:hAnsi="Calibri" w:cs="Calibri"/>
        </w:rPr>
      </w:pPr>
    </w:p>
    <w:p w14:paraId="5A5CFC27" w14:textId="77777777" w:rsidR="001752A2" w:rsidRPr="00250BA4" w:rsidRDefault="001752A2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250BA4">
        <w:tc>
          <w:tcPr>
            <w:tcW w:w="9010" w:type="dxa"/>
          </w:tcPr>
          <w:p w14:paraId="38AEB0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53340E6A" w14:textId="6DCC097D" w:rsidR="00FA3B32" w:rsidRDefault="005164B7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More data could have been </w:t>
            </w:r>
            <w:r w:rsidR="003C0E19">
              <w:rPr>
                <w:rFonts w:ascii="Calibri" w:hAnsi="Calibri" w:cs="Calibri"/>
              </w:rPr>
              <w:t>included, since</w:t>
            </w:r>
            <w:r>
              <w:rPr>
                <w:rFonts w:ascii="Calibri" w:hAnsi="Calibri" w:cs="Calibri"/>
              </w:rPr>
              <w:t xml:space="preserve"> 46 data entries is rather small. </w:t>
            </w:r>
            <w:r w:rsidR="003C0E19">
              <w:rPr>
                <w:rFonts w:ascii="Calibri" w:hAnsi="Calibri" w:cs="Calibri"/>
              </w:rPr>
              <w:t xml:space="preserve"> Also, it can be helpful to ask and to answer more questions, such as </w:t>
            </w:r>
            <w:r w:rsidR="00B93B7D">
              <w:rPr>
                <w:rFonts w:ascii="Calibri" w:hAnsi="Calibri" w:cs="Calibri"/>
              </w:rPr>
              <w:t>th</w:t>
            </w:r>
            <w:r w:rsidR="00B94E0E">
              <w:rPr>
                <w:rFonts w:ascii="Calibri" w:hAnsi="Calibri" w:cs="Calibri"/>
              </w:rPr>
              <w:t>e average amount of cookies bought per purchase by each demographic.</w:t>
            </w:r>
          </w:p>
          <w:p w14:paraId="3AC4A151" w14:textId="20C225E2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A07C6" w14:textId="77777777" w:rsidR="008426FA" w:rsidRDefault="008426FA" w:rsidP="00250BA4">
      <w:r>
        <w:separator/>
      </w:r>
    </w:p>
  </w:endnote>
  <w:endnote w:type="continuationSeparator" w:id="0">
    <w:p w14:paraId="3AF98266" w14:textId="77777777" w:rsidR="008426FA" w:rsidRDefault="008426FA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5A434" w14:textId="77777777" w:rsidR="008426FA" w:rsidRDefault="008426FA" w:rsidP="00250BA4">
      <w:r>
        <w:separator/>
      </w:r>
    </w:p>
  </w:footnote>
  <w:footnote w:type="continuationSeparator" w:id="0">
    <w:p w14:paraId="02191585" w14:textId="77777777" w:rsidR="008426FA" w:rsidRDefault="008426FA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1752A2"/>
    <w:rsid w:val="00250BA4"/>
    <w:rsid w:val="002A192E"/>
    <w:rsid w:val="002A29C3"/>
    <w:rsid w:val="003A42E1"/>
    <w:rsid w:val="003C0E19"/>
    <w:rsid w:val="00477337"/>
    <w:rsid w:val="005164B7"/>
    <w:rsid w:val="00566EB4"/>
    <w:rsid w:val="00580B5C"/>
    <w:rsid w:val="007A2CFD"/>
    <w:rsid w:val="008426FA"/>
    <w:rsid w:val="00A37AFB"/>
    <w:rsid w:val="00A64DE4"/>
    <w:rsid w:val="00B93B7D"/>
    <w:rsid w:val="00B94E0E"/>
    <w:rsid w:val="00C85538"/>
    <w:rsid w:val="00DB403F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Casey Douthitt</cp:lastModifiedBy>
  <cp:revision>5</cp:revision>
  <cp:lastPrinted>2020-07-02T08:41:00Z</cp:lastPrinted>
  <dcterms:created xsi:type="dcterms:W3CDTF">2020-07-02T08:42:00Z</dcterms:created>
  <dcterms:modified xsi:type="dcterms:W3CDTF">2021-01-03T02:39:00Z</dcterms:modified>
</cp:coreProperties>
</file>