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Projeto Integrador 2º Semestre - DSM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Disciplinas: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Web II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Engenharia de Software II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Professores: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Nilton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Orlando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Grupo(n) / Nome da Empresa: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4290"/>
        <w:tblGridChange w:id="0">
          <w:tblGrid>
            <w:gridCol w:w="3450"/>
            <w:gridCol w:w="4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Papel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Casemiro Seneme Junior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João Paulo Mussarelli Carossine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Julio Eduardo Sales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Luana Furtado Pelissaro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Rian de Souza Scavazza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Fatec Araras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FICHA DE CONTROLE - PROJETO INTERDISCIPLINAR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5629275" cy="952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50413" y="3318038"/>
                          <a:ext cx="55911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101600</wp:posOffset>
                </wp:positionV>
                <wp:extent cx="5629275" cy="952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DISCIPLINA CHAVE: Engenharia de Software II - PI II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PROFESSOR: Bruno Henrique de Paula Ferreira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180975</wp:posOffset>
                </wp:positionV>
                <wp:extent cx="5629275" cy="1314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69463" y="3137063"/>
                          <a:ext cx="55530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180975</wp:posOffset>
                </wp:positionV>
                <wp:extent cx="5629275" cy="13144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GRUPO: nome do grupo         SEMESTRE: 2/2024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TÍTULO DO PROJETO: Título do projeto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DA APRESENTAÇÃO: 03/12/2024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NOTA: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INTEGRANTES DO GRUPO: Grupo 3</w:t>
      </w:r>
    </w:p>
    <w:tbl>
      <w:tblPr>
        <w:tblStyle w:val="Table2"/>
        <w:tblW w:w="8789.0" w:type="dxa"/>
        <w:jc w:val="left"/>
        <w:tblInd w:w="-147.0" w:type="dxa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7372"/>
        <w:gridCol w:w="1417"/>
        <w:tblGridChange w:id="0">
          <w:tblGrid>
            <w:gridCol w:w="7372"/>
            <w:gridCol w:w="1417"/>
          </w:tblGrid>
        </w:tblGridChange>
      </w:tblGrid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 Individual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Casemiro Seneme 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Paulo Mussarelli Carossine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Julio Eduardo Sales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Luana Furtado Pelissaro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Rian de Souza Scavazza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Araras, 03 de dezembro de 2024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Professor Bruno Henrique de Paula Ferreira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Apresentação da Empresa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Missão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Link Repositório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 do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Técnica de levantamento de requisitos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Comparativo entre sistemas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Descrever resumidamente e apresentar uma tabela de comparação do sistema desenvolvido versus 1 ou 2 outros sistemas de mercado.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Cronograma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Documentação do Sistema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4sini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Metodologia de Desenvolvimento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Diagramas UML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 (1º)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classes (2º)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sequência (2º)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Conceitual (1º)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lógico (1º)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1ci93xb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Físico (2º)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Recursos e ferramentas (1º e 2º)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Etapas / Sprints realizados (1º e 2º)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Interface do usuário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Testes e Qualidade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Estratégia de Testes: Descrever a estratégia de testes adotada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Resultados dos Testes: Apresentar os resultados dos testes realizados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Garantia da Qualidade: Descrever as práticas adotadas para garantia da qualidade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Requisitos mínimos de hardware e software para o sistema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Contrato para desenvolvimento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3ckvv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Considerações Finais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Referências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I - Diário de bordo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II – Cronograma efetivo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 III – Evidências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ind w:left="107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Apresentação da Empresa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Apresentação da empresa criada pelos alunos....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Incluir o logotipo da empresa e do cliente para criar uma identidade visual.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firstLine="14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 Missão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Nossa empresa de tecnologia se dedica a oferecer soluções inovadoras que resolvem desafios complexos e impulsionam a transformação digital. Buscamos capacitar negócios e indivíduos por meio de tecnologias avançadas, promovendo eficiência e agilidade no ambiente digital.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 Visão</w:t>
      </w:r>
    </w:p>
    <w:p w:rsidR="00000000" w:rsidDel="00000000" w:rsidP="00000000" w:rsidRDefault="00000000" w:rsidRPr="00000000" w14:paraId="0000008D">
      <w:pPr>
        <w:pStyle w:val="Subtitle"/>
        <w:rPr>
          <w:b w:val="0"/>
          <w:sz w:val="22"/>
          <w:szCs w:val="22"/>
        </w:rPr>
      </w:pPr>
      <w:bookmarkStart w:colFirst="0" w:colLast="0" w:name="_s0czxs6jcr17" w:id="3"/>
      <w:bookmarkEnd w:id="3"/>
      <w:r w:rsidDel="00000000" w:rsidR="00000000" w:rsidRPr="00000000">
        <w:rPr>
          <w:b w:val="0"/>
          <w:sz w:val="22"/>
          <w:szCs w:val="22"/>
          <w:rtl w:val="0"/>
        </w:rPr>
        <w:t xml:space="preserve">A empresa almeja se tornar uma multinacional renomada em soluções tecnológicas, expandindo globalmente e impactando diversos comércios. Focamos na integração de produtos e serviços adaptados às necessidades locais, promovendo inovação em cada mercado. Nossa missão é ser uma parceira estratégica, oferecendo soluções que impulsionam eficiência para os clientes.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br w:type="textWrapping"/>
        <w:t xml:space="preserve">1.3 Valores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Inovação, Excelência, Flexibilidade, Transparência, Diversidade e Foco no Cliente.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ind w:firstLine="14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1.4 Link Repositório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CasemiroSJunior/pi_2_semestre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1070" w:hanging="36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Escopo do sistema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PedidoFast</w:t>
      </w:r>
      <w:r w:rsidDel="00000000" w:rsidR="00000000" w:rsidRPr="00000000">
        <w:rPr>
          <w:rtl w:val="0"/>
        </w:rPr>
        <w:t xml:space="preserve"> - O sistema </w:t>
      </w:r>
      <w:r w:rsidDel="00000000" w:rsidR="00000000" w:rsidRPr="00000000">
        <w:rPr>
          <w:b w:val="1"/>
          <w:rtl w:val="0"/>
        </w:rPr>
        <w:t xml:space="preserve">PedidoFast</w:t>
      </w:r>
      <w:r w:rsidDel="00000000" w:rsidR="00000000" w:rsidRPr="00000000">
        <w:rPr>
          <w:rtl w:val="0"/>
        </w:rPr>
        <w:t xml:space="preserve"> foi desenvolvido para simplificar e otimizar a experiência do usuário em deliverys, proporcionando um gerenciamento eficiente do cardápio, dos pedidos dos clientes e das informações administrativas. O sistema é acessível tanto para administradores quanto para clientes, garantindo uma experiência de uso fluida, alta disponibilidade e confiabilidade.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os administradores, o </w:t>
      </w:r>
      <w:r w:rsidDel="00000000" w:rsidR="00000000" w:rsidRPr="00000000">
        <w:rPr>
          <w:b w:val="1"/>
          <w:rtl w:val="0"/>
        </w:rPr>
        <w:t xml:space="preserve">PedidoFast </w:t>
      </w:r>
      <w:r w:rsidDel="00000000" w:rsidR="00000000" w:rsidRPr="00000000">
        <w:rPr>
          <w:rtl w:val="0"/>
        </w:rPr>
        <w:t xml:space="preserve">oferece um controle fácil e intuitivo do cardápio. Em caso de falta de um ingrediente, é possível desabilitar temporariamente todas as pizzas que utilizam esse item, assegurando que os clientes não possam fazer pedidos de produtos indisponíveis.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clientes, por sua vez, desfrutam de uma interface amigável, onde podem selecionar a categoria desejada através de um menu drop down. Após escolher os itens e adicioná-los ao carrinho, o cliente finaliza o pedido e envia todas as informações da compra diretamente pelo WhatsApp, facilitando a comunicação e o acompanhamento do pedido.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PedidoFast </w:t>
      </w:r>
      <w:r w:rsidDel="00000000" w:rsidR="00000000" w:rsidRPr="00000000">
        <w:rPr>
          <w:rtl w:val="0"/>
        </w:rPr>
        <w:t xml:space="preserve">não apenas melhora a eficiência operacional, mas também eleva a satisfação do cliente, tornando cada pedido uma experiência agradável e sem complicações.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765" w:hanging="405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Objetivos do projeto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Lista dos resultados específicos que o projeto visa alcançar.</w:t>
      </w:r>
    </w:p>
    <w:p w:rsidR="00000000" w:rsidDel="00000000" w:rsidP="00000000" w:rsidRDefault="00000000" w:rsidRPr="00000000" w14:paraId="0000009D">
      <w:pPr>
        <w:pStyle w:val="Heading2"/>
        <w:ind w:firstLine="142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2.2 Técnica de levantamento de requisitos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Descrever qual(is) técnicas de levantamento foram utilizadas e detalhar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2"/>
        </w:numPr>
        <w:ind w:left="765" w:hanging="405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Requisitos funcionais, são declarações dos serviços que o sistema deve fornecer, do modo como o sistema deve reagir a determinadas entradas e de como deve se comportar em  determinadas situações. (Sommerville)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1"/>
        <w:gridCol w:w="4501"/>
        <w:gridCol w:w="2957"/>
        <w:tblGridChange w:id="0">
          <w:tblGrid>
            <w:gridCol w:w="1561"/>
            <w:gridCol w:w="4501"/>
            <w:gridCol w:w="2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 de Usuário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ter uma tela com campos de usuário/senha, para o painel de administrador.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1"/>
        <w:gridCol w:w="4501"/>
        <w:gridCol w:w="2957"/>
        <w:tblGridChange w:id="0">
          <w:tblGrid>
            <w:gridCol w:w="1561"/>
            <w:gridCol w:w="4501"/>
            <w:gridCol w:w="2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e Gerenciamento de Produtos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possibilitar o administrador cadastrar e gerenciar os produtos do cardápio.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9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1"/>
        <w:gridCol w:w="4501"/>
        <w:gridCol w:w="2957"/>
        <w:tblGridChange w:id="0">
          <w:tblGrid>
            <w:gridCol w:w="1561"/>
            <w:gridCol w:w="4501"/>
            <w:gridCol w:w="2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Realização de Pedidos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disponibilizar o cardápio digital para o usuário fazer a seleção de produtos/personalização do pedido, calcular o valor final, opções de entrega/retirada, escolher forma de pagamento e enviar notificação para o restaurante.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0"/>
        <w:gridCol w:w="4560"/>
        <w:gridCol w:w="2880"/>
        <w:tblGridChange w:id="0">
          <w:tblGrid>
            <w:gridCol w:w="1560"/>
            <w:gridCol w:w="456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Acompanhar Pedido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disponibilizar uma tela com meus pedidos para o cliente, onde terá uma linha do tempo, sendo ela: Aguardando confirmação do restaurante, pedido confirmado, pedido em rota de entrega e pedido finalizado.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0"/>
        <w:gridCol w:w="4635"/>
        <w:gridCol w:w="2805"/>
        <w:tblGridChange w:id="0">
          <w:tblGrid>
            <w:gridCol w:w="1560"/>
            <w:gridCol w:w="4635"/>
            <w:gridCol w:w="2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Relatórios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ter uma página de relatórios, principalmente com os produtos mais vendidos.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0"/>
        <w:gridCol w:w="4635"/>
        <w:gridCol w:w="2805"/>
        <w:tblGridChange w:id="0">
          <w:tblGrid>
            <w:gridCol w:w="1560"/>
            <w:gridCol w:w="4635"/>
            <w:gridCol w:w="2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cliente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ter opção de cadastro para os clientes, no cadastro será informado nome, data de nascimento, CPF e endereço, gerando cupom de primeira conta por CPF e brindes na semana do aniversário.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ind w:firstLine="142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2.4 Requisitos não funcionais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9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1"/>
        <w:gridCol w:w="4501"/>
        <w:gridCol w:w="2957"/>
        <w:tblGridChange w:id="0">
          <w:tblGrid>
            <w:gridCol w:w="1561"/>
            <w:gridCol w:w="4501"/>
            <w:gridCol w:w="2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Disponibilidade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estar disponível 99% do tempo.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0"/>
        <w:gridCol w:w="4620"/>
        <w:gridCol w:w="2820"/>
        <w:tblGridChange w:id="0">
          <w:tblGrid>
            <w:gridCol w:w="1560"/>
            <w:gridCol w:w="4620"/>
            <w:gridCol w:w="2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ter interface intuitiva para administrador/clientes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0"/>
        <w:gridCol w:w="4695"/>
        <w:gridCol w:w="2745"/>
        <w:tblGridChange w:id="0">
          <w:tblGrid>
            <w:gridCol w:w="1560"/>
            <w:gridCol w:w="4695"/>
            <w:gridCol w:w="27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Responsivo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responsivo para dispositivos móveis e diferentes navegadores.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60"/>
        <w:gridCol w:w="4740"/>
        <w:gridCol w:w="2700"/>
        <w:tblGridChange w:id="0">
          <w:tblGrid>
            <w:gridCol w:w="1560"/>
            <w:gridCol w:w="4740"/>
            <w:gridCol w:w="27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Backup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possuir um processo de backup automático diário.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ind w:firstLine="142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2.5 Comparativo entre sistemas</w:t>
      </w:r>
    </w:p>
    <w:p w:rsidR="00000000" w:rsidDel="00000000" w:rsidP="00000000" w:rsidRDefault="00000000" w:rsidRPr="00000000" w14:paraId="000000F4">
      <w:pPr>
        <w:pStyle w:val="Heading2"/>
        <w:ind w:firstLine="142"/>
        <w:rPr>
          <w:b w:val="0"/>
        </w:rPr>
      </w:pPr>
      <w:bookmarkStart w:colFirst="0" w:colLast="0" w:name="_3rdcrjn" w:id="12"/>
      <w:bookmarkEnd w:id="12"/>
      <w:r w:rsidDel="00000000" w:rsidR="00000000" w:rsidRPr="00000000">
        <w:rPr>
          <w:b w:val="0"/>
          <w:rtl w:val="0"/>
        </w:rPr>
        <w:t xml:space="preserve">Descrever resumidamente e apresentar uma tabela de comparação do sistema desenvolvido versus 1 ou 2 outros sistemas de mercado.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 – Comparativo das funcionalidades da aplicação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7514.000000000001" w:type="dxa"/>
        <w:jc w:val="center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806"/>
        <w:gridCol w:w="1434"/>
        <w:gridCol w:w="1531"/>
        <w:gridCol w:w="1743"/>
        <w:tblGridChange w:id="0">
          <w:tblGrid>
            <w:gridCol w:w="2806"/>
            <w:gridCol w:w="1434"/>
            <w:gridCol w:w="1531"/>
            <w:gridCol w:w="1743"/>
          </w:tblGrid>
        </w:tblGridChange>
      </w:tblGrid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b w:val="0"/>
              </w:rPr>
            </w:pPr>
            <w:bookmarkStart w:colFirst="0" w:colLast="0" w:name="_26in1rg" w:id="13"/>
            <w:bookmarkEnd w:id="13"/>
            <w:r w:rsidDel="00000000" w:rsidR="00000000" w:rsidRPr="00000000">
              <w:rPr>
                <w:rtl w:val="0"/>
              </w:rPr>
              <w:t xml:space="preserve">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Padaria Facil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Padoca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Meu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Gerenciar Encomendas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Cadastro de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Gerenciar 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Gerenciar Promoções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Compartilhar solicitações nas redes sociais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Ser multiplataforma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ind w:firstLine="142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2.6 Cronograma</w:t>
      </w:r>
    </w:p>
    <w:tbl>
      <w:tblPr>
        <w:tblStyle w:val="Table14"/>
        <w:tblW w:w="9525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  <w:tblGridChange w:id="0">
          <w:tblGrid>
            <w:gridCol w:w="1845"/>
            <w:gridCol w:w="1125"/>
            <w:gridCol w:w="1095"/>
            <w:gridCol w:w="1020"/>
            <w:gridCol w:w="1095"/>
            <w:gridCol w:w="1065"/>
            <w:gridCol w:w="111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bookmarkStart w:colFirst="0" w:colLast="0" w:name="_35nkun2" w:id="15"/>
            <w:bookmarkEnd w:id="15"/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22/08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29/08 a 05/09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12/09 a 26/09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01/10 a</w:t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22/10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29/10 a 12/11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13/11 a 22/11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Definição Grupos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Criação 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Escopo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Diagramas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Protótipo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Documentação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67">
      <w:pPr>
        <w:pStyle w:val="Heading1"/>
        <w:numPr>
          <w:ilvl w:val="0"/>
          <w:numId w:val="2"/>
        </w:numPr>
        <w:ind w:left="1070" w:hanging="360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Documentação do Sistema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numPr>
          <w:ilvl w:val="1"/>
          <w:numId w:val="2"/>
        </w:numPr>
        <w:ind w:left="765" w:hanging="405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Metodologia de Desenvolvimento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 w:rsidR="00000000" w:rsidDel="00000000" w:rsidP="00000000" w:rsidRDefault="00000000" w:rsidRPr="00000000" w14:paraId="0000016C">
      <w:pPr>
        <w:pStyle w:val="Heading2"/>
        <w:ind w:firstLine="142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3.2 Diagramas UML</w:t>
      </w:r>
    </w:p>
    <w:p w:rsidR="00000000" w:rsidDel="00000000" w:rsidP="00000000" w:rsidRDefault="00000000" w:rsidRPr="00000000" w14:paraId="0000016D">
      <w:pPr>
        <w:pStyle w:val="Heading2"/>
        <w:ind w:firstLine="142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Diagrama de caso de uso (1º)</w:t>
      </w:r>
    </w:p>
    <w:p w:rsidR="00000000" w:rsidDel="00000000" w:rsidP="00000000" w:rsidRDefault="00000000" w:rsidRPr="00000000" w14:paraId="0000016E">
      <w:pPr>
        <w:pStyle w:val="Heading2"/>
        <w:ind w:firstLine="142"/>
        <w:rPr/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Diagrama de classes (2º)</w:t>
      </w:r>
    </w:p>
    <w:p w:rsidR="00000000" w:rsidDel="00000000" w:rsidP="00000000" w:rsidRDefault="00000000" w:rsidRPr="00000000" w14:paraId="0000016F">
      <w:pPr>
        <w:pStyle w:val="Heading2"/>
        <w:ind w:firstLine="142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Diagrama de sequência (2º)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numPr>
          <w:ilvl w:val="1"/>
          <w:numId w:val="3"/>
        </w:numPr>
        <w:ind w:left="284" w:firstLine="0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Modelo Conceitual (1º)</w:t>
      </w:r>
    </w:p>
    <w:p w:rsidR="00000000" w:rsidDel="00000000" w:rsidP="00000000" w:rsidRDefault="00000000" w:rsidRPr="00000000" w14:paraId="00000172">
      <w:pPr>
        <w:pStyle w:val="Heading2"/>
        <w:numPr>
          <w:ilvl w:val="1"/>
          <w:numId w:val="3"/>
        </w:numPr>
        <w:ind w:left="284" w:firstLine="0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Modelo lógico (1º)</w:t>
      </w:r>
    </w:p>
    <w:p w:rsidR="00000000" w:rsidDel="00000000" w:rsidP="00000000" w:rsidRDefault="00000000" w:rsidRPr="00000000" w14:paraId="00000173">
      <w:pPr>
        <w:pStyle w:val="Heading2"/>
        <w:numPr>
          <w:ilvl w:val="1"/>
          <w:numId w:val="3"/>
        </w:numPr>
        <w:ind w:left="284" w:firstLine="0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Modelo Físico (2º)</w:t>
      </w:r>
    </w:p>
    <w:p w:rsidR="00000000" w:rsidDel="00000000" w:rsidP="00000000" w:rsidRDefault="00000000" w:rsidRPr="00000000" w14:paraId="00000174">
      <w:pPr>
        <w:pStyle w:val="Heading2"/>
        <w:numPr>
          <w:ilvl w:val="1"/>
          <w:numId w:val="3"/>
        </w:numPr>
        <w:ind w:left="284" w:firstLine="0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Recursos e ferramentas (1º e 2º)</w:t>
      </w:r>
    </w:p>
    <w:p w:rsidR="00000000" w:rsidDel="00000000" w:rsidP="00000000" w:rsidRDefault="00000000" w:rsidRPr="00000000" w14:paraId="00000175">
      <w:pPr>
        <w:pStyle w:val="Heading2"/>
        <w:ind w:left="284" w:firstLine="0"/>
        <w:rPr/>
      </w:pPr>
      <w:bookmarkStart w:colFirst="0" w:colLast="0" w:name="_2bn6wsx" w:id="26"/>
      <w:bookmarkEnd w:id="26"/>
      <w:r w:rsidDel="00000000" w:rsidR="00000000" w:rsidRPr="00000000">
        <w:rPr>
          <w:rtl w:val="0"/>
        </w:rPr>
        <w:t xml:space="preserve">3.7 Etapas / Sprints realizados (1º e 2º)</w:t>
      </w:r>
    </w:p>
    <w:p w:rsidR="00000000" w:rsidDel="00000000" w:rsidP="00000000" w:rsidRDefault="00000000" w:rsidRPr="00000000" w14:paraId="00000176">
      <w:pPr>
        <w:pStyle w:val="Heading2"/>
        <w:ind w:left="284" w:firstLine="0"/>
        <w:rPr/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3.8 Interface do usuário</w:t>
      </w:r>
    </w:p>
    <w:p w:rsidR="00000000" w:rsidDel="00000000" w:rsidP="00000000" w:rsidRDefault="00000000" w:rsidRPr="00000000" w14:paraId="00000177">
      <w:pPr>
        <w:pStyle w:val="Heading2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numPr>
          <w:ilvl w:val="0"/>
          <w:numId w:val="3"/>
        </w:numPr>
        <w:ind w:left="1070" w:hanging="360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Testes e Qualidade</w:t>
      </w:r>
    </w:p>
    <w:p w:rsidR="00000000" w:rsidDel="00000000" w:rsidP="00000000" w:rsidRDefault="00000000" w:rsidRPr="00000000" w14:paraId="0000017B">
      <w:pPr>
        <w:pStyle w:val="Heading2"/>
        <w:ind w:firstLine="142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4.1 Estratégia de Testes: Descrever a estratégia de testes adotada</w:t>
      </w:r>
    </w:p>
    <w:p w:rsidR="00000000" w:rsidDel="00000000" w:rsidP="00000000" w:rsidRDefault="00000000" w:rsidRPr="00000000" w14:paraId="0000017C">
      <w:pPr>
        <w:pStyle w:val="Heading2"/>
        <w:ind w:firstLine="142"/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4.2 Resultados dos Testes: Apresentar os resultados dos testes realizados</w:t>
      </w:r>
    </w:p>
    <w:p w:rsidR="00000000" w:rsidDel="00000000" w:rsidP="00000000" w:rsidRDefault="00000000" w:rsidRPr="00000000" w14:paraId="0000017D">
      <w:pPr>
        <w:pStyle w:val="Heading2"/>
        <w:ind w:firstLine="142"/>
        <w:rPr/>
      </w:pPr>
      <w:bookmarkStart w:colFirst="0" w:colLast="0" w:name="_2p2csry" w:id="31"/>
      <w:bookmarkEnd w:id="31"/>
      <w:r w:rsidDel="00000000" w:rsidR="00000000" w:rsidRPr="00000000">
        <w:rPr>
          <w:rtl w:val="0"/>
        </w:rPr>
        <w:t xml:space="preserve">4.3 Garantia da Qualidade: Descrever as práticas adotadas para garantia da qualidade</w:t>
      </w:r>
    </w:p>
    <w:p w:rsidR="00000000" w:rsidDel="00000000" w:rsidP="00000000" w:rsidRDefault="00000000" w:rsidRPr="00000000" w14:paraId="0000017E">
      <w:pPr>
        <w:pStyle w:val="Heading2"/>
        <w:ind w:firstLine="142"/>
        <w:rPr/>
      </w:pPr>
      <w:bookmarkStart w:colFirst="0" w:colLast="0" w:name="_147n2zr" w:id="32"/>
      <w:bookmarkEnd w:id="32"/>
      <w:r w:rsidDel="00000000" w:rsidR="00000000" w:rsidRPr="00000000">
        <w:rPr>
          <w:rtl w:val="0"/>
        </w:rPr>
        <w:t xml:space="preserve">4.4 Requisitos mínimos de hardware e software para o sistema </w:t>
      </w:r>
    </w:p>
    <w:p w:rsidR="00000000" w:rsidDel="00000000" w:rsidP="00000000" w:rsidRDefault="00000000" w:rsidRPr="00000000" w14:paraId="0000017F">
      <w:pPr>
        <w:pStyle w:val="Heading2"/>
        <w:ind w:firstLine="142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4.5 Contrato para desenvolvimento de software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numPr>
          <w:ilvl w:val="0"/>
          <w:numId w:val="3"/>
        </w:numPr>
        <w:ind w:left="1070" w:hanging="360"/>
        <w:rPr/>
      </w:pPr>
      <w:bookmarkStart w:colFirst="0" w:colLast="0" w:name="_23ckvvd" w:id="34"/>
      <w:bookmarkEnd w:id="34"/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Conclusão: Concluir o trabalho e destacar aprendizados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Contribuições Individuais: Descrever as contribuições individuais de cada membro da equipe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ind w:left="720" w:firstLine="360"/>
        <w:rPr/>
      </w:pPr>
      <w:bookmarkStart w:colFirst="0" w:colLast="0" w:name="_ihv636" w:id="35"/>
      <w:bookmarkEnd w:id="35"/>
      <w:r w:rsidDel="00000000" w:rsidR="00000000" w:rsidRPr="00000000">
        <w:rPr>
          <w:rtl w:val="0"/>
        </w:rPr>
        <w:t xml:space="preserve">6 Referências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ind w:left="710" w:firstLine="360"/>
        <w:rPr/>
      </w:pPr>
      <w:bookmarkStart w:colFirst="0" w:colLast="0" w:name="_32hioqz" w:id="36"/>
      <w:bookmarkEnd w:id="36"/>
      <w:r w:rsidDel="00000000" w:rsidR="00000000" w:rsidRPr="00000000">
        <w:rPr>
          <w:rtl w:val="0"/>
        </w:rPr>
        <w:t xml:space="preserve">Anexo I - Diário de bordo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Físico:</w:t>
      </w:r>
      <w:r w:rsidDel="00000000" w:rsidR="00000000" w:rsidRPr="00000000">
        <w:rPr>
          <w:rtl w:val="0"/>
        </w:rPr>
        <w:t xml:space="preserve"> Feito pelo grupo.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Digital: </w:t>
      </w:r>
      <w:r w:rsidDel="00000000" w:rsidR="00000000" w:rsidRPr="00000000">
        <w:rPr>
          <w:rtl w:val="0"/>
        </w:rPr>
        <w:t xml:space="preserve">individual / Links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ind w:left="720" w:firstLine="360"/>
        <w:rPr/>
      </w:pPr>
      <w:bookmarkStart w:colFirst="0" w:colLast="0" w:name="_1hmsyys" w:id="37"/>
      <w:bookmarkEnd w:id="37"/>
      <w:r w:rsidDel="00000000" w:rsidR="00000000" w:rsidRPr="00000000">
        <w:rPr>
          <w:rtl w:val="0"/>
        </w:rPr>
        <w:t xml:space="preserve">Anexo II – Cronograma efetivo</w:t>
      </w:r>
    </w:p>
    <w:p w:rsidR="00000000" w:rsidDel="00000000" w:rsidP="00000000" w:rsidRDefault="00000000" w:rsidRPr="00000000" w14:paraId="0000018F">
      <w:pPr>
        <w:pStyle w:val="Heading1"/>
        <w:ind w:left="720" w:firstLine="360"/>
        <w:rPr/>
      </w:pPr>
      <w:bookmarkStart w:colFirst="0" w:colLast="0" w:name="_41mghml" w:id="38"/>
      <w:bookmarkEnd w:id="38"/>
      <w:r w:rsidDel="00000000" w:rsidR="00000000" w:rsidRPr="00000000">
        <w:rPr>
          <w:rtl w:val="0"/>
        </w:rPr>
        <w:t xml:space="preserve">Anexo III – Evidências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Link Live, participantes externos, prints.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600450" cy="657225"/>
          <wp:effectExtent b="0" l="0" r="0" t="0"/>
          <wp:docPr descr="logo-novo-cps-cor" id="3" name="image2.png"/>
          <a:graphic>
            <a:graphicData uri="http://schemas.openxmlformats.org/drawingml/2006/picture">
              <pic:pic>
                <pic:nvPicPr>
                  <pic:cNvPr descr="logo-novo-cps-co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0450" cy="657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tabs>
        <w:tab w:val="left" w:leader="none" w:pos="3540"/>
      </w:tabs>
      <w:spacing w:line="240" w:lineRule="auto"/>
      <w:jc w:val="center"/>
      <w:rPr>
        <w:b w:val="1"/>
        <w:color w:val="262626"/>
        <w:sz w:val="12"/>
        <w:szCs w:val="12"/>
      </w:rPr>
    </w:pPr>
    <w:r w:rsidDel="00000000" w:rsidR="00000000" w:rsidRPr="00000000">
      <w:rPr>
        <w:b w:val="1"/>
        <w:color w:val="262626"/>
        <w:sz w:val="12"/>
        <w:szCs w:val="12"/>
        <w:rtl w:val="0"/>
      </w:rPr>
      <w:t xml:space="preserve">_______________________________________________________________________________________________________________________________________</w:t>
    </w:r>
  </w:p>
  <w:p w:rsidR="00000000" w:rsidDel="00000000" w:rsidP="00000000" w:rsidRDefault="00000000" w:rsidRPr="00000000" w14:paraId="00000193">
    <w:pPr>
      <w:tabs>
        <w:tab w:val="left" w:leader="none" w:pos="3540"/>
      </w:tabs>
      <w:spacing w:line="240" w:lineRule="auto"/>
      <w:jc w:val="center"/>
      <w:rPr>
        <w:rFonts w:ascii="Verdana" w:cs="Verdana" w:eastAsia="Verdana" w:hAnsi="Verdana"/>
        <w:b w:val="1"/>
        <w:color w:val="880e1b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color w:val="880e1b"/>
        <w:sz w:val="18"/>
        <w:szCs w:val="18"/>
        <w:rtl w:val="0"/>
      </w:rPr>
      <w:t xml:space="preserve">Fatec Araras “Antônio Brambilla”</w:t>
    </w:r>
  </w:p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3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3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2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rPr>
      <w:rFonts w:ascii="Quattrocento Sans" w:cs="Quattrocento Sans" w:eastAsia="Quattrocento Sans" w:hAnsi="Quattrocento San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hub.com/CasemiroSJunior/pi_2_semest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