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Cartograms4All - Sprint 2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doing: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doing pull requests and code review properly.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Scrum standups are more effective, and communicate clearly what we are working 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more specific on design goals if need be, and keep in mind what each feature means to the end user experience.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Stop doing: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accepting our own pull requests!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“feature freeze” period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Keep doing: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requests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code separate and don’t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on time to standups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e8g9a6g63ki" w:id="0"/>
      <w:bookmarkEnd w:id="0"/>
      <w:r w:rsidDel="00000000" w:rsidR="00000000" w:rsidRPr="00000000">
        <w:rPr>
          <w:rtl w:val="0"/>
        </w:rPr>
        <w:t xml:space="preserve">Work Completion Rate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