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45D" w:rsidRPr="007B145D" w:rsidRDefault="007B145D" w:rsidP="005E2590">
      <w:pPr>
        <w:shd w:val="clear" w:color="auto" w:fill="FFFFFF"/>
        <w:spacing w:after="0" w:line="0" w:lineRule="atLeast"/>
        <w:outlineLvl w:val="1"/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</w:pPr>
      <w:r w:rsidRPr="007B145D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>Ethics</w:t>
      </w:r>
      <w:r w:rsidR="005E2590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ab/>
      </w:r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 xml:space="preserve">Weston: "study of moral values (how to prioritize, clarify, </w:t>
      </w:r>
      <w:proofErr w:type="gramStart"/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>integrate</w:t>
      </w:r>
      <w:proofErr w:type="gramEnd"/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 xml:space="preserve"> values)"</w:t>
      </w:r>
      <w:r w:rsidR="005E2590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 xml:space="preserve"> </w:t>
      </w:r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>Quinn: "philosophical study of morality, a rational examination into people's moral beliefs and behavior"</w:t>
      </w:r>
    </w:p>
    <w:p w:rsidR="007B145D" w:rsidRPr="007B145D" w:rsidRDefault="007B145D" w:rsidP="005E2590">
      <w:pPr>
        <w:shd w:val="clear" w:color="auto" w:fill="FFFFFF"/>
        <w:spacing w:after="0" w:line="0" w:lineRule="atLeast"/>
        <w:outlineLvl w:val="1"/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</w:pPr>
      <w:bookmarkStart w:id="0" w:name="value"/>
      <w:bookmarkEnd w:id="0"/>
      <w:r w:rsidRPr="007B145D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>Value</w:t>
      </w:r>
      <w:r w:rsidR="005E2590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ab/>
      </w:r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>The things we care about; goals or ideals we aspire to and measure ourselves and society by.</w:t>
      </w:r>
    </w:p>
    <w:p w:rsidR="007B145D" w:rsidRPr="007B145D" w:rsidRDefault="007B145D" w:rsidP="005E2590">
      <w:pPr>
        <w:shd w:val="clear" w:color="auto" w:fill="FFFFFF"/>
        <w:spacing w:after="0" w:line="0" w:lineRule="atLeast"/>
        <w:outlineLvl w:val="1"/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</w:pPr>
      <w:bookmarkStart w:id="1" w:name="moralvalues/morality"/>
      <w:bookmarkEnd w:id="1"/>
      <w:r w:rsidRPr="007B145D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>Moral Values / Morality</w:t>
      </w:r>
      <w:r w:rsidR="005E2590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ab/>
      </w:r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 xml:space="preserve">Weston: "values that consider the needs and legitimate expectations of others as well as </w:t>
      </w:r>
      <w:proofErr w:type="gramStart"/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>ourselves</w:t>
      </w:r>
      <w:proofErr w:type="gramEnd"/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>"</w:t>
      </w:r>
      <w:r w:rsidR="005E2590">
        <w:rPr>
          <w:rFonts w:asciiTheme="majorHAnsi" w:eastAsia="Times New Roman" w:hAnsiTheme="majorHAnsi" w:cs="Arial"/>
          <w:b/>
          <w:bCs/>
          <w:color w:val="0AA0F7"/>
          <w:sz w:val="20"/>
          <w:szCs w:val="20"/>
        </w:rPr>
        <w:t xml:space="preserve"> </w:t>
      </w:r>
      <w:r w:rsidRPr="007B145D">
        <w:rPr>
          <w:rFonts w:asciiTheme="majorHAnsi" w:eastAsia="Times New Roman" w:hAnsiTheme="majorHAnsi" w:cs="Arial"/>
          <w:color w:val="000000"/>
          <w:sz w:val="20"/>
          <w:szCs w:val="20"/>
        </w:rPr>
        <w:t>Quinn: "rules of conduct describing what people ought and ought not to do in various situations"</w:t>
      </w:r>
    </w:p>
    <w:p w:rsidR="007B145D" w:rsidRPr="005E2590" w:rsidRDefault="007B145D" w:rsidP="005E2590">
      <w:pPr>
        <w:pStyle w:val="Heading2"/>
        <w:shd w:val="clear" w:color="auto" w:fill="FFFFFF"/>
        <w:spacing w:before="0" w:beforeAutospacing="0" w:after="0" w:afterAutospacing="0" w:line="0" w:lineRule="atLeast"/>
        <w:rPr>
          <w:rFonts w:asciiTheme="majorHAnsi" w:hAnsiTheme="majorHAnsi" w:cs="Arial"/>
          <w:b w:val="0"/>
          <w:color w:val="0AA0F7"/>
          <w:sz w:val="20"/>
          <w:szCs w:val="20"/>
        </w:rPr>
      </w:pPr>
      <w:proofErr w:type="gramStart"/>
      <w:r w:rsidRPr="004642E5">
        <w:rPr>
          <w:rFonts w:asciiTheme="majorHAnsi" w:hAnsiTheme="majorHAnsi" w:cs="Arial"/>
          <w:color w:val="0AA0F7"/>
          <w:sz w:val="20"/>
          <w:szCs w:val="20"/>
        </w:rPr>
        <w:t>Dogmatism</w:t>
      </w:r>
      <w:r w:rsidR="005E2590">
        <w:rPr>
          <w:rFonts w:asciiTheme="majorHAnsi" w:hAnsiTheme="majorHAnsi" w:cs="Arial"/>
          <w:color w:val="0AA0F7"/>
          <w:sz w:val="20"/>
          <w:szCs w:val="20"/>
        </w:rPr>
        <w:tab/>
      </w:r>
      <w:r w:rsidRPr="005E2590">
        <w:rPr>
          <w:rFonts w:asciiTheme="majorHAnsi" w:hAnsiTheme="majorHAnsi" w:cs="Arial"/>
          <w:b w:val="0"/>
          <w:color w:val="000000"/>
          <w:sz w:val="20"/>
          <w:szCs w:val="20"/>
        </w:rPr>
        <w:t xml:space="preserve">"dogmatic character; unfounded </w:t>
      </w:r>
      <w:proofErr w:type="spellStart"/>
      <w:r w:rsidRPr="005E2590">
        <w:rPr>
          <w:rFonts w:asciiTheme="majorHAnsi" w:hAnsiTheme="majorHAnsi" w:cs="Arial"/>
          <w:b w:val="0"/>
          <w:color w:val="000000"/>
          <w:sz w:val="20"/>
          <w:szCs w:val="20"/>
        </w:rPr>
        <w:t>positiveness</w:t>
      </w:r>
      <w:proofErr w:type="spellEnd"/>
      <w:r w:rsidRPr="005E2590">
        <w:rPr>
          <w:rFonts w:asciiTheme="majorHAnsi" w:hAnsiTheme="majorHAnsi" w:cs="Arial"/>
          <w:b w:val="0"/>
          <w:color w:val="000000"/>
          <w:sz w:val="20"/>
          <w:szCs w:val="20"/>
        </w:rPr>
        <w:t xml:space="preserve"> in matters of opinion; arrogant assertion of opinions as truths."</w:t>
      </w:r>
      <w:proofErr w:type="gramEnd"/>
      <w:r w:rsidRPr="005E2590">
        <w:rPr>
          <w:rFonts w:asciiTheme="majorHAnsi" w:hAnsiTheme="majorHAnsi" w:cs="Arial"/>
          <w:b w:val="0"/>
          <w:color w:val="000000"/>
          <w:sz w:val="20"/>
          <w:szCs w:val="20"/>
        </w:rPr>
        <w:t xml:space="preserve"> (Dictionary.com)</w:t>
      </w:r>
      <w:r w:rsidR="005E2590">
        <w:rPr>
          <w:rFonts w:asciiTheme="majorHAnsi" w:hAnsiTheme="majorHAnsi" w:cs="Arial"/>
          <w:b w:val="0"/>
          <w:color w:val="000000"/>
          <w:sz w:val="20"/>
          <w:szCs w:val="20"/>
        </w:rPr>
        <w:t xml:space="preserve"> 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"</w:t>
      </w:r>
      <w:r w:rsidRPr="005E2590">
        <w:rPr>
          <w:rFonts w:asciiTheme="majorHAnsi" w:hAnsiTheme="majorHAnsi" w:cs="Arial"/>
          <w:b w:val="0"/>
          <w:color w:val="000000"/>
          <w:sz w:val="20"/>
          <w:szCs w:val="20"/>
        </w:rPr>
        <w:t>dogmatic assertion of opinion, usually without reference to evidence" (YourDictionary.com)</w:t>
      </w:r>
    </w:p>
    <w:p w:rsidR="007B145D" w:rsidRPr="004642E5" w:rsidRDefault="007B145D" w:rsidP="005E2590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Theme="majorHAnsi" w:hAnsiTheme="majorHAnsi" w:cs="Arial"/>
          <w:color w:val="000000"/>
          <w:sz w:val="20"/>
          <w:szCs w:val="20"/>
        </w:rPr>
      </w:pPr>
      <w:r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Example: (from Weston):</w:t>
      </w:r>
      <w:r w:rsidR="005E2590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5E2590">
        <w:rPr>
          <w:rFonts w:asciiTheme="majorHAnsi" w:hAnsiTheme="majorHAnsi" w:cs="Arial"/>
          <w:color w:val="000000"/>
          <w:sz w:val="20"/>
          <w:szCs w:val="20"/>
        </w:rPr>
        <w:tab/>
      </w:r>
      <w:r w:rsidRPr="004642E5">
        <w:rPr>
          <w:rFonts w:asciiTheme="majorHAnsi" w:hAnsiTheme="majorHAnsi" w:cs="Arial"/>
          <w:color w:val="000000"/>
          <w:sz w:val="20"/>
          <w:szCs w:val="20"/>
        </w:rPr>
        <w:t>every value judgment of a dogmatic person has the same status as the 10 Commandments</w:t>
      </w:r>
    </w:p>
    <w:p w:rsidR="001C7664" w:rsidRPr="005E2590" w:rsidRDefault="001C7664" w:rsidP="005E2590">
      <w:pPr>
        <w:pStyle w:val="Heading2"/>
        <w:shd w:val="clear" w:color="auto" w:fill="FFFFFF"/>
        <w:spacing w:before="0" w:beforeAutospacing="0" w:after="0" w:afterAutospacing="0" w:line="0" w:lineRule="atLeast"/>
        <w:rPr>
          <w:rFonts w:asciiTheme="majorHAnsi" w:hAnsiTheme="majorHAnsi" w:cs="Arial"/>
          <w:color w:val="0AA0F7"/>
          <w:sz w:val="20"/>
          <w:szCs w:val="20"/>
        </w:rPr>
      </w:pPr>
      <w:r w:rsidRPr="004642E5">
        <w:rPr>
          <w:rFonts w:asciiTheme="majorHAnsi" w:hAnsiTheme="majorHAnsi" w:cs="Arial"/>
          <w:color w:val="0AA0F7"/>
          <w:sz w:val="20"/>
          <w:szCs w:val="20"/>
        </w:rPr>
        <w:t>Relativism</w:t>
      </w:r>
      <w:r w:rsidR="005E2590">
        <w:rPr>
          <w:rFonts w:asciiTheme="majorHAnsi" w:hAnsiTheme="majorHAnsi" w:cs="Arial"/>
          <w:color w:val="0AA0F7"/>
          <w:sz w:val="20"/>
          <w:szCs w:val="20"/>
        </w:rPr>
        <w:tab/>
      </w:r>
      <w:r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Definition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:</w:t>
      </w:r>
      <w:r w:rsidR="005E2590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"The doctrine that no ideas or beliefs are universally true but that all are, instead, "relative" — that is, their validity depends on the circumstances in which they are applied." (Dictionary.com)</w:t>
      </w:r>
    </w:p>
    <w:p w:rsidR="001C7664" w:rsidRPr="004642E5" w:rsidRDefault="005E2590" w:rsidP="005E2590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Theme="majorHAnsi" w:hAnsiTheme="majorHAnsi" w:cs="Arial"/>
          <w:color w:val="000000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>E</w:t>
      </w:r>
      <w:r w:rsidR="001C7664"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xample</w:t>
      </w:r>
      <w:r w:rsidR="001C7664" w:rsidRPr="004642E5">
        <w:rPr>
          <w:rFonts w:asciiTheme="majorHAnsi" w:hAnsiTheme="majorHAnsi" w:cs="Arial"/>
          <w:color w:val="000000"/>
          <w:sz w:val="20"/>
          <w:szCs w:val="20"/>
        </w:rPr>
        <w:t>:</w:t>
      </w:r>
      <w:r>
        <w:rPr>
          <w:rFonts w:asciiTheme="majorHAnsi" w:hAnsiTheme="majorHAnsi" w:cs="Arial"/>
          <w:color w:val="000000"/>
          <w:sz w:val="20"/>
          <w:szCs w:val="20"/>
        </w:rPr>
        <w:tab/>
      </w:r>
      <w:r w:rsidR="001C7664" w:rsidRPr="004642E5">
        <w:rPr>
          <w:rFonts w:asciiTheme="majorHAnsi" w:hAnsiTheme="majorHAnsi" w:cs="Arial"/>
          <w:color w:val="000000"/>
          <w:sz w:val="20"/>
          <w:szCs w:val="20"/>
        </w:rPr>
        <w:t>Moral relativism: It's only wrong to steal if a person feels that it is wrong.</w:t>
      </w:r>
    </w:p>
    <w:p w:rsidR="001C7664" w:rsidRPr="004642E5" w:rsidRDefault="001C7664" w:rsidP="005E2590">
      <w:pPr>
        <w:pStyle w:val="NormalWeb"/>
        <w:shd w:val="clear" w:color="auto" w:fill="FFFFFF"/>
        <w:spacing w:before="0" w:beforeAutospacing="0" w:after="0" w:afterAutospacing="0" w:line="0" w:lineRule="atLeast"/>
        <w:rPr>
          <w:rFonts w:asciiTheme="majorHAnsi" w:hAnsiTheme="majorHAnsi" w:cs="Arial"/>
          <w:color w:val="000000"/>
          <w:sz w:val="20"/>
          <w:szCs w:val="20"/>
        </w:rPr>
      </w:pPr>
      <w:r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Example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:</w:t>
      </w:r>
      <w:r w:rsidR="005E2590">
        <w:rPr>
          <w:rFonts w:asciiTheme="majorHAnsi" w:hAnsiTheme="majorHAnsi" w:cs="Arial"/>
          <w:color w:val="000000"/>
          <w:sz w:val="20"/>
          <w:szCs w:val="20"/>
        </w:rPr>
        <w:tab/>
      </w:r>
      <w:r w:rsidRPr="004642E5">
        <w:rPr>
          <w:rFonts w:asciiTheme="majorHAnsi" w:hAnsiTheme="majorHAnsi" w:cs="Arial"/>
          <w:color w:val="000000"/>
          <w:sz w:val="20"/>
          <w:szCs w:val="20"/>
        </w:rPr>
        <w:t xml:space="preserve">Cultural relativism: In the U.S., dogs are </w:t>
      </w:r>
      <w:proofErr w:type="spellStart"/>
      <w:r w:rsidRPr="004642E5">
        <w:rPr>
          <w:rFonts w:asciiTheme="majorHAnsi" w:hAnsiTheme="majorHAnsi" w:cs="Arial"/>
          <w:color w:val="000000"/>
          <w:sz w:val="20"/>
          <w:szCs w:val="20"/>
        </w:rPr>
        <w:t>pets</w:t>
      </w:r>
      <w:proofErr w:type="gramStart"/>
      <w:r w:rsidRPr="004642E5">
        <w:rPr>
          <w:rFonts w:asciiTheme="majorHAnsi" w:hAnsiTheme="majorHAnsi" w:cs="Arial"/>
          <w:color w:val="000000"/>
          <w:sz w:val="20"/>
          <w:szCs w:val="20"/>
        </w:rPr>
        <w:t>,but</w:t>
      </w:r>
      <w:proofErr w:type="spellEnd"/>
      <w:proofErr w:type="gramEnd"/>
      <w:r w:rsidRPr="004642E5">
        <w:rPr>
          <w:rFonts w:asciiTheme="majorHAnsi" w:hAnsiTheme="majorHAnsi" w:cs="Arial"/>
          <w:color w:val="000000"/>
          <w:sz w:val="20"/>
          <w:szCs w:val="20"/>
        </w:rPr>
        <w:t xml:space="preserve"> in some other countries, dogs are considered a source of food.</w:t>
      </w:r>
    </w:p>
    <w:p w:rsidR="001C7664" w:rsidRPr="005E2590" w:rsidRDefault="001C7664" w:rsidP="005E2590">
      <w:pPr>
        <w:pStyle w:val="Heading2"/>
        <w:shd w:val="clear" w:color="auto" w:fill="FFFFFF"/>
        <w:spacing w:before="0" w:beforeAutospacing="0" w:after="0" w:afterAutospacing="0" w:line="0" w:lineRule="atLeast"/>
        <w:rPr>
          <w:rFonts w:asciiTheme="majorHAnsi" w:hAnsiTheme="majorHAnsi" w:cs="Arial"/>
          <w:color w:val="0AA0F7"/>
          <w:sz w:val="20"/>
          <w:szCs w:val="20"/>
        </w:rPr>
      </w:pPr>
      <w:r w:rsidRPr="004642E5">
        <w:rPr>
          <w:rFonts w:asciiTheme="majorHAnsi" w:hAnsiTheme="majorHAnsi" w:cs="Arial"/>
          <w:color w:val="0AA0F7"/>
          <w:sz w:val="20"/>
          <w:szCs w:val="20"/>
        </w:rPr>
        <w:t>Rationalization / Self-Justification</w:t>
      </w:r>
      <w:r w:rsidR="005E2590">
        <w:rPr>
          <w:rFonts w:asciiTheme="majorHAnsi" w:hAnsiTheme="majorHAnsi" w:cs="Arial"/>
          <w:color w:val="0AA0F7"/>
          <w:sz w:val="20"/>
          <w:szCs w:val="20"/>
        </w:rPr>
        <w:tab/>
      </w:r>
      <w:r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Definition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: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</w:rPr>
        <w:t> </w:t>
      </w:r>
      <w:r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Rationalize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(from Dictionary.com):</w:t>
      </w:r>
    </w:p>
    <w:p w:rsidR="001C7664" w:rsidRPr="004642E5" w:rsidRDefault="001C7664" w:rsidP="00E60554">
      <w:pPr>
        <w:pStyle w:val="NormalWeb"/>
        <w:shd w:val="clear" w:color="auto" w:fill="FFFFFF"/>
        <w:spacing w:before="0" w:beforeAutospacing="0" w:after="0" w:afterAutospacing="0" w:line="0" w:lineRule="atLeast"/>
        <w:ind w:left="600"/>
        <w:rPr>
          <w:rFonts w:asciiTheme="majorHAnsi" w:hAnsiTheme="majorHAnsi" w:cs="Arial"/>
          <w:color w:val="000000"/>
          <w:sz w:val="20"/>
          <w:szCs w:val="20"/>
        </w:rPr>
      </w:pPr>
      <w:r w:rsidRPr="004642E5">
        <w:rPr>
          <w:rFonts w:asciiTheme="majorHAnsi" w:hAnsiTheme="majorHAnsi" w:cs="Arial"/>
          <w:color w:val="000000"/>
          <w:sz w:val="20"/>
          <w:szCs w:val="20"/>
        </w:rPr>
        <w:t>"</w:t>
      </w:r>
      <w:proofErr w:type="gramStart"/>
      <w:r w:rsidRPr="004642E5">
        <w:rPr>
          <w:rFonts w:asciiTheme="majorHAnsi" w:hAnsiTheme="majorHAnsi" w:cs="Arial"/>
          <w:color w:val="000000"/>
          <w:sz w:val="20"/>
          <w:szCs w:val="20"/>
        </w:rPr>
        <w:t>to</w:t>
      </w:r>
      <w:proofErr w:type="gramEnd"/>
      <w:r w:rsidRPr="004642E5">
        <w:rPr>
          <w:rFonts w:asciiTheme="majorHAnsi" w:hAnsiTheme="majorHAnsi" w:cs="Arial"/>
          <w:color w:val="000000"/>
          <w:sz w:val="20"/>
          <w:szCs w:val="20"/>
        </w:rPr>
        <w:t xml:space="preserve"> ascribe (one's acts, opinions, etc.) to causes that superficially seem reasonable and valid but that actually are unrelated to the true, possibly unconscious and often less creditable or agreeable causes."</w:t>
      </w:r>
    </w:p>
    <w:p w:rsidR="001C7664" w:rsidRPr="004642E5" w:rsidRDefault="001C7664" w:rsidP="005E2590">
      <w:pPr>
        <w:pStyle w:val="NormalWeb"/>
        <w:shd w:val="clear" w:color="auto" w:fill="FFFFFF"/>
        <w:spacing w:before="0" w:beforeAutospacing="0" w:after="0" w:afterAutospacing="0" w:line="0" w:lineRule="atLeast"/>
        <w:ind w:left="300"/>
        <w:rPr>
          <w:rFonts w:asciiTheme="majorHAnsi" w:hAnsiTheme="majorHAnsi" w:cs="Arial"/>
          <w:color w:val="000000"/>
          <w:sz w:val="20"/>
          <w:szCs w:val="20"/>
        </w:rPr>
      </w:pPr>
      <w:r w:rsidRPr="004642E5">
        <w:rPr>
          <w:rStyle w:val="Strong"/>
          <w:rFonts w:asciiTheme="majorHAnsi" w:hAnsiTheme="majorHAnsi" w:cs="Arial"/>
          <w:color w:val="000000"/>
          <w:sz w:val="20"/>
          <w:szCs w:val="20"/>
        </w:rPr>
        <w:t>Example</w:t>
      </w:r>
      <w:r w:rsidRPr="004642E5">
        <w:rPr>
          <w:rFonts w:asciiTheme="majorHAnsi" w:hAnsiTheme="majorHAnsi" w:cs="Arial"/>
          <w:color w:val="000000"/>
          <w:sz w:val="20"/>
          <w:szCs w:val="20"/>
        </w:rPr>
        <w:t>:</w:t>
      </w:r>
      <w:r w:rsidR="005E2590">
        <w:rPr>
          <w:rFonts w:asciiTheme="majorHAnsi" w:hAnsiTheme="majorHAnsi" w:cs="Arial"/>
          <w:color w:val="000000"/>
          <w:sz w:val="20"/>
          <w:szCs w:val="20"/>
        </w:rPr>
        <w:tab/>
      </w:r>
      <w:r w:rsidRPr="004642E5">
        <w:rPr>
          <w:rFonts w:asciiTheme="majorHAnsi" w:hAnsiTheme="majorHAnsi" w:cs="Arial"/>
          <w:color w:val="000000"/>
          <w:sz w:val="20"/>
          <w:szCs w:val="20"/>
        </w:rPr>
        <w:t>A person avoids paying their taxes, claiming that the government frequently wastes money. A person downloads music illegally, claiming that the artists are rich and don't need their $.99 for a song.</w:t>
      </w:r>
    </w:p>
    <w:p w:rsidR="000B511A" w:rsidRPr="000B511A" w:rsidRDefault="000B511A" w:rsidP="00E60554">
      <w:pPr>
        <w:numPr>
          <w:ilvl w:val="0"/>
          <w:numId w:val="2"/>
        </w:numPr>
        <w:shd w:val="clear" w:color="auto" w:fill="FFFFFF"/>
        <w:spacing w:after="0" w:line="0" w:lineRule="atLeast"/>
        <w:rPr>
          <w:rFonts w:asciiTheme="majorHAnsi" w:eastAsia="Times New Roman" w:hAnsiTheme="majorHAnsi" w:cs="Arial"/>
          <w:color w:val="333333"/>
          <w:sz w:val="20"/>
          <w:szCs w:val="20"/>
        </w:rPr>
      </w:pPr>
      <w:r w:rsidRPr="000B511A">
        <w:rPr>
          <w:rFonts w:asciiTheme="majorHAnsi" w:eastAsia="Times New Roman" w:hAnsiTheme="majorHAnsi" w:cs="Arial"/>
          <w:color w:val="333333"/>
          <w:sz w:val="20"/>
          <w:szCs w:val="20"/>
        </w:rPr>
        <w:t>Opt-In: individual must grant permission for the company to share data with another company</w:t>
      </w:r>
    </w:p>
    <w:p w:rsidR="000B511A" w:rsidRPr="000B511A" w:rsidRDefault="000B511A" w:rsidP="00E60554">
      <w:pPr>
        <w:numPr>
          <w:ilvl w:val="0"/>
          <w:numId w:val="2"/>
        </w:numPr>
        <w:shd w:val="clear" w:color="auto" w:fill="FFFFFF"/>
        <w:spacing w:after="0" w:line="0" w:lineRule="atLeast"/>
        <w:rPr>
          <w:rFonts w:asciiTheme="majorHAnsi" w:eastAsia="Times New Roman" w:hAnsiTheme="majorHAnsi" w:cs="Arial"/>
          <w:color w:val="333333"/>
          <w:sz w:val="20"/>
          <w:szCs w:val="20"/>
        </w:rPr>
      </w:pPr>
      <w:r w:rsidRPr="000B511A">
        <w:rPr>
          <w:rFonts w:asciiTheme="majorHAnsi" w:eastAsia="Times New Roman" w:hAnsiTheme="majorHAnsi" w:cs="Arial"/>
          <w:color w:val="333333"/>
          <w:sz w:val="20"/>
          <w:szCs w:val="20"/>
        </w:rPr>
        <w:t>Opt-Out: individual must deny/forbid a company from sharing data with another company / org.</w:t>
      </w:r>
    </w:p>
    <w:p w:rsidR="000B511A" w:rsidRPr="004642E5" w:rsidRDefault="000B511A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5E2590">
        <w:rPr>
          <w:rFonts w:asciiTheme="majorHAnsi" w:hAnsiTheme="majorHAnsi"/>
          <w:b/>
          <w:sz w:val="20"/>
          <w:szCs w:val="20"/>
        </w:rPr>
        <w:t>Privacy</w:t>
      </w:r>
      <w:r w:rsidRPr="004642E5">
        <w:rPr>
          <w:rFonts w:asciiTheme="majorHAnsi" w:hAnsiTheme="majorHAnsi"/>
          <w:sz w:val="20"/>
          <w:szCs w:val="20"/>
        </w:rPr>
        <w:t>: prudential right “rational people recognize some privacy rights.”</w:t>
      </w:r>
    </w:p>
    <w:p w:rsidR="000B511A" w:rsidRPr="004642E5" w:rsidRDefault="000B511A" w:rsidP="00E60554">
      <w:pPr>
        <w:spacing w:after="0" w:line="0" w:lineRule="atLeast"/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 w:rsidRPr="004642E5">
        <w:rPr>
          <w:rFonts w:asciiTheme="majorHAnsi" w:hAnsiTheme="majorHAnsi" w:cs="Arial"/>
          <w:b/>
          <w:bCs/>
          <w:color w:val="000000"/>
          <w:sz w:val="20"/>
          <w:szCs w:val="20"/>
          <w:shd w:val="clear" w:color="auto" w:fill="FFFFFF"/>
        </w:rPr>
        <w:t>Data mining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(the analysis step of the "Knowledge Discovery in Databases" process, or KDD),</w:t>
      </w:r>
      <w:hyperlink r:id="rId6" w:anchor="cite_note-Fayyad-0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a field at the intersection of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7" w:tooltip="Computer science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computer science</w:t>
        </w:r>
      </w:hyperlink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and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8" w:tooltip="Statistics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statistics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,</w:t>
      </w:r>
      <w:hyperlink r:id="rId9" w:anchor="cite_note-acm-1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[2]</w:t>
        </w:r>
      </w:hyperlink>
      <w:hyperlink r:id="rId10" w:anchor="cite_note-brittanica-2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[3]</w:t>
        </w:r>
      </w:hyperlink>
      <w:hyperlink r:id="rId11" w:anchor="cite_note-elements-3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[4]</w:t>
        </w:r>
      </w:hyperlink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is the process that attempts to discover patterns in large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12" w:tooltip="Data set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data sets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. It utilizes methods at the intersection of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13" w:tooltip="Artificial intelligence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artificial intelligence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,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14" w:tooltip="Machine learning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machine learning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,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15" w:tooltip="Statistics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statistics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, and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16" w:tooltip="Database system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database systems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.</w:t>
      </w:r>
      <w:hyperlink r:id="rId17" w:anchor="cite_note-acm-1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[2]</w:t>
        </w:r>
      </w:hyperlink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The overall goal of the data mining process is to extract information from a data set and transform it into an understandable structure for further use.</w:t>
      </w:r>
    </w:p>
    <w:p w:rsidR="000B511A" w:rsidRPr="004642E5" w:rsidRDefault="000B511A" w:rsidP="00E60554">
      <w:pPr>
        <w:spacing w:after="0" w:line="0" w:lineRule="atLeast"/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</w:pPr>
      <w:r w:rsidRPr="004642E5">
        <w:rPr>
          <w:rFonts w:asciiTheme="majorHAnsi" w:hAnsiTheme="majorHAnsi" w:cs="Arial"/>
          <w:b/>
          <w:bCs/>
          <w:color w:val="000000"/>
          <w:sz w:val="20"/>
          <w:szCs w:val="20"/>
          <w:shd w:val="clear" w:color="auto" w:fill="FFFFFF"/>
        </w:rPr>
        <w:t>Collaborative filtering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(</w:t>
      </w:r>
      <w:r w:rsidRPr="004642E5">
        <w:rPr>
          <w:rFonts w:asciiTheme="majorHAnsi" w:hAnsiTheme="majorHAnsi" w:cs="Arial"/>
          <w:b/>
          <w:bCs/>
          <w:color w:val="000000"/>
          <w:sz w:val="20"/>
          <w:szCs w:val="20"/>
          <w:shd w:val="clear" w:color="auto" w:fill="FFFFFF"/>
        </w:rPr>
        <w:t>CF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) is a technique used by some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hyperlink r:id="rId18" w:tooltip="Recommender system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</w:rPr>
          <w:t>recommender systems</w:t>
        </w:r>
      </w:hyperlink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. Collaborative filtering has two senses, a narrow one and a more general one.</w:t>
      </w:r>
      <w:hyperlink r:id="rId19" w:anchor="cite_note-recommender-0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In general, collaborative filtering is the process of filtering for information or patterns using techniques involving collaboration among multiple agents, viewpoints, data sources, etc.</w:t>
      </w:r>
      <w:hyperlink r:id="rId20" w:anchor="cite_note-recommender-0" w:history="1">
        <w:r w:rsidRPr="004642E5">
          <w:rPr>
            <w:rStyle w:val="Hyperlink"/>
            <w:rFonts w:asciiTheme="majorHAnsi" w:hAnsiTheme="majorHAnsi" w:cs="Arial"/>
            <w:color w:val="0B0080"/>
            <w:sz w:val="20"/>
            <w:szCs w:val="20"/>
            <w:shd w:val="clear" w:color="auto" w:fill="FFFFFF"/>
            <w:vertAlign w:val="superscript"/>
          </w:rPr>
          <w:t>[1]</w:t>
        </w:r>
      </w:hyperlink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  <w:r w:rsidRPr="004642E5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Applications of collaborative filtering typically involve very large data sets.</w:t>
      </w:r>
      <w:r w:rsidRPr="004642E5">
        <w:rPr>
          <w:rStyle w:val="apple-converted-space"/>
          <w:rFonts w:asciiTheme="majorHAnsi" w:hAnsiTheme="majorHAnsi" w:cs="Arial"/>
          <w:color w:val="000000"/>
          <w:sz w:val="20"/>
          <w:szCs w:val="20"/>
          <w:shd w:val="clear" w:color="auto" w:fill="FFFFFF"/>
        </w:rPr>
        <w:t> </w:t>
      </w:r>
    </w:p>
    <w:p w:rsidR="000B511A" w:rsidRPr="004642E5" w:rsidRDefault="006C5E0C" w:rsidP="00E60554">
      <w:pPr>
        <w:spacing w:after="0" w:line="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642E5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Secondary</w:t>
      </w:r>
      <w:r w:rsidRPr="004642E5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hyperlink r:id="rId21" w:tooltip="Data" w:history="1">
        <w:r w:rsidRPr="004642E5">
          <w:rPr>
            <w:rStyle w:val="Hyperlink"/>
            <w:rFonts w:ascii="Arial" w:hAnsi="Arial" w:cs="Arial"/>
            <w:b/>
            <w:bCs/>
            <w:color w:val="0B0080"/>
            <w:sz w:val="20"/>
            <w:szCs w:val="20"/>
            <w:shd w:val="clear" w:color="auto" w:fill="FFFFFF"/>
          </w:rPr>
          <w:t>data</w:t>
        </w:r>
      </w:hyperlink>
      <w:proofErr w:type="gramStart"/>
      <w:r w:rsidRPr="004642E5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Pr="004642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data collected by someone other than the user. Common sources of secondary data for social science include censuses, </w:t>
      </w:r>
      <w:r w:rsidR="005E2590" w:rsidRPr="004642E5">
        <w:rPr>
          <w:rFonts w:ascii="Arial" w:hAnsi="Arial" w:cs="Arial"/>
          <w:color w:val="000000"/>
          <w:sz w:val="20"/>
          <w:szCs w:val="20"/>
          <w:shd w:val="clear" w:color="auto" w:fill="FFFFFF"/>
        </w:rPr>
        <w:t>organizational</w:t>
      </w:r>
      <w:r w:rsidRPr="004642E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records and data collected through qualitative methodologies or</w:t>
      </w:r>
      <w:r w:rsidRPr="004642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22" w:tooltip="Qualitative research" w:history="1">
        <w:r w:rsidRPr="004642E5">
          <w:rPr>
            <w:rStyle w:val="Hyperlink"/>
            <w:rFonts w:ascii="Arial" w:hAnsi="Arial" w:cs="Arial"/>
            <w:color w:val="0B0080"/>
            <w:sz w:val="20"/>
            <w:szCs w:val="20"/>
            <w:shd w:val="clear" w:color="auto" w:fill="FFFFFF"/>
          </w:rPr>
          <w:t>qualitative research</w:t>
        </w:r>
      </w:hyperlink>
      <w:r w:rsidRPr="004642E5">
        <w:rPr>
          <w:rFonts w:ascii="Arial" w:hAnsi="Arial" w:cs="Arial"/>
          <w:color w:val="000000"/>
          <w:sz w:val="20"/>
          <w:szCs w:val="20"/>
          <w:shd w:val="clear" w:color="auto" w:fill="FFFFFF"/>
        </w:rPr>
        <w:t>. Primary data, by contrast, are collected by the investigator conducting the research.</w:t>
      </w:r>
    </w:p>
    <w:p w:rsidR="006C5E0C" w:rsidRPr="004642E5" w:rsidRDefault="006C5E0C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>Pubic Record</w:t>
      </w:r>
      <w:r w:rsidR="0083047E" w:rsidRPr="004642E5">
        <w:rPr>
          <w:rFonts w:asciiTheme="majorHAnsi" w:hAnsiTheme="majorHAnsi"/>
          <w:b/>
          <w:sz w:val="20"/>
          <w:szCs w:val="20"/>
        </w:rPr>
        <w:t xml:space="preserve">: info reported to </w:t>
      </w:r>
      <w:proofErr w:type="spellStart"/>
      <w:r w:rsidR="0083047E" w:rsidRPr="004642E5">
        <w:rPr>
          <w:rFonts w:asciiTheme="majorHAnsi" w:hAnsiTheme="majorHAnsi"/>
          <w:b/>
          <w:sz w:val="20"/>
          <w:szCs w:val="20"/>
        </w:rPr>
        <w:t>gov</w:t>
      </w:r>
      <w:proofErr w:type="spellEnd"/>
      <w:r w:rsidR="0083047E" w:rsidRPr="004642E5">
        <w:rPr>
          <w:rFonts w:asciiTheme="majorHAnsi" w:hAnsiTheme="majorHAnsi"/>
          <w:b/>
          <w:sz w:val="20"/>
          <w:szCs w:val="20"/>
        </w:rPr>
        <w:t xml:space="preserve"> agency (birth cert, marriage </w:t>
      </w:r>
      <w:proofErr w:type="spellStart"/>
      <w:r w:rsidR="0083047E" w:rsidRPr="004642E5">
        <w:rPr>
          <w:rFonts w:asciiTheme="majorHAnsi" w:hAnsiTheme="majorHAnsi"/>
          <w:b/>
          <w:sz w:val="20"/>
          <w:szCs w:val="20"/>
        </w:rPr>
        <w:t>lic</w:t>
      </w:r>
      <w:proofErr w:type="spellEnd"/>
      <w:r w:rsidR="0083047E" w:rsidRPr="004642E5">
        <w:rPr>
          <w:rFonts w:asciiTheme="majorHAnsi" w:hAnsiTheme="majorHAnsi"/>
          <w:b/>
          <w:sz w:val="20"/>
          <w:szCs w:val="20"/>
        </w:rPr>
        <w:t>, DMV, IRS)</w:t>
      </w:r>
    </w:p>
    <w:p w:rsidR="006C5E0C" w:rsidRPr="004642E5" w:rsidRDefault="0083047E" w:rsidP="00E60554">
      <w:pPr>
        <w:spacing w:after="0" w:line="0" w:lineRule="atLeast"/>
        <w:rPr>
          <w:rFonts w:asciiTheme="majorHAnsi" w:hAnsiTheme="majorHAnsi"/>
          <w:b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Public Information: info you provided to an org that can share w/other </w:t>
      </w:r>
      <w:proofErr w:type="gramStart"/>
      <w:r w:rsidRPr="004642E5">
        <w:rPr>
          <w:rFonts w:asciiTheme="majorHAnsi" w:hAnsiTheme="majorHAnsi"/>
          <w:b/>
          <w:sz w:val="20"/>
          <w:szCs w:val="20"/>
        </w:rPr>
        <w:t>orgs(</w:t>
      </w:r>
      <w:proofErr w:type="gramEnd"/>
      <w:r w:rsidRPr="004642E5">
        <w:rPr>
          <w:rFonts w:asciiTheme="majorHAnsi" w:hAnsiTheme="majorHAnsi"/>
          <w:b/>
          <w:sz w:val="20"/>
          <w:szCs w:val="20"/>
        </w:rPr>
        <w:t>RFIDS, cookies, spyware, body scanners)</w:t>
      </w:r>
    </w:p>
    <w:p w:rsidR="0083047E" w:rsidRPr="004642E5" w:rsidRDefault="0083047E" w:rsidP="00E60554">
      <w:pPr>
        <w:spacing w:after="0" w:line="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642E5">
        <w:rPr>
          <w:rFonts w:ascii="Arial" w:hAnsi="Arial" w:cs="Arial"/>
          <w:color w:val="333333"/>
          <w:sz w:val="20"/>
          <w:szCs w:val="20"/>
          <w:shd w:val="clear" w:color="auto" w:fill="FFFFFF"/>
        </w:rPr>
        <w:t>Negative right: a right that another can guarantee by leaving you alone to exercise your right. (</w:t>
      </w:r>
      <w:proofErr w:type="gramStart"/>
      <w:r w:rsidRPr="004642E5">
        <w:rPr>
          <w:rFonts w:ascii="Arial" w:hAnsi="Arial" w:cs="Arial"/>
          <w:color w:val="333333"/>
          <w:sz w:val="20"/>
          <w:szCs w:val="20"/>
          <w:shd w:val="clear" w:color="auto" w:fill="FFFFFF"/>
        </w:rPr>
        <w:t>ex</w:t>
      </w:r>
      <w:proofErr w:type="gramEnd"/>
      <w:r w:rsidRPr="004642E5">
        <w:rPr>
          <w:rFonts w:ascii="Arial" w:hAnsi="Arial" w:cs="Arial"/>
          <w:color w:val="333333"/>
          <w:sz w:val="20"/>
          <w:szCs w:val="20"/>
          <w:shd w:val="clear" w:color="auto" w:fill="FFFFFF"/>
        </w:rPr>
        <w:t>: right of free expression)</w:t>
      </w:r>
      <w:r w:rsidRPr="004642E5">
        <w:rPr>
          <w:rFonts w:ascii="Arial" w:hAnsi="Arial" w:cs="Arial"/>
          <w:color w:val="333333"/>
          <w:sz w:val="20"/>
          <w:szCs w:val="20"/>
        </w:rPr>
        <w:br/>
      </w:r>
      <w:r w:rsidRPr="004642E5">
        <w:rPr>
          <w:rFonts w:ascii="Arial" w:hAnsi="Arial" w:cs="Arial"/>
          <w:color w:val="333333"/>
          <w:sz w:val="20"/>
          <w:szCs w:val="20"/>
          <w:shd w:val="clear" w:color="auto" w:fill="FFFFFF"/>
        </w:rPr>
        <w:t>Positive right: a right that obligates others to do something on your behalf. (</w:t>
      </w:r>
      <w:proofErr w:type="gramStart"/>
      <w:r w:rsidRPr="004642E5">
        <w:rPr>
          <w:rFonts w:ascii="Arial" w:hAnsi="Arial" w:cs="Arial"/>
          <w:color w:val="333333"/>
          <w:sz w:val="20"/>
          <w:szCs w:val="20"/>
          <w:shd w:val="clear" w:color="auto" w:fill="FFFFFF"/>
        </w:rPr>
        <w:t>ex</w:t>
      </w:r>
      <w:proofErr w:type="gramEnd"/>
      <w:r w:rsidRPr="004642E5">
        <w:rPr>
          <w:rFonts w:ascii="Arial" w:hAnsi="Arial" w:cs="Arial"/>
          <w:color w:val="333333"/>
          <w:sz w:val="20"/>
          <w:szCs w:val="20"/>
          <w:shd w:val="clear" w:color="auto" w:fill="FFFFFF"/>
        </w:rPr>
        <w:t>: right to free education).</w:t>
      </w:r>
    </w:p>
    <w:p w:rsidR="0083047E" w:rsidRPr="004642E5" w:rsidRDefault="00DB5207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>1988 Employee Polygraph protection act</w:t>
      </w:r>
      <w:r w:rsidRPr="004642E5">
        <w:rPr>
          <w:rFonts w:asciiTheme="majorHAnsi" w:hAnsiTheme="majorHAnsi"/>
          <w:sz w:val="20"/>
          <w:szCs w:val="20"/>
        </w:rPr>
        <w:t xml:space="preserve">: private </w:t>
      </w:r>
      <w:proofErr w:type="spellStart"/>
      <w:r w:rsidRPr="004642E5">
        <w:rPr>
          <w:rFonts w:asciiTheme="majorHAnsi" w:hAnsiTheme="majorHAnsi"/>
          <w:sz w:val="20"/>
          <w:szCs w:val="20"/>
        </w:rPr>
        <w:t>emps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</w:t>
      </w:r>
      <w:r w:rsidR="005E2590" w:rsidRPr="004642E5">
        <w:rPr>
          <w:rFonts w:asciiTheme="majorHAnsi" w:hAnsiTheme="majorHAnsi"/>
          <w:sz w:val="20"/>
          <w:szCs w:val="20"/>
        </w:rPr>
        <w:t>can’t</w:t>
      </w:r>
      <w:r w:rsidRPr="004642E5">
        <w:rPr>
          <w:rFonts w:asciiTheme="majorHAnsi" w:hAnsiTheme="majorHAnsi"/>
          <w:sz w:val="20"/>
          <w:szCs w:val="20"/>
        </w:rPr>
        <w:t xml:space="preserve"> use lie detector tests.</w:t>
      </w:r>
    </w:p>
    <w:p w:rsidR="00DB5207" w:rsidRPr="004642E5" w:rsidRDefault="00DB5207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1988 Video privacy protection act: </w:t>
      </w:r>
      <w:r w:rsidRPr="004642E5">
        <w:rPr>
          <w:rFonts w:asciiTheme="majorHAnsi" w:hAnsiTheme="majorHAnsi"/>
          <w:sz w:val="20"/>
          <w:szCs w:val="20"/>
        </w:rPr>
        <w:t xml:space="preserve">video providers </w:t>
      </w:r>
      <w:r w:rsidR="005E2590" w:rsidRPr="004642E5">
        <w:rPr>
          <w:rFonts w:asciiTheme="majorHAnsi" w:hAnsiTheme="majorHAnsi"/>
          <w:sz w:val="20"/>
          <w:szCs w:val="20"/>
        </w:rPr>
        <w:t>can’t</w:t>
      </w:r>
      <w:r w:rsidRPr="004642E5">
        <w:rPr>
          <w:rFonts w:asciiTheme="majorHAnsi" w:hAnsiTheme="majorHAnsi"/>
          <w:sz w:val="20"/>
          <w:szCs w:val="20"/>
        </w:rPr>
        <w:t xml:space="preserve"> disclose rental </w:t>
      </w:r>
      <w:proofErr w:type="spellStart"/>
      <w:r w:rsidRPr="004642E5">
        <w:rPr>
          <w:rFonts w:asciiTheme="majorHAnsi" w:hAnsiTheme="majorHAnsi"/>
          <w:sz w:val="20"/>
          <w:szCs w:val="20"/>
        </w:rPr>
        <w:t>rental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records w/o </w:t>
      </w:r>
      <w:proofErr w:type="spellStart"/>
      <w:r w:rsidRPr="004642E5">
        <w:rPr>
          <w:rFonts w:asciiTheme="majorHAnsi" w:hAnsiTheme="majorHAnsi"/>
          <w:sz w:val="20"/>
          <w:szCs w:val="20"/>
        </w:rPr>
        <w:t>cust</w:t>
      </w:r>
      <w:proofErr w:type="spellEnd"/>
      <w:r w:rsidRPr="004642E5">
        <w:rPr>
          <w:rFonts w:asciiTheme="majorHAnsi" w:hAnsiTheme="majorHAnsi"/>
          <w:sz w:val="20"/>
          <w:szCs w:val="20"/>
        </w:rPr>
        <w:t>. Consent</w:t>
      </w:r>
    </w:p>
    <w:p w:rsidR="00DB5207" w:rsidRPr="004642E5" w:rsidRDefault="00DB5207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1999 Financial services modernization act: </w:t>
      </w:r>
      <w:r w:rsidRPr="004642E5">
        <w:rPr>
          <w:rFonts w:asciiTheme="majorHAnsi" w:hAnsiTheme="majorHAnsi"/>
          <w:sz w:val="20"/>
          <w:szCs w:val="20"/>
        </w:rPr>
        <w:t>financial supermarkets</w:t>
      </w:r>
      <w:r w:rsidR="00E60554" w:rsidRPr="004642E5">
        <w:rPr>
          <w:rFonts w:asciiTheme="majorHAnsi" w:hAnsiTheme="majorHAnsi"/>
          <w:sz w:val="20"/>
          <w:szCs w:val="20"/>
        </w:rPr>
        <w:t>.</w:t>
      </w:r>
      <w:r w:rsidRPr="004642E5">
        <w:rPr>
          <w:rFonts w:asciiTheme="majorHAnsi" w:hAnsiTheme="majorHAnsi"/>
          <w:sz w:val="20"/>
          <w:szCs w:val="20"/>
        </w:rPr>
        <w:t xml:space="preserve"> </w:t>
      </w:r>
      <w:r w:rsidR="005E2590" w:rsidRPr="004642E5">
        <w:rPr>
          <w:rFonts w:asciiTheme="majorHAnsi" w:hAnsiTheme="majorHAnsi"/>
          <w:sz w:val="20"/>
          <w:szCs w:val="20"/>
        </w:rPr>
        <w:t>Annual</w:t>
      </w:r>
      <w:r w:rsidRPr="004642E5">
        <w:rPr>
          <w:rFonts w:asciiTheme="majorHAnsi" w:hAnsiTheme="majorHAnsi"/>
          <w:sz w:val="20"/>
          <w:szCs w:val="20"/>
        </w:rPr>
        <w:t xml:space="preserve"> report of info collected &amp; how used</w:t>
      </w:r>
    </w:p>
    <w:p w:rsidR="00DB5207" w:rsidRPr="004642E5" w:rsidRDefault="00DB5207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2008 Genetic information nondiscrimination </w:t>
      </w:r>
      <w:r w:rsidR="005E2590" w:rsidRPr="004642E5">
        <w:rPr>
          <w:rFonts w:asciiTheme="majorHAnsi" w:hAnsiTheme="majorHAnsi"/>
          <w:b/>
          <w:sz w:val="20"/>
          <w:szCs w:val="20"/>
        </w:rPr>
        <w:t>act:</w:t>
      </w:r>
      <w:r w:rsidR="005E2590" w:rsidRPr="004642E5">
        <w:rPr>
          <w:rFonts w:asciiTheme="majorHAnsi" w:hAnsiTheme="majorHAnsi"/>
          <w:sz w:val="20"/>
          <w:szCs w:val="20"/>
        </w:rPr>
        <w:t xml:space="preserve"> prevent</w:t>
      </w:r>
      <w:r w:rsidRPr="004642E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42E5">
        <w:rPr>
          <w:rFonts w:asciiTheme="majorHAnsi" w:hAnsiTheme="majorHAnsi"/>
          <w:sz w:val="20"/>
          <w:szCs w:val="20"/>
        </w:rPr>
        <w:t>discrim</w:t>
      </w:r>
      <w:proofErr w:type="spellEnd"/>
      <w:r w:rsidRPr="004642E5">
        <w:rPr>
          <w:rFonts w:asciiTheme="majorHAnsi" w:hAnsiTheme="majorHAnsi"/>
          <w:sz w:val="20"/>
          <w:szCs w:val="20"/>
        </w:rPr>
        <w:t>. In benefits, employment</w:t>
      </w:r>
    </w:p>
    <w:p w:rsidR="00DB5207" w:rsidRPr="004642E5" w:rsidRDefault="00DB5207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1970; 1996 fair credit reporting act: </w:t>
      </w:r>
      <w:r w:rsidRPr="004642E5">
        <w:rPr>
          <w:rFonts w:asciiTheme="majorHAnsi" w:hAnsiTheme="majorHAnsi"/>
          <w:sz w:val="20"/>
          <w:szCs w:val="20"/>
        </w:rPr>
        <w:t>accuracy, privacy</w:t>
      </w:r>
      <w:r w:rsidR="00E60554" w:rsidRPr="004642E5">
        <w:rPr>
          <w:rFonts w:asciiTheme="majorHAnsi" w:hAnsiTheme="majorHAnsi"/>
          <w:sz w:val="20"/>
          <w:szCs w:val="20"/>
        </w:rPr>
        <w:t>.</w:t>
      </w:r>
      <w:r w:rsidRPr="004642E5">
        <w:rPr>
          <w:rFonts w:asciiTheme="majorHAnsi" w:hAnsiTheme="majorHAnsi"/>
          <w:sz w:val="20"/>
          <w:szCs w:val="20"/>
        </w:rPr>
        <w:t xml:space="preserve"> &lt;= 7 </w:t>
      </w:r>
      <w:proofErr w:type="spellStart"/>
      <w:r w:rsidRPr="004642E5">
        <w:rPr>
          <w:rFonts w:asciiTheme="majorHAnsi" w:hAnsiTheme="majorHAnsi"/>
          <w:sz w:val="20"/>
          <w:szCs w:val="20"/>
        </w:rPr>
        <w:t>yrs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exceptions: criminal convict. </w:t>
      </w:r>
      <w:proofErr w:type="spellStart"/>
      <w:r w:rsidRPr="004642E5">
        <w:rPr>
          <w:rFonts w:asciiTheme="majorHAnsi" w:hAnsiTheme="majorHAnsi"/>
          <w:sz w:val="20"/>
          <w:szCs w:val="20"/>
        </w:rPr>
        <w:t>Indef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</w:t>
      </w:r>
      <w:r w:rsidR="005369FD">
        <w:rPr>
          <w:rFonts w:asciiTheme="majorHAnsi" w:hAnsiTheme="majorHAnsi"/>
          <w:sz w:val="20"/>
          <w:szCs w:val="20"/>
        </w:rPr>
        <w:t>bankru</w:t>
      </w:r>
      <w:r w:rsidRPr="004642E5">
        <w:rPr>
          <w:rFonts w:asciiTheme="majorHAnsi" w:hAnsiTheme="majorHAnsi"/>
          <w:sz w:val="20"/>
          <w:szCs w:val="20"/>
        </w:rPr>
        <w:t>ptcy 10 years</w:t>
      </w:r>
    </w:p>
    <w:p w:rsidR="00DB5207" w:rsidRPr="004642E5" w:rsidRDefault="00E60554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2004 fair &amp; accurate credit transactions act: </w:t>
      </w:r>
      <w:r w:rsidRPr="004642E5">
        <w:rPr>
          <w:rFonts w:asciiTheme="majorHAnsi" w:hAnsiTheme="majorHAnsi"/>
          <w:sz w:val="20"/>
          <w:szCs w:val="20"/>
        </w:rPr>
        <w:t>free copy annually. Identity theft</w:t>
      </w:r>
    </w:p>
    <w:p w:rsidR="00E60554" w:rsidRPr="004642E5" w:rsidRDefault="00E60554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2000 </w:t>
      </w:r>
      <w:proofErr w:type="spellStart"/>
      <w:r w:rsidRPr="004642E5">
        <w:rPr>
          <w:rFonts w:asciiTheme="majorHAnsi" w:hAnsiTheme="majorHAnsi"/>
          <w:b/>
          <w:sz w:val="20"/>
          <w:szCs w:val="20"/>
        </w:rPr>
        <w:t>childrens</w:t>
      </w:r>
      <w:proofErr w:type="spellEnd"/>
      <w:r w:rsidRPr="004642E5">
        <w:rPr>
          <w:rFonts w:asciiTheme="majorHAnsi" w:hAnsiTheme="majorHAnsi"/>
          <w:b/>
          <w:sz w:val="20"/>
          <w:szCs w:val="20"/>
        </w:rPr>
        <w:t xml:space="preserve"> online privacy act: </w:t>
      </w:r>
      <w:r w:rsidRPr="004642E5">
        <w:rPr>
          <w:rFonts w:asciiTheme="majorHAnsi" w:hAnsiTheme="majorHAnsi"/>
          <w:sz w:val="20"/>
          <w:szCs w:val="20"/>
        </w:rPr>
        <w:t xml:space="preserve"> reduce </w:t>
      </w:r>
      <w:proofErr w:type="spellStart"/>
      <w:r w:rsidRPr="004642E5">
        <w:rPr>
          <w:rFonts w:asciiTheme="majorHAnsi" w:hAnsiTheme="majorHAnsi"/>
          <w:sz w:val="20"/>
          <w:szCs w:val="20"/>
        </w:rPr>
        <w:t>amt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public info gathered from children</w:t>
      </w:r>
    </w:p>
    <w:p w:rsidR="00E60554" w:rsidRPr="004642E5" w:rsidRDefault="00E60554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b/>
          <w:sz w:val="20"/>
          <w:szCs w:val="20"/>
        </w:rPr>
        <w:t xml:space="preserve">1996 Health </w:t>
      </w:r>
      <w:proofErr w:type="gramStart"/>
      <w:r w:rsidRPr="004642E5">
        <w:rPr>
          <w:rFonts w:asciiTheme="majorHAnsi" w:hAnsiTheme="majorHAnsi"/>
          <w:b/>
          <w:sz w:val="20"/>
          <w:szCs w:val="20"/>
        </w:rPr>
        <w:t>ins</w:t>
      </w:r>
      <w:proofErr w:type="gramEnd"/>
      <w:r w:rsidRPr="004642E5">
        <w:rPr>
          <w:rFonts w:asciiTheme="majorHAnsi" w:hAnsiTheme="majorHAnsi"/>
          <w:b/>
          <w:sz w:val="20"/>
          <w:szCs w:val="20"/>
        </w:rPr>
        <w:t xml:space="preserve"> portability &amp; accountability act: </w:t>
      </w:r>
      <w:r w:rsidRPr="004642E5">
        <w:rPr>
          <w:rFonts w:asciiTheme="majorHAnsi" w:hAnsiTheme="majorHAnsi"/>
          <w:sz w:val="20"/>
          <w:szCs w:val="20"/>
        </w:rPr>
        <w:t xml:space="preserve"> use of medical info gathered from patients. No release to life ins. Co, banks</w:t>
      </w:r>
    </w:p>
    <w:p w:rsidR="00E60554" w:rsidRPr="004642E5" w:rsidRDefault="00E60554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proofErr w:type="spellStart"/>
      <w:r w:rsidRPr="004642E5">
        <w:rPr>
          <w:rFonts w:asciiTheme="majorHAnsi" w:hAnsiTheme="majorHAnsi"/>
          <w:b/>
          <w:sz w:val="20"/>
          <w:szCs w:val="20"/>
        </w:rPr>
        <w:t>Ferpa</w:t>
      </w:r>
      <w:proofErr w:type="spellEnd"/>
      <w:r w:rsidRPr="004642E5">
        <w:rPr>
          <w:rFonts w:asciiTheme="majorHAnsi" w:hAnsiTheme="majorHAnsi"/>
          <w:b/>
          <w:sz w:val="20"/>
          <w:szCs w:val="20"/>
        </w:rPr>
        <w:t xml:space="preserve">: </w:t>
      </w:r>
      <w:r w:rsidRPr="004642E5">
        <w:rPr>
          <w:rFonts w:asciiTheme="majorHAnsi" w:hAnsiTheme="majorHAnsi"/>
          <w:sz w:val="20"/>
          <w:szCs w:val="20"/>
        </w:rPr>
        <w:t xml:space="preserve">&gt;=18 </w:t>
      </w:r>
      <w:proofErr w:type="spellStart"/>
      <w:r w:rsidRPr="004642E5">
        <w:rPr>
          <w:rFonts w:asciiTheme="majorHAnsi" w:hAnsiTheme="majorHAnsi"/>
          <w:sz w:val="20"/>
          <w:szCs w:val="20"/>
        </w:rPr>
        <w:t>yrs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can review educ. Records, request </w:t>
      </w:r>
      <w:proofErr w:type="spellStart"/>
      <w:r w:rsidRPr="004642E5">
        <w:rPr>
          <w:rFonts w:asciiTheme="majorHAnsi" w:hAnsiTheme="majorHAnsi"/>
          <w:sz w:val="20"/>
          <w:szCs w:val="20"/>
        </w:rPr>
        <w:t>chgs</w:t>
      </w:r>
      <w:proofErr w:type="spellEnd"/>
    </w:p>
    <w:p w:rsidR="00E60554" w:rsidRPr="005E2590" w:rsidRDefault="00E60554" w:rsidP="005E2590">
      <w:pPr>
        <w:pStyle w:val="Heading3"/>
        <w:shd w:val="clear" w:color="auto" w:fill="FFFFFF"/>
        <w:spacing w:before="0" w:line="0" w:lineRule="atLeast"/>
        <w:rPr>
          <w:rFonts w:ascii="Arial" w:hAnsi="Arial" w:cs="Arial"/>
          <w:color w:val="C00000"/>
          <w:sz w:val="20"/>
          <w:szCs w:val="20"/>
        </w:rPr>
      </w:pPr>
      <w:r w:rsidRPr="004642E5">
        <w:rPr>
          <w:rFonts w:ascii="Arial" w:hAnsi="Arial" w:cs="Arial"/>
          <w:color w:val="C00000"/>
          <w:sz w:val="20"/>
          <w:szCs w:val="20"/>
        </w:rPr>
        <w:t>Ethics of Happiness</w:t>
      </w:r>
      <w:r w:rsidR="005E2590">
        <w:rPr>
          <w:rFonts w:ascii="Arial" w:hAnsi="Arial" w:cs="Arial"/>
          <w:color w:val="C00000"/>
          <w:sz w:val="20"/>
          <w:szCs w:val="20"/>
        </w:rPr>
        <w:t xml:space="preserve"> </w:t>
      </w:r>
      <w:r w:rsidRPr="005E2590">
        <w:rPr>
          <w:rFonts w:ascii="Arial" w:hAnsi="Arial" w:cs="Arial"/>
          <w:b w:val="0"/>
          <w:color w:val="000000"/>
          <w:sz w:val="20"/>
          <w:szCs w:val="20"/>
        </w:rPr>
        <w:t>Rational aim: balance happiness over pain or suffering in the long run</w:t>
      </w:r>
      <w:r w:rsidR="005E2590" w:rsidRPr="005E2590">
        <w:rPr>
          <w:rFonts w:ascii="Arial" w:hAnsi="Arial" w:cs="Arial"/>
          <w:b w:val="0"/>
          <w:color w:val="000000"/>
          <w:sz w:val="20"/>
          <w:szCs w:val="20"/>
        </w:rPr>
        <w:t xml:space="preserve">. </w:t>
      </w:r>
      <w:r w:rsidRPr="005E2590">
        <w:rPr>
          <w:rFonts w:ascii="Arial" w:hAnsi="Arial" w:cs="Arial"/>
          <w:b w:val="0"/>
          <w:color w:val="000000"/>
          <w:sz w:val="20"/>
          <w:szCs w:val="20"/>
        </w:rPr>
        <w:t>Happiness is SOCIAL -- our happiness is connected with the happiness of others.</w:t>
      </w:r>
      <w:r w:rsidR="005E2590" w:rsidRPr="005E2590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Pr="005E2590">
        <w:rPr>
          <w:rFonts w:ascii="Arial" w:hAnsi="Arial" w:cs="Arial"/>
          <w:b w:val="0"/>
          <w:color w:val="000000"/>
          <w:sz w:val="20"/>
          <w:szCs w:val="20"/>
        </w:rPr>
        <w:t>Utilitarianism (Jeremy Bentham and John Stuart Mill) -- "the greatest good for the greatest number"</w:t>
      </w:r>
    </w:p>
    <w:p w:rsidR="00E60554" w:rsidRPr="005E2590" w:rsidRDefault="00E60554" w:rsidP="005E2590">
      <w:pPr>
        <w:pStyle w:val="Heading3"/>
        <w:shd w:val="clear" w:color="auto" w:fill="FFFFFF"/>
        <w:spacing w:before="0" w:line="0" w:lineRule="atLeast"/>
        <w:rPr>
          <w:rFonts w:ascii="Arial" w:hAnsi="Arial" w:cs="Arial"/>
          <w:color w:val="C00000"/>
          <w:sz w:val="20"/>
          <w:szCs w:val="20"/>
        </w:rPr>
      </w:pPr>
      <w:bookmarkStart w:id="2" w:name="ethicsofperson"/>
      <w:bookmarkEnd w:id="2"/>
      <w:proofErr w:type="gramStart"/>
      <w:r w:rsidRPr="004642E5">
        <w:rPr>
          <w:rFonts w:ascii="Arial" w:hAnsi="Arial" w:cs="Arial"/>
          <w:color w:val="C00000"/>
          <w:sz w:val="20"/>
          <w:szCs w:val="20"/>
        </w:rPr>
        <w:t>Ethics of Person</w:t>
      </w:r>
      <w:r w:rsidR="005E2590">
        <w:rPr>
          <w:rFonts w:ascii="Arial" w:hAnsi="Arial" w:cs="Arial"/>
          <w:color w:val="C00000"/>
          <w:sz w:val="20"/>
          <w:szCs w:val="20"/>
        </w:rPr>
        <w:t xml:space="preserve"> </w:t>
      </w:r>
      <w:r w:rsidRPr="005E2590">
        <w:rPr>
          <w:rFonts w:ascii="Arial" w:hAnsi="Arial" w:cs="Arial"/>
          <w:b w:val="0"/>
          <w:color w:val="000000"/>
          <w:sz w:val="20"/>
          <w:szCs w:val="20"/>
        </w:rPr>
        <w:t xml:space="preserve">Relating to others -- </w:t>
      </w:r>
      <w:proofErr w:type="spellStart"/>
      <w:r w:rsidRPr="005E2590">
        <w:rPr>
          <w:rFonts w:ascii="Arial" w:hAnsi="Arial" w:cs="Arial"/>
          <w:b w:val="0"/>
          <w:color w:val="000000"/>
          <w:sz w:val="20"/>
          <w:szCs w:val="20"/>
        </w:rPr>
        <w:t>wholely</w:t>
      </w:r>
      <w:proofErr w:type="spellEnd"/>
      <w:r w:rsidRPr="005E2590">
        <w:rPr>
          <w:rFonts w:ascii="Arial" w:hAnsi="Arial" w:cs="Arial"/>
          <w:b w:val="0"/>
          <w:color w:val="000000"/>
          <w:sz w:val="20"/>
          <w:szCs w:val="20"/>
        </w:rPr>
        <w:t xml:space="preserve"> engaging with other people.</w:t>
      </w:r>
      <w:proofErr w:type="gramEnd"/>
      <w:r w:rsidR="005E2590" w:rsidRPr="005E2590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gramStart"/>
      <w:r w:rsidRPr="005E2590">
        <w:rPr>
          <w:rFonts w:ascii="Arial" w:hAnsi="Arial" w:cs="Arial"/>
          <w:b w:val="0"/>
          <w:color w:val="000000"/>
          <w:sz w:val="20"/>
          <w:szCs w:val="20"/>
        </w:rPr>
        <w:t>Fundamental regard for people as valuable individuals with independent thoughts and actions.</w:t>
      </w:r>
      <w:proofErr w:type="gramEnd"/>
      <w:r w:rsidR="005E2590" w:rsidRPr="005E2590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Pr="005E2590">
        <w:rPr>
          <w:rFonts w:ascii="Arial" w:hAnsi="Arial" w:cs="Arial"/>
          <w:b w:val="0"/>
          <w:color w:val="000000"/>
          <w:sz w:val="20"/>
          <w:szCs w:val="20"/>
        </w:rPr>
        <w:t>Kant - Persons are not just "means" -- they are "ends in themselves"</w:t>
      </w:r>
    </w:p>
    <w:p w:rsidR="00E60554" w:rsidRPr="005E2590" w:rsidRDefault="00E60554" w:rsidP="005E2590">
      <w:pPr>
        <w:pStyle w:val="Heading3"/>
        <w:shd w:val="clear" w:color="auto" w:fill="FFFFFF"/>
        <w:spacing w:before="0" w:line="0" w:lineRule="atLeast"/>
        <w:rPr>
          <w:rFonts w:ascii="Arial" w:hAnsi="Arial" w:cs="Arial"/>
          <w:color w:val="C00000"/>
          <w:sz w:val="20"/>
          <w:szCs w:val="20"/>
        </w:rPr>
      </w:pPr>
      <w:bookmarkStart w:id="3" w:name="ethicsofvirtue"/>
      <w:bookmarkEnd w:id="3"/>
      <w:r w:rsidRPr="004642E5">
        <w:rPr>
          <w:rFonts w:ascii="Arial" w:hAnsi="Arial" w:cs="Arial"/>
          <w:color w:val="C00000"/>
          <w:sz w:val="20"/>
          <w:szCs w:val="20"/>
        </w:rPr>
        <w:t>Ethics of Virtue</w:t>
      </w:r>
      <w:r w:rsidR="005E2590">
        <w:rPr>
          <w:rFonts w:ascii="Arial" w:hAnsi="Arial" w:cs="Arial"/>
          <w:color w:val="C00000"/>
          <w:sz w:val="20"/>
          <w:szCs w:val="20"/>
        </w:rPr>
        <w:t xml:space="preserve"> </w:t>
      </w:r>
      <w:r w:rsidRPr="004642E5">
        <w:rPr>
          <w:rStyle w:val="Strong"/>
          <w:rFonts w:ascii="Arial" w:hAnsi="Arial" w:cs="Arial"/>
          <w:color w:val="000000"/>
          <w:sz w:val="20"/>
          <w:szCs w:val="20"/>
        </w:rPr>
        <w:t>Greeks' 4 virtues:</w:t>
      </w:r>
      <w:r w:rsidRPr="004642E5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642E5">
        <w:rPr>
          <w:rFonts w:ascii="Arial" w:hAnsi="Arial" w:cs="Arial"/>
          <w:color w:val="000000"/>
          <w:sz w:val="20"/>
          <w:szCs w:val="20"/>
        </w:rPr>
        <w:t>prudence, justice, temperance, courage</w:t>
      </w:r>
      <w:r w:rsidR="005E2590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4642E5">
        <w:rPr>
          <w:rStyle w:val="Strong"/>
          <w:rFonts w:ascii="Arial" w:hAnsi="Arial" w:cs="Arial"/>
          <w:color w:val="000000"/>
          <w:sz w:val="20"/>
          <w:szCs w:val="20"/>
        </w:rPr>
        <w:t>Medievals</w:t>
      </w:r>
      <w:proofErr w:type="spellEnd"/>
      <w:r w:rsidRPr="004642E5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4642E5">
        <w:rPr>
          <w:rFonts w:ascii="Arial" w:hAnsi="Arial" w:cs="Arial"/>
          <w:color w:val="000000"/>
          <w:sz w:val="20"/>
          <w:szCs w:val="20"/>
        </w:rPr>
        <w:t>added these: faith, hope, charity</w:t>
      </w:r>
      <w:r w:rsidR="005E259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642E5">
        <w:rPr>
          <w:rStyle w:val="Strong"/>
          <w:rFonts w:ascii="Arial" w:hAnsi="Arial" w:cs="Arial"/>
          <w:color w:val="000000"/>
          <w:sz w:val="20"/>
          <w:szCs w:val="20"/>
        </w:rPr>
        <w:t>Opposites of the 7 deadly sins</w:t>
      </w:r>
      <w:r w:rsidRPr="004642E5">
        <w:rPr>
          <w:rFonts w:ascii="Arial" w:hAnsi="Arial" w:cs="Arial"/>
          <w:color w:val="000000"/>
          <w:sz w:val="20"/>
          <w:szCs w:val="20"/>
        </w:rPr>
        <w:t>: loyalty, dependability, humility, work ethic -- persistence, reliability, thrift, economy</w:t>
      </w:r>
      <w:r w:rsidR="005E259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642E5">
        <w:rPr>
          <w:rStyle w:val="Strong"/>
          <w:rFonts w:ascii="Arial" w:hAnsi="Arial" w:cs="Arial"/>
          <w:color w:val="000000"/>
          <w:sz w:val="20"/>
          <w:szCs w:val="20"/>
        </w:rPr>
        <w:t>Aristotle</w:t>
      </w:r>
      <w:r w:rsidRPr="004642E5">
        <w:rPr>
          <w:rFonts w:ascii="Arial" w:hAnsi="Arial" w:cs="Arial"/>
          <w:color w:val="000000"/>
          <w:sz w:val="20"/>
          <w:szCs w:val="20"/>
        </w:rPr>
        <w:t>: Moral virtues are "character traits that fulfill our essence as human beings". Humans are "rationale animals".</w:t>
      </w:r>
    </w:p>
    <w:p w:rsidR="00E60554" w:rsidRPr="00E60554" w:rsidRDefault="00E60554" w:rsidP="00E6055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642E5">
        <w:rPr>
          <w:rFonts w:ascii="Arial" w:eastAsia="Times New Roman" w:hAnsi="Arial" w:cs="Arial"/>
          <w:b/>
          <w:bCs/>
          <w:color w:val="000000"/>
          <w:sz w:val="20"/>
          <w:szCs w:val="20"/>
        </w:rPr>
        <w:t>Utilitarianism</w:t>
      </w:r>
      <w:r w:rsidRPr="00E60554">
        <w:rPr>
          <w:rFonts w:ascii="Arial" w:eastAsia="Times New Roman" w:hAnsi="Arial" w:cs="Arial"/>
          <w:color w:val="000000"/>
          <w:sz w:val="20"/>
          <w:szCs w:val="20"/>
        </w:rPr>
        <w:t>: serve the common good. Families, communities, governments try to reduce pain and suffering &amp; build harmony.</w:t>
      </w:r>
    </w:p>
    <w:p w:rsidR="00E60554" w:rsidRPr="00E60554" w:rsidRDefault="00E60554" w:rsidP="00E6055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642E5">
        <w:rPr>
          <w:rFonts w:ascii="Arial" w:eastAsia="Times New Roman" w:hAnsi="Arial" w:cs="Arial"/>
          <w:b/>
          <w:bCs/>
          <w:color w:val="000000"/>
          <w:sz w:val="20"/>
          <w:szCs w:val="20"/>
        </w:rPr>
        <w:t>Kantianism</w:t>
      </w:r>
      <w:r w:rsidRPr="00E60554">
        <w:rPr>
          <w:rFonts w:ascii="Arial" w:eastAsia="Times New Roman" w:hAnsi="Arial" w:cs="Arial"/>
          <w:color w:val="000000"/>
          <w:sz w:val="20"/>
          <w:szCs w:val="20"/>
        </w:rPr>
        <w:t>: ethics of the person -- understanding the Golden Rule, "</w:t>
      </w:r>
      <w:proofErr w:type="spellStart"/>
      <w:r w:rsidRPr="00E60554">
        <w:rPr>
          <w:rFonts w:ascii="Arial" w:eastAsia="Times New Roman" w:hAnsi="Arial" w:cs="Arial"/>
          <w:color w:val="000000"/>
          <w:sz w:val="20"/>
          <w:szCs w:val="20"/>
        </w:rPr>
        <w:t>unversal</w:t>
      </w:r>
      <w:proofErr w:type="spellEnd"/>
      <w:r w:rsidRPr="00E60554">
        <w:rPr>
          <w:rFonts w:ascii="Arial" w:eastAsia="Times New Roman" w:hAnsi="Arial" w:cs="Arial"/>
          <w:color w:val="000000"/>
          <w:sz w:val="20"/>
          <w:szCs w:val="20"/>
        </w:rPr>
        <w:t>" rules that everyone could follow.</w:t>
      </w:r>
    </w:p>
    <w:p w:rsidR="004642E5" w:rsidRPr="005E2590" w:rsidRDefault="004642E5" w:rsidP="004642E5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642E5">
        <w:rPr>
          <w:rFonts w:ascii="Arial" w:eastAsia="Times New Roman" w:hAnsi="Arial" w:cs="Arial"/>
          <w:b/>
          <w:bCs/>
          <w:color w:val="000000"/>
          <w:sz w:val="20"/>
          <w:szCs w:val="20"/>
        </w:rPr>
        <w:t>First formulation:</w:t>
      </w:r>
      <w:r w:rsidR="005E259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4642E5">
        <w:rPr>
          <w:rFonts w:ascii="Arial" w:eastAsia="Times New Roman" w:hAnsi="Arial" w:cs="Arial"/>
          <w:bCs/>
          <w:color w:val="000000"/>
          <w:sz w:val="20"/>
          <w:szCs w:val="20"/>
        </w:rPr>
        <w:t>Act only from moral rules that you can at the same time will to be universal moral laws.</w:t>
      </w:r>
    </w:p>
    <w:p w:rsidR="00E60554" w:rsidRPr="005E2590" w:rsidRDefault="004642E5" w:rsidP="00E60554">
      <w:pPr>
        <w:shd w:val="clear" w:color="auto" w:fill="FFFFFF"/>
        <w:spacing w:after="0" w:line="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642E5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Second formulation:</w:t>
      </w:r>
      <w:r w:rsidR="005E259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4642E5">
        <w:rPr>
          <w:rFonts w:ascii="Arial" w:eastAsia="Times New Roman" w:hAnsi="Arial" w:cs="Arial"/>
          <w:bCs/>
          <w:color w:val="000000"/>
          <w:sz w:val="20"/>
          <w:szCs w:val="20"/>
        </w:rPr>
        <w:t>Act so that you treat both yourself and other people as ends in themselves and never only as a means to an end.</w:t>
      </w:r>
    </w:p>
    <w:p w:rsidR="00E60554" w:rsidRPr="00E60554" w:rsidRDefault="00E60554" w:rsidP="00E60554">
      <w:pPr>
        <w:shd w:val="clear" w:color="auto" w:fill="FFFFFF"/>
        <w:spacing w:after="0" w:line="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4642E5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Theory of Virtue</w:t>
      </w:r>
      <w:r w:rsidRPr="00E60554">
        <w:rPr>
          <w:rFonts w:ascii="Arial" w:eastAsia="Times New Roman" w:hAnsi="Arial" w:cs="Arial"/>
          <w:color w:val="000000"/>
          <w:sz w:val="20"/>
          <w:szCs w:val="20"/>
        </w:rPr>
        <w:t>: grounding for a number of professional codes of ethics such as the Hippocratic Oath.</w:t>
      </w:r>
    </w:p>
    <w:p w:rsidR="00E60554" w:rsidRDefault="00E60554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 w:rsidRPr="004642E5">
        <w:rPr>
          <w:rFonts w:asciiTheme="majorHAnsi" w:hAnsiTheme="majorHAnsi"/>
          <w:sz w:val="20"/>
          <w:szCs w:val="20"/>
        </w:rPr>
        <w:t xml:space="preserve">Social contract theory: Rational people </w:t>
      </w:r>
      <w:proofErr w:type="spellStart"/>
      <w:proofErr w:type="gramStart"/>
      <w:r w:rsidRPr="004642E5">
        <w:rPr>
          <w:rFonts w:asciiTheme="majorHAnsi" w:hAnsiTheme="majorHAnsi"/>
          <w:sz w:val="20"/>
          <w:szCs w:val="20"/>
        </w:rPr>
        <w:t>wold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collectively accept</w:t>
      </w:r>
      <w:proofErr w:type="gramEnd"/>
      <w:r w:rsidRPr="004642E5">
        <w:rPr>
          <w:rFonts w:asciiTheme="majorHAnsi" w:hAnsiTheme="majorHAnsi"/>
          <w:sz w:val="20"/>
          <w:szCs w:val="20"/>
        </w:rPr>
        <w:t xml:space="preserve"> it as binding </w:t>
      </w:r>
      <w:proofErr w:type="spellStart"/>
      <w:r w:rsidRPr="004642E5">
        <w:rPr>
          <w:rFonts w:asciiTheme="majorHAnsi" w:hAnsiTheme="majorHAnsi"/>
          <w:sz w:val="20"/>
          <w:szCs w:val="20"/>
        </w:rPr>
        <w:t>becuase</w:t>
      </w:r>
      <w:proofErr w:type="spellEnd"/>
      <w:r w:rsidRPr="004642E5">
        <w:rPr>
          <w:rFonts w:asciiTheme="majorHAnsi" w:hAnsiTheme="majorHAnsi"/>
          <w:sz w:val="20"/>
          <w:szCs w:val="20"/>
        </w:rPr>
        <w:t xml:space="preserve"> of the resulting benefits to the community.</w:t>
      </w:r>
    </w:p>
    <w:p w:rsidR="00B15DFD" w:rsidRDefault="00B15DFD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Why do we study ethical theories? </w:t>
      </w:r>
      <w:r>
        <w:rPr>
          <w:rFonts w:asciiTheme="majorHAnsi" w:hAnsiTheme="majorHAnsi"/>
          <w:sz w:val="20"/>
          <w:szCs w:val="20"/>
        </w:rPr>
        <w:t xml:space="preserve">All persons are treated as moral </w:t>
      </w:r>
      <w:proofErr w:type="gramStart"/>
      <w:r>
        <w:rPr>
          <w:rFonts w:asciiTheme="majorHAnsi" w:hAnsiTheme="majorHAnsi"/>
          <w:sz w:val="20"/>
          <w:szCs w:val="20"/>
        </w:rPr>
        <w:t>equals(</w:t>
      </w:r>
      <w:proofErr w:type="gramEnd"/>
      <w:r>
        <w:rPr>
          <w:rFonts w:asciiTheme="majorHAnsi" w:hAnsiTheme="majorHAnsi"/>
          <w:sz w:val="20"/>
          <w:szCs w:val="20"/>
        </w:rPr>
        <w:t>Kantianism).it focuses on happiness(utilitarianism).it is down-to-earth(utilitarianism).</w:t>
      </w:r>
    </w:p>
    <w:p w:rsidR="00B15DFD" w:rsidRDefault="00B15DFD" w:rsidP="00E60554">
      <w:pPr>
        <w:spacing w:after="0" w:line="0" w:lineRule="atLeast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Rejecting a theory: </w:t>
      </w:r>
      <w:r w:rsidR="003B1E22">
        <w:rPr>
          <w:rFonts w:asciiTheme="majorHAnsi" w:hAnsiTheme="majorHAnsi"/>
          <w:sz w:val="20"/>
          <w:szCs w:val="20"/>
        </w:rPr>
        <w:t xml:space="preserve">(divine command theory) </w:t>
      </w:r>
      <w:r w:rsidR="003B1E22">
        <w:rPr>
          <w:rFonts w:asciiTheme="majorHAnsi" w:hAnsiTheme="majorHAnsi"/>
          <w:i/>
          <w:sz w:val="20"/>
          <w:szCs w:val="20"/>
        </w:rPr>
        <w:t>There are many holy books, and some of their teachings disagree with each other. It is unrealistic to assume a multicultural society will adopt a religion-based morality. Some moral problems are not addressed directly in scripture. It is fallacious to equate “the good” with “God.”</w:t>
      </w:r>
    </w:p>
    <w:p w:rsidR="003B1E22" w:rsidRDefault="00F10B83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lastRenderedPageBreak/>
        <w:t xml:space="preserve">Covert surveillance: </w:t>
      </w:r>
      <w:r>
        <w:rPr>
          <w:rFonts w:asciiTheme="majorHAnsi" w:hAnsiTheme="majorHAnsi"/>
          <w:sz w:val="20"/>
          <w:szCs w:val="20"/>
        </w:rPr>
        <w:t>Wiretaps and Bugs, operation shamrock, carnivore surveillance system, covert activities after 9/11, TALON database.</w:t>
      </w:r>
    </w:p>
    <w:p w:rsidR="00F10B83" w:rsidRDefault="00F10B83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3 pieces of legislation that relate to wiretapping: </w:t>
      </w:r>
      <w:r>
        <w:rPr>
          <w:rFonts w:asciiTheme="majorHAnsi" w:hAnsiTheme="majorHAnsi"/>
          <w:sz w:val="20"/>
          <w:szCs w:val="20"/>
        </w:rPr>
        <w:t>Title III Electronic communications privacy act, stored communications act</w:t>
      </w:r>
    </w:p>
    <w:p w:rsidR="00687378" w:rsidRDefault="004B5881" w:rsidP="00687378">
      <w:pPr>
        <w:pStyle w:val="Default"/>
        <w:spacing w:line="0" w:lineRule="atLeas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Constructive strategies at a glance: </w:t>
      </w:r>
      <w:r>
        <w:rPr>
          <w:rFonts w:asciiTheme="majorHAnsi" w:hAnsiTheme="majorHAnsi"/>
          <w:sz w:val="20"/>
          <w:szCs w:val="20"/>
        </w:rPr>
        <w:t xml:space="preserve">1) </w:t>
      </w:r>
      <w:proofErr w:type="gramStart"/>
      <w:r>
        <w:rPr>
          <w:rFonts w:asciiTheme="majorHAnsi" w:hAnsiTheme="majorHAnsi"/>
          <w:sz w:val="20"/>
          <w:szCs w:val="20"/>
        </w:rPr>
        <w:t>When</w:t>
      </w:r>
      <w:proofErr w:type="gramEnd"/>
      <w:r>
        <w:rPr>
          <w:rFonts w:asciiTheme="majorHAnsi" w:hAnsiTheme="majorHAnsi"/>
          <w:sz w:val="20"/>
          <w:szCs w:val="20"/>
        </w:rPr>
        <w:t xml:space="preserve"> genuine moral values are contending, ask not which side is right but what each side is right about. 2) Seek the best balance between the contending values – decisions that </w:t>
      </w:r>
      <w:proofErr w:type="spellStart"/>
      <w:r>
        <w:rPr>
          <w:rFonts w:asciiTheme="majorHAnsi" w:hAnsiTheme="majorHAnsi"/>
          <w:sz w:val="20"/>
          <w:szCs w:val="20"/>
        </w:rPr>
        <w:t>thke</w:t>
      </w:r>
      <w:proofErr w:type="spellEnd"/>
      <w:r>
        <w:rPr>
          <w:rFonts w:asciiTheme="majorHAnsi" w:hAnsiTheme="majorHAnsi"/>
          <w:sz w:val="20"/>
          <w:szCs w:val="20"/>
        </w:rPr>
        <w:t xml:space="preserve"> the best possible account of all the important values at stake. 3) </w:t>
      </w:r>
      <w:proofErr w:type="gramStart"/>
      <w:r>
        <w:rPr>
          <w:rFonts w:asciiTheme="majorHAnsi" w:hAnsiTheme="majorHAnsi"/>
          <w:sz w:val="20"/>
          <w:szCs w:val="20"/>
        </w:rPr>
        <w:t>build</w:t>
      </w:r>
      <w:proofErr w:type="gramEnd"/>
      <w:r>
        <w:rPr>
          <w:rFonts w:asciiTheme="majorHAnsi" w:hAnsiTheme="majorHAnsi"/>
          <w:sz w:val="20"/>
          <w:szCs w:val="20"/>
        </w:rPr>
        <w:t xml:space="preserve"> on the shared and convergent interests beneath apparently opposite and </w:t>
      </w:r>
      <w:proofErr w:type="spellStart"/>
      <w:r>
        <w:rPr>
          <w:rFonts w:asciiTheme="majorHAnsi" w:hAnsiTheme="majorHAnsi"/>
          <w:sz w:val="20"/>
          <w:szCs w:val="20"/>
        </w:rPr>
        <w:t>mutaly</w:t>
      </w:r>
      <w:proofErr w:type="spellEnd"/>
      <w:r>
        <w:rPr>
          <w:rFonts w:asciiTheme="majorHAnsi" w:hAnsiTheme="majorHAnsi"/>
          <w:sz w:val="20"/>
          <w:szCs w:val="20"/>
        </w:rPr>
        <w:t xml:space="preserve"> exclusive “positions.” 4) Beyond the immediate conflict, work out compelling and inclusive moral visions that invite us all toward a better future.</w:t>
      </w:r>
      <w:r w:rsidR="00687378" w:rsidRPr="004642E5">
        <w:rPr>
          <w:rFonts w:asciiTheme="majorHAnsi" w:hAnsiTheme="majorHAnsi"/>
          <w:sz w:val="20"/>
          <w:szCs w:val="20"/>
        </w:rPr>
        <w:t xml:space="preserve"> </w:t>
      </w:r>
    </w:p>
    <w:p w:rsidR="00687378" w:rsidRPr="004642E5" w:rsidRDefault="00687378" w:rsidP="00687378">
      <w:pPr>
        <w:pStyle w:val="Default"/>
        <w:spacing w:line="0" w:lineRule="atLeast"/>
        <w:rPr>
          <w:rFonts w:asciiTheme="majorHAnsi" w:hAnsiTheme="majorHAnsi"/>
          <w:sz w:val="20"/>
          <w:szCs w:val="20"/>
        </w:rPr>
      </w:pPr>
      <w:bookmarkStart w:id="4" w:name="_GoBack"/>
      <w:bookmarkEnd w:id="4"/>
      <w:r w:rsidRPr="005E2590">
        <w:rPr>
          <w:rFonts w:asciiTheme="majorHAnsi" w:hAnsiTheme="majorHAnsi"/>
          <w:b/>
          <w:sz w:val="20"/>
          <w:szCs w:val="20"/>
        </w:rPr>
        <w:t>Net Neutrality</w:t>
      </w:r>
      <w:r>
        <w:rPr>
          <w:rFonts w:asciiTheme="majorHAnsi" w:hAnsiTheme="majorHAnsi"/>
          <w:sz w:val="20"/>
          <w:szCs w:val="20"/>
        </w:rPr>
        <w:t xml:space="preserve"> </w:t>
      </w:r>
      <w:r w:rsidRPr="004642E5">
        <w:rPr>
          <w:rFonts w:asciiTheme="majorHAnsi" w:hAnsiTheme="majorHAnsi"/>
          <w:sz w:val="20"/>
          <w:szCs w:val="20"/>
        </w:rPr>
        <w:t>Right now, the end users pay the I</w:t>
      </w:r>
      <w:r>
        <w:rPr>
          <w:rFonts w:asciiTheme="majorHAnsi" w:hAnsiTheme="majorHAnsi"/>
          <w:sz w:val="20"/>
          <w:szCs w:val="20"/>
        </w:rPr>
        <w:t xml:space="preserve">SP for access to the internet. </w:t>
      </w:r>
      <w:r w:rsidRPr="004642E5">
        <w:rPr>
          <w:rFonts w:asciiTheme="majorHAnsi" w:hAnsiTheme="majorHAnsi"/>
          <w:sz w:val="20"/>
          <w:szCs w:val="20"/>
        </w:rPr>
        <w:t xml:space="preserve">Without net neutrality, ISPs could </w:t>
      </w:r>
      <w:r w:rsidRPr="004642E5">
        <w:rPr>
          <w:rFonts w:asciiTheme="majorHAnsi" w:hAnsiTheme="majorHAnsi"/>
          <w:b/>
          <w:bCs/>
          <w:sz w:val="20"/>
          <w:szCs w:val="20"/>
        </w:rPr>
        <w:t xml:space="preserve">also </w:t>
      </w:r>
      <w:r w:rsidRPr="004642E5">
        <w:rPr>
          <w:rFonts w:asciiTheme="majorHAnsi" w:hAnsiTheme="majorHAnsi"/>
          <w:sz w:val="20"/>
          <w:szCs w:val="20"/>
        </w:rPr>
        <w:t xml:space="preserve">broker business relationships with content providers, charging them fees for better throughput for their data. </w:t>
      </w:r>
    </w:p>
    <w:p w:rsidR="00687378" w:rsidRPr="004642E5" w:rsidRDefault="00687378" w:rsidP="00687378">
      <w:pPr>
        <w:spacing w:after="0" w:line="0" w:lineRule="atLeast"/>
        <w:rPr>
          <w:rFonts w:asciiTheme="majorHAnsi" w:hAnsiTheme="majorHAnsi"/>
          <w:color w:val="333333"/>
          <w:sz w:val="20"/>
          <w:szCs w:val="20"/>
          <w:shd w:val="clear" w:color="auto" w:fill="FFFFFF"/>
        </w:rPr>
      </w:pPr>
      <w:r w:rsidRPr="004642E5">
        <w:rPr>
          <w:rFonts w:asciiTheme="majorHAnsi" w:hAnsiTheme="majorHAnsi"/>
          <w:color w:val="333333"/>
          <w:sz w:val="20"/>
          <w:szCs w:val="20"/>
          <w:shd w:val="clear" w:color="auto" w:fill="FFFFFF"/>
        </w:rPr>
        <w:t>The FCC does not regulate Internet content or applications. To the contrary, the purpose of Open Internet rules is to clarify high-level, flexible rules of the road for broadband to ensure that no one—not the government and not the companies that provide broadband service—can restrict innovation on the Internet.</w:t>
      </w:r>
    </w:p>
    <w:p w:rsidR="00F10B83" w:rsidRDefault="00F10B83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</w:p>
    <w:p w:rsidR="00687378" w:rsidRPr="00687378" w:rsidRDefault="00687378" w:rsidP="00687378">
      <w:pPr>
        <w:numPr>
          <w:ilvl w:val="0"/>
          <w:numId w:val="3"/>
        </w:num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b/>
          <w:bCs/>
          <w:sz w:val="20"/>
          <w:szCs w:val="20"/>
          <w:lang w:val="en"/>
        </w:rPr>
        <w:t xml:space="preserve">Comcast, AT&amp;T and Verizon Will Ruin the Internet, </w:t>
      </w:r>
      <w:r w:rsidRPr="00687378">
        <w:rPr>
          <w:rFonts w:asciiTheme="majorHAnsi" w:hAnsiTheme="majorHAnsi"/>
          <w:sz w:val="20"/>
          <w:szCs w:val="20"/>
          <w:lang w:val="en"/>
        </w:rPr>
        <w:t xml:space="preserve">writes </w:t>
      </w:r>
      <w:hyperlink r:id="rId23" w:tooltip="Marvin Amori" w:history="1">
        <w:r w:rsidRPr="00687378">
          <w:rPr>
            <w:rStyle w:val="Hyperlink"/>
            <w:rFonts w:asciiTheme="majorHAnsi" w:hAnsiTheme="majorHAnsi"/>
            <w:sz w:val="20"/>
            <w:szCs w:val="20"/>
            <w:lang w:val="en"/>
          </w:rPr>
          <w:t xml:space="preserve">Marvin </w:t>
        </w:r>
        <w:proofErr w:type="spellStart"/>
        <w:r w:rsidRPr="00687378">
          <w:rPr>
            <w:rStyle w:val="Hyperlink"/>
            <w:rFonts w:asciiTheme="majorHAnsi" w:hAnsiTheme="majorHAnsi"/>
            <w:sz w:val="20"/>
            <w:szCs w:val="20"/>
            <w:lang w:val="en"/>
          </w:rPr>
          <w:t>Amori</w:t>
        </w:r>
        <w:proofErr w:type="spellEnd"/>
      </w:hyperlink>
      <w:r w:rsidRPr="00687378">
        <w:rPr>
          <w:rFonts w:asciiTheme="majorHAnsi" w:hAnsiTheme="majorHAnsi"/>
          <w:sz w:val="20"/>
          <w:szCs w:val="20"/>
          <w:lang w:val="en"/>
        </w:rPr>
        <w:t xml:space="preserve"> at The Huffington Post. He lists 10 ways Internet providers could exploit consumers. Here are five: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>(1) Block your tweets, if you criticize Comcast's service or its merger, especially if you use the #</w:t>
      </w:r>
      <w:proofErr w:type="spellStart"/>
      <w:r w:rsidRPr="00687378">
        <w:rPr>
          <w:rFonts w:asciiTheme="majorHAnsi" w:hAnsiTheme="majorHAnsi"/>
          <w:sz w:val="20"/>
          <w:szCs w:val="20"/>
          <w:lang w:val="en"/>
        </w:rPr>
        <w:t>ComcastSucks</w:t>
      </w:r>
      <w:proofErr w:type="spellEnd"/>
      <w:r w:rsidRPr="00687378">
        <w:rPr>
          <w:rFonts w:asciiTheme="majorHAnsi" w:hAnsiTheme="majorHAnsi"/>
          <w:sz w:val="20"/>
          <w:szCs w:val="20"/>
          <w:lang w:val="en"/>
        </w:rPr>
        <w:t xml:space="preserve"> </w:t>
      </w:r>
      <w:proofErr w:type="spellStart"/>
      <w:r w:rsidRPr="00687378">
        <w:rPr>
          <w:rFonts w:asciiTheme="majorHAnsi" w:hAnsiTheme="majorHAnsi"/>
          <w:sz w:val="20"/>
          <w:szCs w:val="20"/>
          <w:lang w:val="en"/>
        </w:rPr>
        <w:t>hashtag</w:t>
      </w:r>
      <w:proofErr w:type="spellEnd"/>
      <w:r w:rsidRPr="00687378">
        <w:rPr>
          <w:rFonts w:asciiTheme="majorHAnsi" w:hAnsiTheme="majorHAnsi"/>
          <w:sz w:val="20"/>
          <w:szCs w:val="20"/>
          <w:lang w:val="en"/>
        </w:rPr>
        <w:t xml:space="preserve">. 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>...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 xml:space="preserve">(3) Force every candidate for election to register their campaign-donations webpage and abide by the same weird rules that apply to donations by text message. 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>...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 xml:space="preserve">(7) Block all peer to peer technologies, even those used for software developers to share software, distribute patches (world of </w:t>
      </w:r>
      <w:proofErr w:type="spellStart"/>
      <w:r w:rsidRPr="00687378">
        <w:rPr>
          <w:rFonts w:asciiTheme="majorHAnsi" w:hAnsiTheme="majorHAnsi"/>
          <w:sz w:val="20"/>
          <w:szCs w:val="20"/>
          <w:lang w:val="en"/>
        </w:rPr>
        <w:t>warcraft</w:t>
      </w:r>
      <w:proofErr w:type="spellEnd"/>
      <w:r w:rsidRPr="00687378">
        <w:rPr>
          <w:rFonts w:asciiTheme="majorHAnsi" w:hAnsiTheme="majorHAnsi"/>
          <w:sz w:val="20"/>
          <w:szCs w:val="20"/>
          <w:lang w:val="en"/>
        </w:rPr>
        <w:t xml:space="preserve">), </w:t>
      </w:r>
      <w:proofErr w:type="gramStart"/>
      <w:r w:rsidRPr="00687378">
        <w:rPr>
          <w:rFonts w:asciiTheme="majorHAnsi" w:hAnsiTheme="majorHAnsi"/>
          <w:sz w:val="20"/>
          <w:szCs w:val="20"/>
          <w:lang w:val="en"/>
        </w:rPr>
        <w:t>distribute</w:t>
      </w:r>
      <w:proofErr w:type="gramEnd"/>
      <w:r w:rsidRPr="00687378">
        <w:rPr>
          <w:rFonts w:asciiTheme="majorHAnsi" w:hAnsiTheme="majorHAnsi"/>
          <w:sz w:val="20"/>
          <w:szCs w:val="20"/>
          <w:lang w:val="en"/>
        </w:rPr>
        <w:t xml:space="preserve"> open source software (Linux). In fact, Comcast has shown it would love to do this.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>(8) Block Daily Kos, Talking Points Memo, Moveon.org (and its emails), because of an "exclusive" deal with other blogs. Or alternatively, block FoxNews.com because of a deal with NBC and MSNBC.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>(9) Monitor everything you do online and sell it to advertisers, something else that some phone and cable have done, with the help of a shady spyware company.</w:t>
      </w:r>
    </w:p>
    <w:p w:rsidR="00687378" w:rsidRPr="00687378" w:rsidRDefault="00687378" w:rsidP="00687378">
      <w:pPr>
        <w:numPr>
          <w:ilvl w:val="0"/>
          <w:numId w:val="4"/>
        </w:num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b/>
          <w:bCs/>
          <w:sz w:val="20"/>
          <w:szCs w:val="20"/>
          <w:lang w:val="en"/>
        </w:rPr>
        <w:t xml:space="preserve">Keeping Broadband Deregulated Is Good for Everyone, </w:t>
      </w:r>
      <w:r w:rsidRPr="00687378">
        <w:rPr>
          <w:rFonts w:asciiTheme="majorHAnsi" w:hAnsiTheme="majorHAnsi"/>
          <w:sz w:val="20"/>
          <w:szCs w:val="20"/>
          <w:lang w:val="en"/>
        </w:rPr>
        <w:t xml:space="preserve">writes </w:t>
      </w:r>
      <w:hyperlink r:id="rId24" w:tooltip="Scott &#10;Cleland" w:history="1">
        <w:r w:rsidRPr="00687378">
          <w:rPr>
            <w:rStyle w:val="Hyperlink"/>
            <w:rFonts w:asciiTheme="majorHAnsi" w:hAnsiTheme="majorHAnsi"/>
            <w:sz w:val="20"/>
            <w:szCs w:val="20"/>
            <w:lang w:val="en"/>
          </w:rPr>
          <w:t>Scott Cleland</w:t>
        </w:r>
      </w:hyperlink>
      <w:r w:rsidRPr="00687378">
        <w:rPr>
          <w:rFonts w:asciiTheme="majorHAnsi" w:hAnsiTheme="majorHAnsi"/>
          <w:sz w:val="20"/>
          <w:szCs w:val="20"/>
          <w:lang w:val="en"/>
        </w:rPr>
        <w:t xml:space="preserve">, an industry analyst who consults Fortune 500 companies and writes about policy at the Precursor Blog. He gives eight reasons that deregulation </w:t>
      </w:r>
      <w:proofErr w:type="gramStart"/>
      <w:r w:rsidRPr="00687378">
        <w:rPr>
          <w:rFonts w:asciiTheme="majorHAnsi" w:hAnsiTheme="majorHAnsi"/>
          <w:sz w:val="20"/>
          <w:szCs w:val="20"/>
          <w:lang w:val="en"/>
        </w:rPr>
        <w:t>is</w:t>
      </w:r>
      <w:proofErr w:type="gramEnd"/>
      <w:r w:rsidRPr="00687378">
        <w:rPr>
          <w:rFonts w:asciiTheme="majorHAnsi" w:hAnsiTheme="majorHAnsi"/>
          <w:sz w:val="20"/>
          <w:szCs w:val="20"/>
          <w:lang w:val="en"/>
        </w:rPr>
        <w:t xml:space="preserve"> in the public's interest. Here are four:</w:t>
      </w:r>
    </w:p>
    <w:p w:rsidR="00687378" w:rsidRPr="00687378" w:rsidRDefault="00687378" w:rsidP="00687378">
      <w:pPr>
        <w:spacing w:after="0" w:line="0" w:lineRule="atLeast"/>
        <w:rPr>
          <w:rFonts w:asciiTheme="majorHAnsi" w:hAnsiTheme="majorHAnsi"/>
          <w:sz w:val="20"/>
          <w:szCs w:val="20"/>
          <w:lang w:val="en"/>
        </w:rPr>
      </w:pPr>
      <w:r w:rsidRPr="00687378">
        <w:rPr>
          <w:rFonts w:asciiTheme="majorHAnsi" w:hAnsiTheme="majorHAnsi"/>
          <w:sz w:val="20"/>
          <w:szCs w:val="20"/>
          <w:lang w:val="en"/>
        </w:rPr>
        <w:t xml:space="preserve">1) Respects the rule of law, Congress' Constitutional authority to set interstate communications policy, the Constitution's protections, and court precedent. </w:t>
      </w:r>
      <w:r w:rsidRPr="00687378">
        <w:rPr>
          <w:rFonts w:asciiTheme="majorHAnsi" w:hAnsiTheme="majorHAnsi"/>
          <w:sz w:val="20"/>
          <w:szCs w:val="20"/>
          <w:lang w:val="en"/>
        </w:rPr>
        <w:br/>
        <w:t>2) Encourages private investment and innovation.</w:t>
      </w:r>
      <w:r w:rsidRPr="00687378">
        <w:rPr>
          <w:rFonts w:asciiTheme="majorHAnsi" w:hAnsiTheme="majorHAnsi"/>
          <w:sz w:val="20"/>
          <w:szCs w:val="20"/>
          <w:lang w:val="en"/>
        </w:rPr>
        <w:br/>
      </w:r>
      <w:proofErr w:type="gramStart"/>
      <w:r w:rsidRPr="00687378">
        <w:rPr>
          <w:rFonts w:asciiTheme="majorHAnsi" w:hAnsiTheme="majorHAnsi"/>
          <w:sz w:val="20"/>
          <w:szCs w:val="20"/>
          <w:lang w:val="en"/>
        </w:rPr>
        <w:t>...</w:t>
      </w:r>
      <w:r w:rsidRPr="00687378">
        <w:rPr>
          <w:rFonts w:asciiTheme="majorHAnsi" w:hAnsiTheme="majorHAnsi"/>
          <w:sz w:val="20"/>
          <w:szCs w:val="20"/>
          <w:lang w:val="en"/>
        </w:rPr>
        <w:br/>
        <w:t>5) Continues Congress' bipartisan Internet policy in law to keep the "competitive free market...</w:t>
      </w:r>
      <w:proofErr w:type="gramEnd"/>
      <w:r w:rsidRPr="00687378">
        <w:rPr>
          <w:rFonts w:asciiTheme="majorHAnsi" w:hAnsiTheme="majorHAnsi"/>
          <w:sz w:val="20"/>
          <w:szCs w:val="20"/>
          <w:lang w:val="en"/>
        </w:rPr>
        <w:t xml:space="preserve"> Internet... unfettered by Federal... regulation."</w:t>
      </w:r>
      <w:r w:rsidRPr="00687378">
        <w:rPr>
          <w:rFonts w:asciiTheme="majorHAnsi" w:hAnsiTheme="majorHAnsi"/>
          <w:sz w:val="20"/>
          <w:szCs w:val="20"/>
          <w:lang w:val="en"/>
        </w:rPr>
        <w:br/>
      </w:r>
      <w:proofErr w:type="gramStart"/>
      <w:r w:rsidRPr="00687378">
        <w:rPr>
          <w:rFonts w:asciiTheme="majorHAnsi" w:hAnsiTheme="majorHAnsi"/>
          <w:sz w:val="20"/>
          <w:szCs w:val="20"/>
          <w:lang w:val="en"/>
        </w:rPr>
        <w:t>...</w:t>
      </w:r>
      <w:r w:rsidRPr="00687378">
        <w:rPr>
          <w:rFonts w:asciiTheme="majorHAnsi" w:hAnsiTheme="majorHAnsi"/>
          <w:sz w:val="20"/>
          <w:szCs w:val="20"/>
          <w:lang w:val="en"/>
        </w:rPr>
        <w:br/>
        <w:t>7) Encourages public-private cooperation to get broadband to all Americans fastest under the FCC's National Broadband Plan.</w:t>
      </w:r>
      <w:proofErr w:type="gramEnd"/>
    </w:p>
    <w:p w:rsidR="004B5881" w:rsidRPr="004B5881" w:rsidRDefault="004B5881" w:rsidP="00E60554">
      <w:pPr>
        <w:spacing w:after="0" w:line="0" w:lineRule="atLeast"/>
        <w:rPr>
          <w:rFonts w:asciiTheme="majorHAnsi" w:hAnsiTheme="majorHAnsi"/>
          <w:sz w:val="20"/>
          <w:szCs w:val="20"/>
        </w:rPr>
      </w:pPr>
    </w:p>
    <w:sectPr w:rsidR="004B5881" w:rsidRPr="004B5881" w:rsidSect="005E2590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DFC"/>
    <w:multiLevelType w:val="multilevel"/>
    <w:tmpl w:val="AB7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037D8"/>
    <w:multiLevelType w:val="multilevel"/>
    <w:tmpl w:val="54F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FC6856"/>
    <w:multiLevelType w:val="multilevel"/>
    <w:tmpl w:val="06B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421442"/>
    <w:multiLevelType w:val="multilevel"/>
    <w:tmpl w:val="CC8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45D"/>
    <w:rsid w:val="000B511A"/>
    <w:rsid w:val="001C7664"/>
    <w:rsid w:val="002470F8"/>
    <w:rsid w:val="003B1E22"/>
    <w:rsid w:val="004642E5"/>
    <w:rsid w:val="004B5881"/>
    <w:rsid w:val="005369FD"/>
    <w:rsid w:val="005E2590"/>
    <w:rsid w:val="00687378"/>
    <w:rsid w:val="006C5E0C"/>
    <w:rsid w:val="007B145D"/>
    <w:rsid w:val="0083047E"/>
    <w:rsid w:val="009C3B8B"/>
    <w:rsid w:val="00B15DFD"/>
    <w:rsid w:val="00B43D12"/>
    <w:rsid w:val="00C87952"/>
    <w:rsid w:val="00CA405F"/>
    <w:rsid w:val="00DB5207"/>
    <w:rsid w:val="00E60554"/>
    <w:rsid w:val="00F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45D"/>
    <w:rPr>
      <w:b/>
      <w:bCs/>
    </w:rPr>
  </w:style>
  <w:style w:type="character" w:customStyle="1" w:styleId="apple-converted-space">
    <w:name w:val="apple-converted-space"/>
    <w:basedOn w:val="DefaultParagraphFont"/>
    <w:rsid w:val="007B145D"/>
  </w:style>
  <w:style w:type="character" w:customStyle="1" w:styleId="Heading2Char">
    <w:name w:val="Heading 2 Char"/>
    <w:basedOn w:val="DefaultParagraphFont"/>
    <w:link w:val="Heading2"/>
    <w:uiPriority w:val="9"/>
    <w:rsid w:val="007B1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C7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1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05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4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45D"/>
    <w:rPr>
      <w:b/>
      <w:bCs/>
    </w:rPr>
  </w:style>
  <w:style w:type="character" w:customStyle="1" w:styleId="apple-converted-space">
    <w:name w:val="apple-converted-space"/>
    <w:basedOn w:val="DefaultParagraphFont"/>
    <w:rsid w:val="007B145D"/>
  </w:style>
  <w:style w:type="character" w:customStyle="1" w:styleId="Heading2Char">
    <w:name w:val="Heading 2 Char"/>
    <w:basedOn w:val="DefaultParagraphFont"/>
    <w:link w:val="Heading2"/>
    <w:uiPriority w:val="9"/>
    <w:rsid w:val="007B14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C7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51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05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30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6096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630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0526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tistics" TargetMode="External"/><Relationship Id="rId13" Type="http://schemas.openxmlformats.org/officeDocument/2006/relationships/hyperlink" Target="http://en.wikipedia.org/wiki/Artificial_intelligence" TargetMode="External"/><Relationship Id="rId18" Type="http://schemas.openxmlformats.org/officeDocument/2006/relationships/hyperlink" Target="http://en.wikipedia.org/wiki/Recommender_syste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Data" TargetMode="External"/><Relationship Id="rId7" Type="http://schemas.openxmlformats.org/officeDocument/2006/relationships/hyperlink" Target="http://en.wikipedia.org/wiki/Computer_science" TargetMode="External"/><Relationship Id="rId12" Type="http://schemas.openxmlformats.org/officeDocument/2006/relationships/hyperlink" Target="http://en.wikipedia.org/wiki/Data_set" TargetMode="External"/><Relationship Id="rId17" Type="http://schemas.openxmlformats.org/officeDocument/2006/relationships/hyperlink" Target="http://en.wikipedia.org/wiki/Data_min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Database_system" TargetMode="External"/><Relationship Id="rId20" Type="http://schemas.openxmlformats.org/officeDocument/2006/relationships/hyperlink" Target="http://en.wikipedia.org/wiki/Collaborative_filte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_mining" TargetMode="External"/><Relationship Id="rId11" Type="http://schemas.openxmlformats.org/officeDocument/2006/relationships/hyperlink" Target="http://en.wikipedia.org/wiki/Data_mining" TargetMode="External"/><Relationship Id="rId24" Type="http://schemas.openxmlformats.org/officeDocument/2006/relationships/hyperlink" Target="http://precursorblog.com/content/why-deregulated-broadband-public-inter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tatistics" TargetMode="External"/><Relationship Id="rId23" Type="http://schemas.openxmlformats.org/officeDocument/2006/relationships/hyperlink" Target="http://www.huffingtonpost.com/marvin-ammori/ten-things-comcast-will-b_b_560897.html" TargetMode="External"/><Relationship Id="rId10" Type="http://schemas.openxmlformats.org/officeDocument/2006/relationships/hyperlink" Target="http://en.wikipedia.org/wiki/Data_mining" TargetMode="External"/><Relationship Id="rId19" Type="http://schemas.openxmlformats.org/officeDocument/2006/relationships/hyperlink" Target="http://en.wikipedia.org/wiki/Collaborative_fil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ata_mining" TargetMode="External"/><Relationship Id="rId14" Type="http://schemas.openxmlformats.org/officeDocument/2006/relationships/hyperlink" Target="http://en.wikipedia.org/wiki/Machine_learning" TargetMode="External"/><Relationship Id="rId22" Type="http://schemas.openxmlformats.org/officeDocument/2006/relationships/hyperlink" Target="http://en.wikipedia.org/wiki/Qualitative_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comptech</cp:lastModifiedBy>
  <cp:revision>4</cp:revision>
  <cp:lastPrinted>2012-10-19T13:58:00Z</cp:lastPrinted>
  <dcterms:created xsi:type="dcterms:W3CDTF">2012-10-19T05:33:00Z</dcterms:created>
  <dcterms:modified xsi:type="dcterms:W3CDTF">2012-10-19T14:00:00Z</dcterms:modified>
</cp:coreProperties>
</file>