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B3" w:rsidRDefault="00DB17F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3.     This section is worth 100 points toward the final. Please put all</w:t>
      </w:r>
      <w:r>
        <w:rPr>
          <w:rFonts w:ascii="Segoe UI" w:hAnsi="Segoe UI" w:cs="Segoe UI"/>
          <w:color w:val="000000"/>
          <w:sz w:val="20"/>
          <w:szCs w:val="20"/>
        </w:rPr>
        <w:br/>
        <w:t>the required documentation in a pdf file called /section03.pdf/.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3.1.   Identify the host name, 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mac addresses, host operating</w:t>
      </w:r>
      <w:r>
        <w:rPr>
          <w:rFonts w:ascii="Segoe UI" w:hAnsi="Segoe UI" w:cs="Segoe UI"/>
          <w:color w:val="000000"/>
          <w:sz w:val="20"/>
          <w:szCs w:val="20"/>
        </w:rPr>
        <w:br/>
        <w:t>system version, show the host is current with updates, and show the host</w:t>
      </w:r>
      <w:r>
        <w:rPr>
          <w:rFonts w:ascii="Segoe UI" w:hAnsi="Segoe UI" w:cs="Segoe UI"/>
          <w:color w:val="000000"/>
          <w:sz w:val="20"/>
          <w:szCs w:val="20"/>
        </w:rPr>
        <w:br/>
        <w:t>has a current, running anti-malware protection you are using for this</w:t>
      </w:r>
      <w:r>
        <w:rPr>
          <w:rFonts w:ascii="Segoe UI" w:hAnsi="Segoe UI" w:cs="Segoe UI"/>
          <w:color w:val="000000"/>
          <w:sz w:val="20"/>
          <w:szCs w:val="20"/>
        </w:rPr>
        <w:br/>
        <w:t>section.</w:t>
      </w:r>
    </w:p>
    <w:p w:rsidR="00BB75B3" w:rsidRDefault="00BB75B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804364" wp14:editId="7C263111">
            <wp:extent cx="4038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B3" w:rsidRDefault="00BB75B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D35A14" wp14:editId="726AD8B0">
            <wp:extent cx="52006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B3" w:rsidRDefault="00BB75B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C538B6" wp14:editId="4DEF4D73">
            <wp:extent cx="36957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63" w:rsidRDefault="00DE736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46CCB0" wp14:editId="4A55E661">
            <wp:extent cx="54483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63" w:rsidRDefault="00DE736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A67D87" wp14:editId="6EA1C45E">
            <wp:extent cx="40481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3.2.   Create three logons/logins for the host you selected.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3.2.1</w:t>
      </w:r>
      <w:proofErr w:type="gramStart"/>
      <w:r w:rsidR="00DB17FA">
        <w:rPr>
          <w:rFonts w:ascii="Segoe UI" w:hAnsi="Segoe UI" w:cs="Segoe UI"/>
          <w:color w:val="000000"/>
          <w:sz w:val="20"/>
          <w:szCs w:val="20"/>
        </w:rPr>
        <w:t>.Each</w:t>
      </w:r>
      <w:proofErr w:type="gramEnd"/>
      <w:r w:rsidR="00DB17FA">
        <w:rPr>
          <w:rFonts w:ascii="Segoe UI" w:hAnsi="Segoe UI" w:cs="Segoe UI"/>
          <w:color w:val="000000"/>
          <w:sz w:val="20"/>
          <w:szCs w:val="20"/>
        </w:rPr>
        <w:t xml:space="preserve"> logon/login must be a form of your name.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3.2.2</w:t>
      </w:r>
      <w:proofErr w:type="gramStart"/>
      <w:r w:rsidR="00DB17FA">
        <w:rPr>
          <w:rFonts w:ascii="Segoe UI" w:hAnsi="Segoe UI" w:cs="Segoe UI"/>
          <w:color w:val="000000"/>
          <w:sz w:val="20"/>
          <w:szCs w:val="20"/>
        </w:rPr>
        <w:t>.Show</w:t>
      </w:r>
      <w:proofErr w:type="gramEnd"/>
      <w:r w:rsidR="00DB17FA">
        <w:rPr>
          <w:rFonts w:ascii="Segoe UI" w:hAnsi="Segoe UI" w:cs="Segoe UI"/>
          <w:color w:val="000000"/>
          <w:sz w:val="20"/>
          <w:szCs w:val="20"/>
        </w:rPr>
        <w:t xml:space="preserve"> each logon/login must have a password of at least 10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characters, at least one number, mix case, and at least one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non-alphanumeric.</w:t>
      </w:r>
    </w:p>
    <w:p w:rsidR="00DE7363" w:rsidRDefault="00DE736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A5C79A" wp14:editId="590C4365">
            <wp:extent cx="594360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C7" w:rsidRDefault="00DE7363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0A8B7D" wp14:editId="568ED3E4">
            <wp:extent cx="425767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3.2.3</w:t>
      </w:r>
      <w:proofErr w:type="gramStart"/>
      <w:r w:rsidR="00DB17FA">
        <w:rPr>
          <w:rFonts w:ascii="Segoe UI" w:hAnsi="Segoe UI" w:cs="Segoe UI"/>
          <w:color w:val="000000"/>
          <w:sz w:val="20"/>
          <w:szCs w:val="20"/>
        </w:rPr>
        <w:t>.Show</w:t>
      </w:r>
      <w:proofErr w:type="gramEnd"/>
      <w:r w:rsidR="00DB17FA">
        <w:rPr>
          <w:rFonts w:ascii="Segoe UI" w:hAnsi="Segoe UI" w:cs="Segoe UI"/>
          <w:color w:val="000000"/>
          <w:sz w:val="20"/>
          <w:szCs w:val="20"/>
        </w:rPr>
        <w:t xml:space="preserve"> each logon/login has successfully changed passwords at least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once.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FC32C7">
        <w:rPr>
          <w:noProof/>
        </w:rPr>
        <w:drawing>
          <wp:inline distT="0" distB="0" distL="0" distR="0" wp14:anchorId="1AFE9254" wp14:editId="68743EC1">
            <wp:extent cx="357187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C7" w:rsidRDefault="00FC3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0D5C58" wp14:editId="62ED5D0B">
            <wp:extent cx="39052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B" w:rsidRPr="00DE7363" w:rsidRDefault="00FC3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709562" wp14:editId="692DB376">
            <wp:extent cx="42481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B17FA">
        <w:rPr>
          <w:rFonts w:ascii="Segoe UI" w:hAnsi="Segoe UI" w:cs="Segoe UI"/>
          <w:color w:val="000000"/>
          <w:sz w:val="20"/>
          <w:szCs w:val="20"/>
        </w:rPr>
        <w:br/>
        <w:t>3.2.4</w:t>
      </w:r>
      <w:proofErr w:type="gramStart"/>
      <w:r w:rsidR="00DB17FA">
        <w:rPr>
          <w:rFonts w:ascii="Segoe UI" w:hAnsi="Segoe UI" w:cs="Segoe UI"/>
          <w:color w:val="000000"/>
          <w:sz w:val="20"/>
          <w:szCs w:val="20"/>
        </w:rPr>
        <w:t>.Show</w:t>
      </w:r>
      <w:proofErr w:type="gramEnd"/>
      <w:r w:rsidR="00DB17FA">
        <w:rPr>
          <w:rFonts w:ascii="Segoe UI" w:hAnsi="Segoe UI" w:cs="Segoe UI"/>
          <w:color w:val="000000"/>
          <w:sz w:val="20"/>
          <w:szCs w:val="20"/>
        </w:rPr>
        <w:t xml:space="preserve"> each logon/login will expire on 5/18/2015.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3.3.   Provide evidence (log file listing) each logon/login has failed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to logon/login at least once to the host.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3.4.   Provide evidence (log file listing) each logon/login has failed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to access a file or directory at least once on the host.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3.5.   Provide evidence (log file listing) each logon/login has failed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to perform a host administration function at least once on the host.</w:t>
      </w:r>
      <w:r w:rsidR="00DB17FA">
        <w:rPr>
          <w:rFonts w:ascii="Segoe UI" w:hAnsi="Segoe UI" w:cs="Segoe UI"/>
          <w:color w:val="000000"/>
          <w:sz w:val="20"/>
          <w:szCs w:val="20"/>
        </w:rPr>
        <w:br/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3.6.   Provide evidence (log file listing) of three different suspicious</w:t>
      </w:r>
      <w:r w:rsidR="00DB17FA">
        <w:rPr>
          <w:rFonts w:ascii="Segoe UI" w:hAnsi="Segoe UI" w:cs="Segoe UI"/>
          <w:color w:val="000000"/>
          <w:sz w:val="20"/>
          <w:szCs w:val="20"/>
        </w:rPr>
        <w:br/>
        <w:t>or unauthorized network traffic to the host</w:t>
      </w:r>
    </w:p>
    <w:sectPr w:rsidR="000A32DB" w:rsidRPr="00DE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FA"/>
    <w:rsid w:val="005D50F3"/>
    <w:rsid w:val="00634E0C"/>
    <w:rsid w:val="007A3A1D"/>
    <w:rsid w:val="008B451E"/>
    <w:rsid w:val="00BB75B3"/>
    <w:rsid w:val="00DB17FA"/>
    <w:rsid w:val="00DE7363"/>
    <w:rsid w:val="00E35F53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DA7F3-DD31-40FD-8ADE-68EBE5B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5</cp:revision>
  <dcterms:created xsi:type="dcterms:W3CDTF">2015-05-10T22:30:00Z</dcterms:created>
  <dcterms:modified xsi:type="dcterms:W3CDTF">2015-05-10T23:55:00Z</dcterms:modified>
</cp:coreProperties>
</file>