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93F" w:rsidRPr="009F2D2F" w:rsidRDefault="00CA293F" w:rsidP="00CA293F">
      <w:pPr>
        <w:pStyle w:val="Heading1"/>
        <w:keepNext/>
        <w:spacing w:after="120"/>
        <w:rPr>
          <w:rFonts w:ascii="Browallia New" w:hAnsi="Browallia New" w:cs="Browallia New"/>
          <w:color w:val="C00000"/>
          <w:sz w:val="40"/>
          <w:szCs w:val="40"/>
        </w:rPr>
      </w:pPr>
      <w:r w:rsidRPr="00DD2CB2">
        <w:rPr>
          <w:rFonts w:ascii="Browallia New" w:hAnsi="Browallia New" w:cs="Browallia New"/>
          <w:color w:val="C00000"/>
          <w:sz w:val="40"/>
          <w:szCs w:val="40"/>
        </w:rPr>
        <w:t xml:space="preserve">Appendix </w:t>
      </w:r>
      <w:r>
        <w:rPr>
          <w:rFonts w:ascii="Browallia New" w:hAnsi="Browallia New" w:cs="Browallia New"/>
          <w:color w:val="C00000"/>
          <w:sz w:val="40"/>
          <w:szCs w:val="40"/>
        </w:rPr>
        <w:t>C</w:t>
      </w:r>
      <w:r w:rsidRPr="00DD2CB2">
        <w:rPr>
          <w:rFonts w:ascii="Browallia New" w:hAnsi="Browallia New" w:cs="Browallia New"/>
          <w:color w:val="C00000"/>
          <w:sz w:val="40"/>
          <w:szCs w:val="40"/>
        </w:rPr>
        <w:t>: Communication Objectives Worksheet</w:t>
      </w:r>
      <w:bookmarkStart w:id="0" w:name="_Appendix_D:_Student"/>
      <w:bookmarkEnd w:id="0"/>
      <w:r w:rsidRPr="00DD2CB2">
        <w:rPr>
          <w:rFonts w:ascii="Browallia New" w:hAnsi="Browallia New" w:cs="Browallia New"/>
          <w:color w:val="C00000"/>
          <w:sz w:val="40"/>
          <w:szCs w:val="40"/>
        </w:rPr>
        <w:t xml:space="preserve"> </w:t>
      </w:r>
      <w:r w:rsidRPr="007D331E">
        <w:rPr>
          <w:rFonts w:ascii="Palatino Linotype" w:hAnsi="Palatino Linotype" w:cs="Browallia New"/>
          <w:i/>
          <w:color w:val="C00000"/>
          <w:sz w:val="22"/>
          <w:szCs w:val="22"/>
        </w:rPr>
        <w:t>(copy into a separate Word file before</w:t>
      </w:r>
      <w:r w:rsidRPr="00DD2CB2">
        <w:rPr>
          <w:rFonts w:ascii="Palatino Linotype" w:hAnsi="Palatino Linotype" w:cs="Browallia New"/>
          <w:i/>
          <w:color w:val="C00000"/>
          <w:sz w:val="22"/>
          <w:szCs w:val="22"/>
        </w:rPr>
        <w:t xml:space="preserve"> submitting)</w:t>
      </w:r>
    </w:p>
    <w:p w:rsidR="00CA293F" w:rsidRDefault="00CA293F" w:rsidP="00CA293F">
      <w:pPr>
        <w:tabs>
          <w:tab w:val="left" w:pos="1800"/>
        </w:tabs>
        <w:spacing w:before="480" w:after="240"/>
        <w:rPr>
          <w:rFonts w:cs="Tahoma"/>
          <w:bCs/>
          <w:color w:val="000000"/>
        </w:rPr>
      </w:pPr>
      <w:r>
        <w:rPr>
          <w:rFonts w:cs="Tahoma"/>
          <w:bCs/>
          <w:color w:val="000000"/>
        </w:rPr>
        <w:t>Name: Casey Bladow</w:t>
      </w:r>
    </w:p>
    <w:p w:rsidR="00CA293F" w:rsidRPr="00F1126D" w:rsidRDefault="00CA293F" w:rsidP="00CA293F">
      <w:pPr>
        <w:keepNext/>
        <w:spacing w:before="360"/>
        <w:rPr>
          <w:rFonts w:ascii="Century Gothic" w:hAnsi="Century Gothic" w:cs="Browallia New"/>
          <w:color w:val="595959"/>
          <w:sz w:val="24"/>
          <w:szCs w:val="24"/>
        </w:rPr>
      </w:pPr>
      <w:bookmarkStart w:id="1" w:name="_Required_Reading"/>
      <w:bookmarkEnd w:id="1"/>
      <w:r w:rsidRPr="00F1126D">
        <w:rPr>
          <w:rFonts w:ascii="Century Gothic" w:hAnsi="Century Gothic" w:cs="Browallia New"/>
          <w:color w:val="595959"/>
          <w:sz w:val="24"/>
          <w:szCs w:val="24"/>
        </w:rPr>
        <w:t>Overall Purpose</w:t>
      </w:r>
    </w:p>
    <w:p w:rsidR="00CA293F" w:rsidRPr="009A1371" w:rsidRDefault="00CA293F" w:rsidP="00CA293F">
      <w:pPr>
        <w:spacing w:before="240"/>
        <w:rPr>
          <w:rFonts w:cs="Tahoma"/>
          <w:i/>
          <w:color w:val="000000"/>
        </w:rPr>
      </w:pPr>
      <w:r w:rsidRPr="009A1371">
        <w:rPr>
          <w:rFonts w:cs="Tahoma"/>
          <w:i/>
          <w:color w:val="000000"/>
        </w:rPr>
        <w:t>Please keep the questions in this worksheet and add your answers below the questions.</w:t>
      </w:r>
    </w:p>
    <w:p w:rsidR="00CA293F" w:rsidRPr="00E64116" w:rsidRDefault="00CA293F" w:rsidP="00CA293F">
      <w:pPr>
        <w:spacing w:before="240" w:after="120"/>
      </w:pPr>
      <w:r w:rsidRPr="007231E3">
        <w:rPr>
          <w:rFonts w:cs="Tahoma"/>
          <w:color w:val="000000"/>
        </w:rPr>
        <w:t>1.  What are you writing?</w:t>
      </w:r>
      <w:r w:rsidR="00360CA5">
        <w:rPr>
          <w:rFonts w:cs="Tahoma"/>
          <w:color w:val="000000"/>
        </w:rPr>
        <w:t xml:space="preserve"> Assembly of a PC, preparation for OS installation</w:t>
      </w:r>
    </w:p>
    <w:p w:rsidR="00CA293F" w:rsidRPr="007231E3" w:rsidRDefault="00CA293F" w:rsidP="00CA293F">
      <w:pPr>
        <w:spacing w:before="120" w:after="120"/>
        <w:rPr>
          <w:rFonts w:cs="Tahoma"/>
          <w:color w:val="000000"/>
        </w:rPr>
      </w:pPr>
      <w:r>
        <w:rPr>
          <w:rFonts w:cs="Tahoma"/>
          <w:color w:val="000000"/>
        </w:rPr>
        <w:t>2.  In this scenario, w</w:t>
      </w:r>
      <w:r w:rsidRPr="007231E3">
        <w:rPr>
          <w:rFonts w:cs="Tahoma"/>
          <w:color w:val="000000"/>
        </w:rPr>
        <w:t>hat prompts you to write?</w:t>
      </w:r>
      <w:r w:rsidR="00360CA5">
        <w:rPr>
          <w:rFonts w:cs="Tahoma"/>
          <w:color w:val="000000"/>
        </w:rPr>
        <w:t xml:space="preserve"> ABC Company has multiple PC’s they are looking to have installed.</w:t>
      </w:r>
    </w:p>
    <w:p w:rsidR="00CA293F" w:rsidRPr="007231E3" w:rsidRDefault="00CA293F" w:rsidP="00CA293F">
      <w:pPr>
        <w:spacing w:before="120" w:after="120"/>
        <w:rPr>
          <w:rFonts w:cs="Tahoma"/>
          <w:color w:val="000000"/>
        </w:rPr>
      </w:pPr>
      <w:r w:rsidRPr="007231E3">
        <w:rPr>
          <w:rFonts w:cs="Tahoma"/>
          <w:color w:val="000000"/>
        </w:rPr>
        <w:t>3.  What outcome do you desire</w:t>
      </w:r>
      <w:r>
        <w:rPr>
          <w:rFonts w:cs="Tahoma"/>
          <w:color w:val="000000"/>
        </w:rPr>
        <w:t xml:space="preserve"> from your technical procedure</w:t>
      </w:r>
      <w:r w:rsidRPr="007231E3">
        <w:rPr>
          <w:rFonts w:cs="Tahoma"/>
          <w:color w:val="000000"/>
        </w:rPr>
        <w:t>?</w:t>
      </w:r>
      <w:r w:rsidR="00360CA5">
        <w:rPr>
          <w:rFonts w:cs="Tahoma"/>
          <w:color w:val="000000"/>
        </w:rPr>
        <w:t xml:space="preserve"> Anybody should be able to (with the parts in hand) put together a complete PC.</w:t>
      </w:r>
    </w:p>
    <w:p w:rsidR="00CA293F" w:rsidRPr="007231E3" w:rsidRDefault="00CA293F" w:rsidP="00CA293F">
      <w:pPr>
        <w:spacing w:before="120" w:after="120"/>
        <w:rPr>
          <w:rFonts w:cs="Tahoma"/>
          <w:color w:val="000000"/>
        </w:rPr>
      </w:pPr>
      <w:r w:rsidRPr="007231E3">
        <w:rPr>
          <w:rFonts w:cs="Tahoma"/>
          <w:color w:val="000000"/>
        </w:rPr>
        <w:t>4.  What outcome does your reader desire</w:t>
      </w:r>
      <w:r>
        <w:rPr>
          <w:rFonts w:cs="Tahoma"/>
          <w:color w:val="000000"/>
        </w:rPr>
        <w:t xml:space="preserve"> from your technical procedure</w:t>
      </w:r>
      <w:r w:rsidRPr="007231E3">
        <w:rPr>
          <w:rFonts w:cs="Tahoma"/>
          <w:color w:val="000000"/>
        </w:rPr>
        <w:t>?</w:t>
      </w:r>
      <w:r w:rsidR="00360CA5">
        <w:rPr>
          <w:rFonts w:cs="Tahoma"/>
          <w:color w:val="000000"/>
        </w:rPr>
        <w:t xml:space="preserve"> Basic knowledge of how a PC is put together.</w:t>
      </w:r>
    </w:p>
    <w:p w:rsidR="00CA293F" w:rsidRPr="00F1126D" w:rsidRDefault="00CA293F" w:rsidP="00CA293F">
      <w:pPr>
        <w:keepNext/>
        <w:spacing w:before="360"/>
        <w:rPr>
          <w:rFonts w:ascii="Century Gothic" w:hAnsi="Century Gothic" w:cs="Browallia New"/>
          <w:color w:val="595959"/>
          <w:sz w:val="24"/>
          <w:szCs w:val="24"/>
        </w:rPr>
      </w:pPr>
      <w:r w:rsidRPr="00F1126D">
        <w:rPr>
          <w:rFonts w:ascii="Century Gothic" w:hAnsi="Century Gothic" w:cs="Browallia New"/>
          <w:color w:val="595959"/>
          <w:sz w:val="24"/>
          <w:szCs w:val="24"/>
        </w:rPr>
        <w:t>Reader Profile</w:t>
      </w:r>
    </w:p>
    <w:p w:rsidR="00CA293F" w:rsidRPr="007231E3" w:rsidRDefault="00CA293F" w:rsidP="00CA293F">
      <w:pPr>
        <w:spacing w:before="240" w:after="120"/>
        <w:rPr>
          <w:rFonts w:cs="Tahoma"/>
          <w:color w:val="000000"/>
        </w:rPr>
      </w:pPr>
      <w:r w:rsidRPr="007231E3">
        <w:rPr>
          <w:rFonts w:cs="Tahoma"/>
          <w:color w:val="000000"/>
        </w:rPr>
        <w:t>1.  Who is your primary reader?</w:t>
      </w:r>
      <w:r>
        <w:rPr>
          <w:rFonts w:cs="Tahoma"/>
          <w:color w:val="000000"/>
        </w:rPr>
        <w:t xml:space="preserve">  Include job title</w:t>
      </w:r>
      <w:r w:rsidRPr="00892CA3">
        <w:rPr>
          <w:rFonts w:cs="Tahoma"/>
          <w:color w:val="000000"/>
        </w:rPr>
        <w:t xml:space="preserve"> and</w:t>
      </w:r>
      <w:r>
        <w:rPr>
          <w:rFonts w:cs="Tahoma"/>
          <w:color w:val="000000"/>
        </w:rPr>
        <w:t xml:space="preserve"> professional responsibilities.</w:t>
      </w:r>
      <w:r w:rsidR="00360CA5">
        <w:rPr>
          <w:rFonts w:cs="Tahoma"/>
          <w:color w:val="000000"/>
        </w:rPr>
        <w:t xml:space="preserve">  </w:t>
      </w:r>
      <w:r w:rsidR="007A57CB">
        <w:rPr>
          <w:rFonts w:cs="Tahoma"/>
          <w:color w:val="000000"/>
        </w:rPr>
        <w:t>Anybody, the regular Joe in the office should be able to follow this procedure if they ever find necessary.</w:t>
      </w:r>
    </w:p>
    <w:p w:rsidR="00CA293F" w:rsidRPr="007231E3" w:rsidRDefault="00CA293F" w:rsidP="00CA293F">
      <w:pPr>
        <w:rPr>
          <w:rFonts w:cs="Tahoma"/>
          <w:color w:val="000000"/>
        </w:rPr>
      </w:pPr>
      <w:r w:rsidRPr="007231E3">
        <w:rPr>
          <w:rFonts w:cs="Tahoma"/>
          <w:color w:val="000000"/>
        </w:rPr>
        <w:t>2.  What is your reader’s relationship to you?</w:t>
      </w:r>
      <w:r w:rsidR="007A57CB">
        <w:rPr>
          <w:rFonts w:cs="Tahoma"/>
          <w:color w:val="000000"/>
        </w:rPr>
        <w:t xml:space="preserve"> As an IT, they may be coworkers, other IT professionals, or people that are currently working under me.</w:t>
      </w:r>
    </w:p>
    <w:p w:rsidR="00CA293F" w:rsidRPr="007231E3" w:rsidRDefault="00CA293F" w:rsidP="00CA293F">
      <w:pPr>
        <w:spacing w:before="120"/>
        <w:rPr>
          <w:rFonts w:cs="Tahoma"/>
          <w:color w:val="000000"/>
        </w:rPr>
      </w:pPr>
      <w:r>
        <w:rPr>
          <w:rFonts w:cs="Tahoma"/>
          <w:color w:val="000000"/>
        </w:rPr>
        <w:t>3</w:t>
      </w:r>
      <w:r w:rsidRPr="007231E3">
        <w:rPr>
          <w:rFonts w:cs="Tahoma"/>
          <w:color w:val="000000"/>
        </w:rPr>
        <w:t xml:space="preserve">.  Who </w:t>
      </w:r>
      <w:r>
        <w:rPr>
          <w:rFonts w:cs="Tahoma"/>
          <w:color w:val="000000"/>
        </w:rPr>
        <w:t>might be secondary readers</w:t>
      </w:r>
      <w:r w:rsidRPr="007231E3">
        <w:rPr>
          <w:rFonts w:cs="Tahoma"/>
          <w:color w:val="000000"/>
        </w:rPr>
        <w:t>?</w:t>
      </w:r>
      <w:r w:rsidR="007A57CB">
        <w:rPr>
          <w:rFonts w:cs="Tahoma"/>
          <w:color w:val="000000"/>
        </w:rPr>
        <w:t xml:space="preserve"> Secondary readers could be students currently pursuing an IT degree.</w:t>
      </w:r>
    </w:p>
    <w:p w:rsidR="00CA293F" w:rsidRPr="007231E3" w:rsidRDefault="00CA293F" w:rsidP="00CA293F">
      <w:pPr>
        <w:spacing w:before="120"/>
        <w:rPr>
          <w:rFonts w:cs="Tahoma"/>
          <w:color w:val="000000"/>
        </w:rPr>
      </w:pPr>
      <w:r>
        <w:rPr>
          <w:rFonts w:cs="Tahoma"/>
          <w:color w:val="000000"/>
        </w:rPr>
        <w:t>4</w:t>
      </w:r>
      <w:r w:rsidRPr="007231E3">
        <w:rPr>
          <w:rFonts w:cs="Tahoma"/>
          <w:color w:val="000000"/>
        </w:rPr>
        <w:t xml:space="preserve">.  How familiar is your </w:t>
      </w:r>
      <w:r>
        <w:rPr>
          <w:rFonts w:cs="Tahoma"/>
          <w:color w:val="000000"/>
        </w:rPr>
        <w:t xml:space="preserve">primary </w:t>
      </w:r>
      <w:r w:rsidRPr="007231E3">
        <w:rPr>
          <w:rFonts w:cs="Tahoma"/>
          <w:color w:val="000000"/>
        </w:rPr>
        <w:t>reader with your subject?</w:t>
      </w:r>
      <w:r w:rsidR="007A57CB">
        <w:rPr>
          <w:rFonts w:cs="Tahoma"/>
          <w:color w:val="000000"/>
        </w:rPr>
        <w:t xml:space="preserve"> I will assume the reader has very basic knowledge of PC parts, but doesn’t know how they all get put together.</w:t>
      </w:r>
    </w:p>
    <w:p w:rsidR="00CA293F" w:rsidRPr="00F1126D" w:rsidRDefault="00CA293F" w:rsidP="00CA293F">
      <w:pPr>
        <w:keepNext/>
        <w:spacing w:before="360"/>
        <w:rPr>
          <w:rFonts w:ascii="Century Gothic" w:hAnsi="Century Gothic" w:cs="Browallia New"/>
          <w:color w:val="595959"/>
          <w:sz w:val="24"/>
          <w:szCs w:val="24"/>
        </w:rPr>
      </w:pPr>
      <w:r w:rsidRPr="00F1126D">
        <w:rPr>
          <w:rFonts w:ascii="Century Gothic" w:hAnsi="Century Gothic" w:cs="Browallia New"/>
          <w:color w:val="595959"/>
          <w:sz w:val="24"/>
          <w:szCs w:val="24"/>
        </w:rPr>
        <w:t>Usability Objectives</w:t>
      </w:r>
    </w:p>
    <w:p w:rsidR="00CA293F" w:rsidRPr="00772885" w:rsidRDefault="00CA293F" w:rsidP="00CA293F">
      <w:pPr>
        <w:spacing w:before="240" w:after="120"/>
        <w:rPr>
          <w:rFonts w:cs="Tahoma"/>
          <w:color w:val="000000"/>
        </w:rPr>
      </w:pPr>
      <w:r w:rsidRPr="00772885">
        <w:rPr>
          <w:rFonts w:cs="Tahoma"/>
          <w:color w:val="000000"/>
        </w:rPr>
        <w:t>1.  What are the key questions your reader will ask while reading</w:t>
      </w:r>
      <w:r>
        <w:rPr>
          <w:rFonts w:cs="Tahoma"/>
          <w:color w:val="000000"/>
        </w:rPr>
        <w:t xml:space="preserve"> your technical procedure</w:t>
      </w:r>
      <w:r w:rsidRPr="00772885">
        <w:rPr>
          <w:rFonts w:cs="Tahoma"/>
          <w:color w:val="000000"/>
        </w:rPr>
        <w:t>? (List at least 5.)</w:t>
      </w:r>
    </w:p>
    <w:p w:rsidR="00CA293F" w:rsidRDefault="007A57CB" w:rsidP="00CA293F">
      <w:pPr>
        <w:numPr>
          <w:ilvl w:val="0"/>
          <w:numId w:val="1"/>
        </w:numPr>
        <w:spacing w:before="120" w:after="120"/>
        <w:ind w:left="630" w:hanging="274"/>
      </w:pPr>
      <w:r>
        <w:t>Is this procedure universal?</w:t>
      </w:r>
    </w:p>
    <w:p w:rsidR="00CA293F" w:rsidRDefault="007A57CB" w:rsidP="00CA293F">
      <w:pPr>
        <w:numPr>
          <w:ilvl w:val="0"/>
          <w:numId w:val="1"/>
        </w:numPr>
        <w:spacing w:before="120" w:after="120"/>
        <w:ind w:left="630" w:hanging="274"/>
      </w:pPr>
      <w:r>
        <w:t>Is there any online help available?</w:t>
      </w:r>
    </w:p>
    <w:p w:rsidR="00CA293F" w:rsidRDefault="007A57CB" w:rsidP="00CA293F">
      <w:pPr>
        <w:numPr>
          <w:ilvl w:val="0"/>
          <w:numId w:val="1"/>
        </w:numPr>
        <w:spacing w:before="120" w:after="120"/>
        <w:ind w:left="630" w:hanging="274"/>
      </w:pPr>
      <w:r>
        <w:t>Can anybody do this?</w:t>
      </w:r>
    </w:p>
    <w:p w:rsidR="00CA293F" w:rsidRDefault="0075386D" w:rsidP="00CA293F">
      <w:pPr>
        <w:numPr>
          <w:ilvl w:val="0"/>
          <w:numId w:val="1"/>
        </w:numPr>
        <w:spacing w:before="120" w:after="120"/>
        <w:ind w:left="630" w:hanging="274"/>
      </w:pPr>
      <w:r>
        <w:t>How much does this cost?</w:t>
      </w:r>
    </w:p>
    <w:p w:rsidR="00CA293F" w:rsidRDefault="0075386D" w:rsidP="00CA293F">
      <w:pPr>
        <w:numPr>
          <w:ilvl w:val="0"/>
          <w:numId w:val="1"/>
        </w:numPr>
        <w:spacing w:before="120" w:after="120"/>
        <w:ind w:left="630" w:hanging="274"/>
      </w:pPr>
      <w:r>
        <w:t>Is it cheaper than buying a PC?</w:t>
      </w:r>
    </w:p>
    <w:p w:rsidR="00CA293F" w:rsidRPr="00772885" w:rsidRDefault="00CA293F" w:rsidP="00CA293F">
      <w:pPr>
        <w:spacing w:before="240"/>
        <w:rPr>
          <w:rFonts w:cs="Tahoma"/>
          <w:color w:val="000000"/>
        </w:rPr>
      </w:pPr>
      <w:r w:rsidRPr="00772885">
        <w:rPr>
          <w:rFonts w:cs="Tahoma"/>
          <w:color w:val="000000"/>
        </w:rPr>
        <w:lastRenderedPageBreak/>
        <w:t>2.  How will your reader search for the answer</w:t>
      </w:r>
      <w:r>
        <w:rPr>
          <w:rFonts w:cs="Tahoma"/>
          <w:color w:val="000000"/>
        </w:rPr>
        <w:t>s</w:t>
      </w:r>
      <w:r w:rsidRPr="00772885">
        <w:rPr>
          <w:rFonts w:cs="Tahoma"/>
          <w:color w:val="000000"/>
        </w:rPr>
        <w:t xml:space="preserve">?  By reading sequentially, by jumping from section to section, by scanning graphics, </w:t>
      </w:r>
      <w:proofErr w:type="spellStart"/>
      <w:r w:rsidRPr="00772885">
        <w:rPr>
          <w:rFonts w:cs="Tahoma"/>
          <w:color w:val="000000"/>
        </w:rPr>
        <w:t>etc</w:t>
      </w:r>
      <w:proofErr w:type="spellEnd"/>
      <w:r w:rsidRPr="00772885">
        <w:rPr>
          <w:rFonts w:cs="Tahoma"/>
          <w:color w:val="000000"/>
        </w:rPr>
        <w:t>?</w:t>
      </w:r>
      <w:r w:rsidR="0043559B">
        <w:rPr>
          <w:rFonts w:cs="Tahoma"/>
          <w:color w:val="000000"/>
        </w:rPr>
        <w:t xml:space="preserve"> Reading sequentially will be the most beneficial way to search for answers.</w:t>
      </w:r>
    </w:p>
    <w:p w:rsidR="00CA293F" w:rsidRPr="00772885" w:rsidRDefault="00CA293F" w:rsidP="00CA293F">
      <w:pPr>
        <w:spacing w:before="240" w:line="480" w:lineRule="auto"/>
        <w:rPr>
          <w:rFonts w:cs="Tahoma"/>
          <w:color w:val="000000"/>
        </w:rPr>
      </w:pPr>
      <w:r w:rsidRPr="00772885">
        <w:rPr>
          <w:rFonts w:cs="Tahoma"/>
          <w:color w:val="000000"/>
        </w:rPr>
        <w:t>3.  How will your reader use the information you provide?</w:t>
      </w:r>
      <w:r w:rsidR="0043559B">
        <w:rPr>
          <w:rFonts w:cs="Tahoma"/>
          <w:color w:val="000000"/>
        </w:rPr>
        <w:t xml:space="preserve"> They should be able (assuming they have the parts and tools available) be able to build their own PC.</w:t>
      </w:r>
    </w:p>
    <w:p w:rsidR="00CA293F" w:rsidRPr="00F1126D" w:rsidRDefault="00CA293F" w:rsidP="00CA293F">
      <w:pPr>
        <w:keepNext/>
        <w:spacing w:before="360"/>
        <w:rPr>
          <w:rFonts w:ascii="Century Gothic" w:hAnsi="Century Gothic" w:cs="Browallia New"/>
          <w:color w:val="595959"/>
          <w:sz w:val="24"/>
          <w:szCs w:val="24"/>
        </w:rPr>
      </w:pPr>
      <w:r w:rsidRPr="00F1126D">
        <w:rPr>
          <w:rFonts w:ascii="Century Gothic" w:hAnsi="Century Gothic" w:cs="Browallia New"/>
          <w:color w:val="595959"/>
          <w:sz w:val="24"/>
          <w:szCs w:val="24"/>
        </w:rPr>
        <w:t xml:space="preserve">Persuasive Objectives </w:t>
      </w:r>
    </w:p>
    <w:p w:rsidR="00CA293F" w:rsidRDefault="00CA293F" w:rsidP="00CA293F">
      <w:pPr>
        <w:spacing w:before="240" w:after="120"/>
        <w:rPr>
          <w:rFonts w:cs="Tahoma"/>
          <w:color w:val="000000"/>
        </w:rPr>
      </w:pPr>
      <w:r w:rsidRPr="00772885">
        <w:rPr>
          <w:rFonts w:cs="Tahoma"/>
          <w:color w:val="000000"/>
        </w:rPr>
        <w:t xml:space="preserve">1.  What </w:t>
      </w:r>
      <w:r>
        <w:rPr>
          <w:rFonts w:cs="Tahoma"/>
          <w:color w:val="000000"/>
        </w:rPr>
        <w:t>will</w:t>
      </w:r>
      <w:r w:rsidRPr="00772885">
        <w:rPr>
          <w:rFonts w:cs="Tahoma"/>
          <w:color w:val="000000"/>
        </w:rPr>
        <w:t xml:space="preserve"> your reader’s </w:t>
      </w:r>
      <w:r>
        <w:rPr>
          <w:rFonts w:cs="Tahoma"/>
          <w:color w:val="000000"/>
        </w:rPr>
        <w:t xml:space="preserve">initial </w:t>
      </w:r>
      <w:r w:rsidRPr="00772885">
        <w:rPr>
          <w:rFonts w:cs="Tahoma"/>
          <w:color w:val="000000"/>
        </w:rPr>
        <w:t>attitude</w:t>
      </w:r>
      <w:r>
        <w:rPr>
          <w:rFonts w:cs="Tahoma"/>
          <w:color w:val="000000"/>
        </w:rPr>
        <w:t xml:space="preserve"> be</w:t>
      </w:r>
      <w:r w:rsidRPr="00772885">
        <w:rPr>
          <w:rFonts w:cs="Tahoma"/>
          <w:color w:val="000000"/>
        </w:rPr>
        <w:t xml:space="preserve"> toward </w:t>
      </w:r>
      <w:r>
        <w:rPr>
          <w:rFonts w:cs="Tahoma"/>
          <w:color w:val="000000"/>
        </w:rPr>
        <w:t>the procedure? Why?</w:t>
      </w:r>
      <w:r w:rsidR="0043559B">
        <w:rPr>
          <w:rFonts w:cs="Tahoma"/>
          <w:color w:val="000000"/>
        </w:rPr>
        <w:t xml:space="preserve"> Hopefully if they are reading this procedure then they are looking forward to doing this project. </w:t>
      </w:r>
    </w:p>
    <w:p w:rsidR="00CA293F" w:rsidRPr="00772885" w:rsidRDefault="00CA293F" w:rsidP="00CA293F">
      <w:pPr>
        <w:spacing w:before="240" w:after="120"/>
        <w:rPr>
          <w:rFonts w:cs="Tahoma"/>
          <w:color w:val="000000"/>
        </w:rPr>
      </w:pPr>
      <w:r>
        <w:rPr>
          <w:rFonts w:cs="Tahoma"/>
          <w:color w:val="000000"/>
        </w:rPr>
        <w:t xml:space="preserve">2.  </w:t>
      </w:r>
      <w:r w:rsidRPr="00772885">
        <w:rPr>
          <w:rFonts w:cs="Tahoma"/>
          <w:color w:val="000000"/>
        </w:rPr>
        <w:t xml:space="preserve">What do you want </w:t>
      </w:r>
      <w:r>
        <w:rPr>
          <w:rFonts w:cs="Tahoma"/>
          <w:color w:val="000000"/>
        </w:rPr>
        <w:t>your reader’s attitude</w:t>
      </w:r>
      <w:r w:rsidRPr="00772885">
        <w:rPr>
          <w:rFonts w:cs="Tahoma"/>
          <w:color w:val="000000"/>
        </w:rPr>
        <w:t xml:space="preserve"> to be?</w:t>
      </w:r>
      <w:r w:rsidR="0043559B">
        <w:rPr>
          <w:rFonts w:cs="Tahoma"/>
          <w:color w:val="000000"/>
        </w:rPr>
        <w:t xml:space="preserve"> I want them to be looking forward to the project at hand. If they aren’t then I’m not sure why they’re working on this procedure to begin with.</w:t>
      </w:r>
    </w:p>
    <w:p w:rsidR="00CA293F" w:rsidRPr="00F1126D" w:rsidRDefault="00CA293F" w:rsidP="00CA293F">
      <w:pPr>
        <w:keepNext/>
        <w:spacing w:before="360"/>
        <w:rPr>
          <w:rFonts w:ascii="Century Gothic" w:hAnsi="Century Gothic" w:cs="Browallia New"/>
          <w:color w:val="595959"/>
          <w:sz w:val="24"/>
          <w:szCs w:val="24"/>
        </w:rPr>
      </w:pPr>
      <w:r w:rsidRPr="00F1126D">
        <w:rPr>
          <w:rFonts w:ascii="Century Gothic" w:hAnsi="Century Gothic" w:cs="Browallia New"/>
          <w:color w:val="595959"/>
          <w:sz w:val="24"/>
          <w:szCs w:val="24"/>
        </w:rPr>
        <w:t>Stakeholders</w:t>
      </w:r>
    </w:p>
    <w:p w:rsidR="00CA293F" w:rsidRPr="00772885" w:rsidRDefault="00CA293F" w:rsidP="00CA293F">
      <w:pPr>
        <w:spacing w:before="240" w:after="120"/>
        <w:rPr>
          <w:rFonts w:cs="Tahoma"/>
          <w:color w:val="000000"/>
        </w:rPr>
      </w:pPr>
      <w:r w:rsidRPr="00772885">
        <w:rPr>
          <w:rFonts w:cs="Tahoma"/>
          <w:color w:val="000000"/>
        </w:rPr>
        <w:t>1.  Who, besides your readers, are stakeholders in your communication?</w:t>
      </w:r>
      <w:r w:rsidR="0043559B">
        <w:rPr>
          <w:rFonts w:cs="Tahoma"/>
          <w:color w:val="000000"/>
        </w:rPr>
        <w:t xml:space="preserve"> </w:t>
      </w:r>
      <w:r w:rsidR="00FC0133">
        <w:rPr>
          <w:rFonts w:cs="Tahoma"/>
          <w:color w:val="000000"/>
        </w:rPr>
        <w:t>Other users of the PC</w:t>
      </w:r>
    </w:p>
    <w:p w:rsidR="00CA293F" w:rsidRPr="00772885" w:rsidRDefault="00CA293F" w:rsidP="00CA293F">
      <w:pPr>
        <w:spacing w:before="120" w:after="120"/>
        <w:rPr>
          <w:rFonts w:cs="Tahoma"/>
          <w:color w:val="000000"/>
        </w:rPr>
      </w:pPr>
      <w:r w:rsidRPr="00772885">
        <w:rPr>
          <w:rFonts w:cs="Tahoma"/>
          <w:color w:val="000000"/>
        </w:rPr>
        <w:t>2.  How will they be affected by it?</w:t>
      </w:r>
      <w:r w:rsidR="00FC0133">
        <w:rPr>
          <w:rFonts w:cs="Tahoma"/>
          <w:color w:val="000000"/>
        </w:rPr>
        <w:t xml:space="preserve"> If they don’t build the PC to function properly, it </w:t>
      </w:r>
      <w:proofErr w:type="spellStart"/>
      <w:proofErr w:type="gramStart"/>
      <w:r w:rsidR="00FC0133">
        <w:rPr>
          <w:rFonts w:cs="Tahoma"/>
          <w:color w:val="000000"/>
        </w:rPr>
        <w:t>wont</w:t>
      </w:r>
      <w:proofErr w:type="spellEnd"/>
      <w:proofErr w:type="gramEnd"/>
      <w:r w:rsidR="00FC0133">
        <w:rPr>
          <w:rFonts w:cs="Tahoma"/>
          <w:color w:val="000000"/>
        </w:rPr>
        <w:t xml:space="preserve"> work</w:t>
      </w:r>
    </w:p>
    <w:p w:rsidR="00CA293F" w:rsidRPr="00F1126D" w:rsidRDefault="00CA293F" w:rsidP="00CA293F">
      <w:pPr>
        <w:keepNext/>
        <w:spacing w:before="360"/>
        <w:rPr>
          <w:rFonts w:ascii="Century Gothic" w:hAnsi="Century Gothic" w:cs="Browallia New"/>
          <w:color w:val="595959"/>
          <w:sz w:val="24"/>
          <w:szCs w:val="24"/>
        </w:rPr>
      </w:pPr>
      <w:r w:rsidRPr="00F1126D">
        <w:rPr>
          <w:rFonts w:ascii="Century Gothic" w:hAnsi="Century Gothic" w:cs="Browallia New"/>
          <w:color w:val="595959"/>
          <w:sz w:val="24"/>
          <w:szCs w:val="24"/>
        </w:rPr>
        <w:t>Purpose Statement</w:t>
      </w:r>
    </w:p>
    <w:p w:rsidR="00CA293F" w:rsidRDefault="00CA293F" w:rsidP="00CA293F">
      <w:pPr>
        <w:spacing w:before="240"/>
        <w:rPr>
          <w:rFonts w:cs="Tahoma"/>
          <w:color w:val="000000"/>
        </w:rPr>
      </w:pPr>
      <w:r>
        <w:t xml:space="preserve">Write a working </w:t>
      </w:r>
      <w:r w:rsidRPr="003A24A1">
        <w:t xml:space="preserve">purpose statement for your </w:t>
      </w:r>
      <w:r>
        <w:rPr>
          <w:rFonts w:cs="Tahoma"/>
          <w:color w:val="000000"/>
        </w:rPr>
        <w:t>technical procedure</w:t>
      </w:r>
      <w:r>
        <w:t>.</w:t>
      </w:r>
      <w:r w:rsidRPr="003A24A1">
        <w:t xml:space="preserve"> (</w:t>
      </w:r>
      <w:r>
        <w:rPr>
          <w:rFonts w:cs="Tahoma"/>
          <w:color w:val="000000"/>
        </w:rPr>
        <w:t xml:space="preserve">See </w:t>
      </w:r>
      <w:r w:rsidRPr="00F24F5F">
        <w:rPr>
          <w:rFonts w:cs="Tahoma"/>
          <w:i/>
          <w:color w:val="000000"/>
        </w:rPr>
        <w:t>Course Handbook</w:t>
      </w:r>
      <w:r>
        <w:rPr>
          <w:rFonts w:cs="Tahoma"/>
          <w:color w:val="000000"/>
        </w:rPr>
        <w:t xml:space="preserve"> &gt; Achieving a Technical Writing Style &gt; Content Development.)  Your purpose statement might change slightly by the time you turn in your assignment.</w:t>
      </w:r>
    </w:p>
    <w:p w:rsidR="00CA293F" w:rsidRDefault="00FC0133" w:rsidP="00CA293F">
      <w:pPr>
        <w:spacing w:before="240"/>
        <w:rPr>
          <w:rFonts w:cs="Tahoma"/>
          <w:color w:val="000000"/>
        </w:rPr>
      </w:pPr>
      <w:r>
        <w:rPr>
          <w:rFonts w:cs="Tahoma"/>
          <w:color w:val="000000"/>
        </w:rPr>
        <w:t xml:space="preserve">This Technical Procedure describes how to assemble a PC and prepare it for an OS installation. The information is intended for use by </w:t>
      </w:r>
      <w:r w:rsidR="00A92FC9">
        <w:rPr>
          <w:rFonts w:cs="Tahoma"/>
          <w:color w:val="000000"/>
        </w:rPr>
        <w:t xml:space="preserve">any reader so that they can build a PC with basic PC knowledge. </w:t>
      </w:r>
    </w:p>
    <w:p w:rsidR="00CA293F" w:rsidRPr="00BA29BB" w:rsidRDefault="00CA293F" w:rsidP="00CA293F">
      <w:pPr>
        <w:spacing w:before="240"/>
        <w:jc w:val="center"/>
        <w:rPr>
          <w:rFonts w:cs="Tahoma"/>
          <w:i/>
          <w:color w:val="000000"/>
        </w:rPr>
      </w:pPr>
      <w:r w:rsidRPr="00BA29BB">
        <w:rPr>
          <w:rFonts w:cs="Tahoma"/>
          <w:i/>
          <w:color w:val="000000"/>
        </w:rPr>
        <w:t>[Questions continue on next page]</w:t>
      </w:r>
    </w:p>
    <w:p w:rsidR="00CA293F" w:rsidRPr="00F1126D" w:rsidRDefault="00CA293F" w:rsidP="00CA293F">
      <w:pPr>
        <w:keepNext/>
        <w:spacing w:before="360"/>
        <w:rPr>
          <w:rFonts w:ascii="Century Gothic" w:hAnsi="Century Gothic" w:cs="Browallia New"/>
          <w:color w:val="595959"/>
          <w:sz w:val="24"/>
          <w:szCs w:val="24"/>
        </w:rPr>
      </w:pPr>
      <w:r>
        <w:rPr>
          <w:rFonts w:ascii="Century Gothic" w:hAnsi="Century Gothic" w:cs="Browallia New"/>
          <w:color w:val="595959"/>
          <w:sz w:val="24"/>
          <w:szCs w:val="24"/>
        </w:rPr>
        <w:br w:type="page"/>
      </w:r>
      <w:r w:rsidRPr="00F1126D">
        <w:rPr>
          <w:rFonts w:ascii="Century Gothic" w:hAnsi="Century Gothic" w:cs="Browallia New"/>
          <w:color w:val="595959"/>
          <w:sz w:val="24"/>
          <w:szCs w:val="24"/>
        </w:rPr>
        <w:lastRenderedPageBreak/>
        <w:t>Flowchart of Project’s Stages</w:t>
      </w:r>
    </w:p>
    <w:p w:rsidR="00CA293F" w:rsidRDefault="00CA293F" w:rsidP="00CA293F">
      <w:pPr>
        <w:spacing w:before="240"/>
      </w:pPr>
      <w:r>
        <w:t>Your Introduction section will include a flowchart of the procedures major stages, to give your reader an overview of the complexity of your procedure.</w:t>
      </w:r>
    </w:p>
    <w:p w:rsidR="00CA293F" w:rsidRDefault="00CA293F" w:rsidP="00CA293F">
      <w:pPr>
        <w:spacing w:before="240"/>
      </w:pPr>
      <w:r>
        <w:t xml:space="preserve">Create a working flowchart of your project’s major stages below.  You can start with the flowchart provided here, and add stages as necessary to describe your project.  See </w:t>
      </w:r>
      <w:r w:rsidRPr="00230E86">
        <w:rPr>
          <w:i/>
        </w:rPr>
        <w:t>Course Handbook</w:t>
      </w:r>
      <w:r>
        <w:t xml:space="preserve"> &gt; Creating Basic Graphics section as needed.</w:t>
      </w:r>
    </w:p>
    <w:p w:rsidR="00CA293F" w:rsidRDefault="00CA293F" w:rsidP="00CA293F">
      <w:pPr>
        <w:spacing w:before="240"/>
      </w:pPr>
      <w:r>
        <w:t>As with your purpose statement, your flowchart might change slightly by the time you turn in the assignment.</w:t>
      </w:r>
    </w:p>
    <w:p w:rsidR="00CA293F" w:rsidRDefault="00CA293F" w:rsidP="00CA293F">
      <w:pPr>
        <w:spacing w:before="240"/>
        <w:jc w:val="center"/>
        <w:rPr>
          <w:rFonts w:cs="Tahoma"/>
          <w:color w:val="000000"/>
        </w:rPr>
      </w:pPr>
      <w:r>
        <w:rPr>
          <w:rFonts w:cs="Tahoma"/>
          <w:noProof/>
          <w:color w:val="000000"/>
        </w:rPr>
        <w:drawing>
          <wp:inline distT="0" distB="0" distL="0" distR="0">
            <wp:extent cx="7591425" cy="3810000"/>
            <wp:effectExtent l="0" t="0" r="0" b="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A293F" w:rsidRPr="00F1126D" w:rsidRDefault="00CA293F" w:rsidP="00CA293F">
      <w:pPr>
        <w:keepNext/>
        <w:spacing w:before="360"/>
        <w:rPr>
          <w:rFonts w:ascii="Century Gothic" w:hAnsi="Century Gothic" w:cs="Browallia New"/>
          <w:color w:val="595959"/>
          <w:sz w:val="24"/>
          <w:szCs w:val="24"/>
        </w:rPr>
      </w:pPr>
      <w:r w:rsidRPr="00F1126D">
        <w:rPr>
          <w:rFonts w:ascii="Century Gothic" w:hAnsi="Century Gothic" w:cs="Browallia New"/>
          <w:color w:val="595959"/>
          <w:sz w:val="24"/>
          <w:szCs w:val="24"/>
        </w:rPr>
        <w:t>Outline</w:t>
      </w:r>
    </w:p>
    <w:p w:rsidR="00CA293F" w:rsidRDefault="00CA293F" w:rsidP="00CA293F">
      <w:pPr>
        <w:spacing w:before="240"/>
      </w:pPr>
      <w:r>
        <w:t xml:space="preserve">Refer to Ch. 26 &gt; Superstructure for Progress Reports section &gt; illustration showing a formal outline of a progress report for one project.  Create a working </w:t>
      </w:r>
      <w:r w:rsidRPr="007D77F5">
        <w:rPr>
          <w:u w:val="single"/>
        </w:rPr>
        <w:t>formal</w:t>
      </w:r>
      <w:r>
        <w:t xml:space="preserve"> outline below to show</w:t>
      </w:r>
      <w:r w:rsidRPr="003A24A1">
        <w:t xml:space="preserve"> the structure you anticipate your </w:t>
      </w:r>
      <w:r>
        <w:t xml:space="preserve">progress </w:t>
      </w:r>
      <w:r w:rsidRPr="003A24A1">
        <w:t>report will have</w:t>
      </w:r>
      <w:r>
        <w:t xml:space="preserve">.  To review formal outlining, see </w:t>
      </w:r>
      <w:r w:rsidRPr="00FB5304">
        <w:rPr>
          <w:i/>
        </w:rPr>
        <w:t>Course Handbook</w:t>
      </w:r>
      <w:r>
        <w:t xml:space="preserve"> &gt; Formal Outlining.</w:t>
      </w:r>
    </w:p>
    <w:p w:rsidR="00CA293F" w:rsidRDefault="00CA293F" w:rsidP="00CA293F">
      <w:pPr>
        <w:spacing w:before="240"/>
      </w:pPr>
      <w:r>
        <w:t>As with your purpose statement and flowchart, your structure might change slightly by the time you turn in the assignment.</w:t>
      </w:r>
    </w:p>
    <w:p w:rsidR="00CA293F" w:rsidRPr="00591CB4" w:rsidRDefault="00CA293F" w:rsidP="00CA293F">
      <w:pPr>
        <w:pStyle w:val="ListParagraph"/>
        <w:numPr>
          <w:ilvl w:val="0"/>
          <w:numId w:val="2"/>
        </w:numPr>
        <w:spacing w:before="240"/>
        <w:ind w:left="360"/>
        <w:contextualSpacing w:val="0"/>
        <w:rPr>
          <w:rFonts w:ascii="Palatino Linotype" w:hAnsi="Palatino Linotype"/>
          <w:sz w:val="22"/>
        </w:rPr>
      </w:pPr>
      <w:r w:rsidRPr="00591CB4">
        <w:rPr>
          <w:rFonts w:ascii="Palatino Linotype" w:hAnsi="Palatino Linotype"/>
          <w:sz w:val="22"/>
        </w:rPr>
        <w:lastRenderedPageBreak/>
        <w:t xml:space="preserve">Don’t retain the numbering from your outline in your final document’s headings.  See </w:t>
      </w:r>
      <w:r w:rsidRPr="00591CB4">
        <w:rPr>
          <w:rFonts w:ascii="Palatino Linotype" w:hAnsi="Palatino Linotype"/>
          <w:i/>
          <w:sz w:val="22"/>
        </w:rPr>
        <w:t>Course Handbook</w:t>
      </w:r>
      <w:r w:rsidRPr="00591CB4">
        <w:rPr>
          <w:rFonts w:ascii="Palatino Linotype" w:hAnsi="Palatino Linotype"/>
          <w:sz w:val="22"/>
        </w:rPr>
        <w:t xml:space="preserve"> &gt; Formatting assignments &gt; Text and headings.</w:t>
      </w:r>
    </w:p>
    <w:p w:rsidR="007A6EC7" w:rsidRDefault="00E675E0" w:rsidP="00E675E0">
      <w:pPr>
        <w:pStyle w:val="ListParagraph"/>
        <w:numPr>
          <w:ilvl w:val="0"/>
          <w:numId w:val="3"/>
        </w:numPr>
      </w:pPr>
      <w:r>
        <w:t>Introduction</w:t>
      </w:r>
    </w:p>
    <w:p w:rsidR="00E675E0" w:rsidRDefault="00E675E0" w:rsidP="00E675E0">
      <w:pPr>
        <w:pStyle w:val="ListParagraph"/>
        <w:numPr>
          <w:ilvl w:val="1"/>
          <w:numId w:val="3"/>
        </w:numPr>
      </w:pPr>
      <w:r>
        <w:t>I am providing a technical procedure for building a PC</w:t>
      </w:r>
    </w:p>
    <w:p w:rsidR="00E675E0" w:rsidRDefault="00E675E0" w:rsidP="00E675E0">
      <w:pPr>
        <w:pStyle w:val="ListParagraph"/>
        <w:numPr>
          <w:ilvl w:val="1"/>
          <w:numId w:val="3"/>
        </w:numPr>
      </w:pPr>
      <w:r>
        <w:t>This report should enable anybody to build a PC from start to finish</w:t>
      </w:r>
    </w:p>
    <w:p w:rsidR="00E675E0" w:rsidRDefault="00E675E0" w:rsidP="00E675E0">
      <w:pPr>
        <w:pStyle w:val="ListParagraph"/>
        <w:numPr>
          <w:ilvl w:val="0"/>
          <w:numId w:val="3"/>
        </w:numPr>
      </w:pPr>
      <w:r>
        <w:t>Prepare for project</w:t>
      </w:r>
    </w:p>
    <w:p w:rsidR="00E675E0" w:rsidRDefault="00E675E0" w:rsidP="00E675E0">
      <w:pPr>
        <w:pStyle w:val="ListParagraph"/>
        <w:numPr>
          <w:ilvl w:val="1"/>
          <w:numId w:val="3"/>
        </w:numPr>
      </w:pPr>
      <w:r>
        <w:t>Gather tools</w:t>
      </w:r>
    </w:p>
    <w:p w:rsidR="00E675E0" w:rsidRDefault="00E675E0" w:rsidP="00E675E0">
      <w:pPr>
        <w:pStyle w:val="ListParagraph"/>
        <w:numPr>
          <w:ilvl w:val="1"/>
          <w:numId w:val="3"/>
        </w:numPr>
      </w:pPr>
      <w:r>
        <w:t>Gather parts</w:t>
      </w:r>
    </w:p>
    <w:p w:rsidR="00E675E0" w:rsidRDefault="00E675E0" w:rsidP="00E675E0">
      <w:pPr>
        <w:pStyle w:val="ListParagraph"/>
        <w:numPr>
          <w:ilvl w:val="0"/>
          <w:numId w:val="3"/>
        </w:numPr>
      </w:pPr>
      <w:r>
        <w:t>Build project</w:t>
      </w:r>
    </w:p>
    <w:p w:rsidR="00E675E0" w:rsidRDefault="00E675E0" w:rsidP="00E675E0">
      <w:pPr>
        <w:pStyle w:val="ListParagraph"/>
        <w:numPr>
          <w:ilvl w:val="1"/>
          <w:numId w:val="3"/>
        </w:numPr>
      </w:pPr>
      <w:r>
        <w:t xml:space="preserve">Install </w:t>
      </w:r>
      <w:r w:rsidR="0047586B">
        <w:t>Power S</w:t>
      </w:r>
      <w:r>
        <w:t>upply</w:t>
      </w:r>
    </w:p>
    <w:p w:rsidR="00E675E0" w:rsidRDefault="00E675E0" w:rsidP="00E675E0">
      <w:pPr>
        <w:pStyle w:val="ListParagraph"/>
        <w:numPr>
          <w:ilvl w:val="1"/>
          <w:numId w:val="3"/>
        </w:numPr>
      </w:pPr>
      <w:r>
        <w:t xml:space="preserve">Install </w:t>
      </w:r>
      <w:r w:rsidR="0047586B">
        <w:t>M</w:t>
      </w:r>
      <w:r>
        <w:t>otherboard</w:t>
      </w:r>
    </w:p>
    <w:p w:rsidR="00E675E0" w:rsidRDefault="00E675E0" w:rsidP="00E675E0">
      <w:pPr>
        <w:pStyle w:val="ListParagraph"/>
        <w:numPr>
          <w:ilvl w:val="1"/>
          <w:numId w:val="3"/>
        </w:numPr>
      </w:pPr>
      <w:r>
        <w:t>Install CPU</w:t>
      </w:r>
      <w:r w:rsidR="0047586B">
        <w:t xml:space="preserve"> and C</w:t>
      </w:r>
      <w:r>
        <w:t>ooling fan</w:t>
      </w:r>
    </w:p>
    <w:p w:rsidR="00E675E0" w:rsidRDefault="00E675E0" w:rsidP="00E675E0">
      <w:pPr>
        <w:pStyle w:val="ListParagraph"/>
        <w:numPr>
          <w:ilvl w:val="1"/>
          <w:numId w:val="3"/>
        </w:numPr>
      </w:pPr>
      <w:r>
        <w:t xml:space="preserve">Install </w:t>
      </w:r>
      <w:r w:rsidR="0047586B">
        <w:t xml:space="preserve">Video </w:t>
      </w:r>
      <w:r>
        <w:t>card</w:t>
      </w:r>
    </w:p>
    <w:p w:rsidR="00E675E0" w:rsidRDefault="00E675E0" w:rsidP="00E675E0">
      <w:pPr>
        <w:pStyle w:val="ListParagraph"/>
        <w:numPr>
          <w:ilvl w:val="1"/>
          <w:numId w:val="3"/>
        </w:numPr>
      </w:pPr>
      <w:r>
        <w:t>Install RAM</w:t>
      </w:r>
    </w:p>
    <w:p w:rsidR="00E675E0" w:rsidRDefault="00E675E0" w:rsidP="00E675E0">
      <w:pPr>
        <w:pStyle w:val="ListParagraph"/>
        <w:numPr>
          <w:ilvl w:val="1"/>
          <w:numId w:val="3"/>
        </w:numPr>
      </w:pPr>
      <w:r>
        <w:t>Install HDD</w:t>
      </w:r>
    </w:p>
    <w:p w:rsidR="00E675E0" w:rsidRDefault="00E675E0" w:rsidP="00E675E0">
      <w:pPr>
        <w:pStyle w:val="ListParagraph"/>
        <w:numPr>
          <w:ilvl w:val="1"/>
          <w:numId w:val="3"/>
        </w:numPr>
      </w:pPr>
      <w:r>
        <w:t>Install CDROM</w:t>
      </w:r>
    </w:p>
    <w:p w:rsidR="00000000" w:rsidRPr="00E675E0" w:rsidRDefault="0047586B" w:rsidP="00E675E0">
      <w:pPr>
        <w:pStyle w:val="ListParagraph"/>
        <w:numPr>
          <w:ilvl w:val="1"/>
          <w:numId w:val="3"/>
        </w:numPr>
      </w:pPr>
      <w:r w:rsidRPr="00E675E0">
        <w:t xml:space="preserve">Close Case, </w:t>
      </w:r>
      <w:r>
        <w:t>Plug in</w:t>
      </w:r>
      <w:r w:rsidRPr="00E675E0">
        <w:t xml:space="preserve"> keyboard, mouse, monitor and </w:t>
      </w:r>
      <w:r w:rsidRPr="00E675E0">
        <w:t>power</w:t>
      </w:r>
      <w:r>
        <w:t xml:space="preserve"> cable</w:t>
      </w:r>
      <w:bookmarkStart w:id="2" w:name="_GoBack"/>
      <w:bookmarkEnd w:id="2"/>
      <w:r w:rsidRPr="00E675E0">
        <w:t>.</w:t>
      </w:r>
    </w:p>
    <w:p w:rsidR="00E675E0" w:rsidRDefault="00E675E0" w:rsidP="00E675E0">
      <w:pPr>
        <w:pStyle w:val="ListParagraph"/>
        <w:numPr>
          <w:ilvl w:val="0"/>
          <w:numId w:val="3"/>
        </w:numPr>
      </w:pPr>
      <w:r>
        <w:t>Conclusion</w:t>
      </w:r>
    </w:p>
    <w:p w:rsidR="00E675E0" w:rsidRDefault="00E675E0" w:rsidP="00E675E0">
      <w:pPr>
        <w:pStyle w:val="ListParagraph"/>
        <w:numPr>
          <w:ilvl w:val="1"/>
          <w:numId w:val="3"/>
        </w:numPr>
      </w:pPr>
      <w:r>
        <w:t>Prepare for OS installation</w:t>
      </w:r>
    </w:p>
    <w:p w:rsidR="00E675E0" w:rsidRDefault="00E675E0" w:rsidP="00E675E0">
      <w:pPr>
        <w:pStyle w:val="ListParagraph"/>
        <w:numPr>
          <w:ilvl w:val="1"/>
          <w:numId w:val="3"/>
        </w:numPr>
      </w:pPr>
      <w:r>
        <w:t>Minor OS overview</w:t>
      </w:r>
    </w:p>
    <w:sectPr w:rsidR="00E6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215.25pt;height:131.25pt" o:bullet="t">
        <v:imagedata r:id="rId1" o:title="Red arrow"/>
      </v:shape>
    </w:pict>
  </w:numPicBullet>
  <w:abstractNum w:abstractNumId="0">
    <w:nsid w:val="17391FF4"/>
    <w:multiLevelType w:val="hybridMultilevel"/>
    <w:tmpl w:val="FAB0B70C"/>
    <w:lvl w:ilvl="0" w:tplc="E144947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B1FCE"/>
    <w:multiLevelType w:val="hybridMultilevel"/>
    <w:tmpl w:val="CD84C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9E4CD3"/>
    <w:multiLevelType w:val="hybridMultilevel"/>
    <w:tmpl w:val="07942FB0"/>
    <w:lvl w:ilvl="0" w:tplc="F4BEC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482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507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02F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321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F8E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86E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70C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9EF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4E85A16"/>
    <w:multiLevelType w:val="hybridMultilevel"/>
    <w:tmpl w:val="BBD692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3F"/>
    <w:rsid w:val="00077B8D"/>
    <w:rsid w:val="00360CA5"/>
    <w:rsid w:val="0043559B"/>
    <w:rsid w:val="0047586B"/>
    <w:rsid w:val="0075386D"/>
    <w:rsid w:val="007A57CB"/>
    <w:rsid w:val="007A6EC7"/>
    <w:rsid w:val="009B04E6"/>
    <w:rsid w:val="00A92FC9"/>
    <w:rsid w:val="00CA293F"/>
    <w:rsid w:val="00E675E0"/>
    <w:rsid w:val="00FC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93F"/>
    <w:pPr>
      <w:spacing w:after="0" w:line="240" w:lineRule="auto"/>
    </w:pPr>
    <w:rPr>
      <w:rFonts w:ascii="Palatino Linotype" w:eastAsia="Times New Roman" w:hAnsi="Palatino Linotype" w:cs="Times New Roman"/>
    </w:rPr>
  </w:style>
  <w:style w:type="paragraph" w:styleId="Heading1">
    <w:name w:val="heading 1"/>
    <w:basedOn w:val="Normal"/>
    <w:next w:val="Normal"/>
    <w:link w:val="Heading1Char"/>
    <w:qFormat/>
    <w:rsid w:val="00CA293F"/>
    <w:pPr>
      <w:pBdr>
        <w:top w:val="single" w:sz="4" w:space="1" w:color="auto"/>
      </w:pBdr>
      <w:spacing w:before="240" w:after="60"/>
      <w:ind w:right="-720"/>
      <w:outlineLvl w:val="0"/>
    </w:pPr>
    <w:rPr>
      <w:rFonts w:ascii="Andalus" w:hAnsi="Andalus" w:cs="Andalus"/>
      <w:bCs/>
      <w:color w:val="FF0000"/>
      <w:kern w:val="32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293F"/>
    <w:rPr>
      <w:rFonts w:ascii="Andalus" w:eastAsia="Times New Roman" w:hAnsi="Andalus" w:cs="Andalus"/>
      <w:bCs/>
      <w:color w:val="FF0000"/>
      <w:kern w:val="32"/>
      <w:sz w:val="28"/>
      <w:szCs w:val="28"/>
    </w:rPr>
  </w:style>
  <w:style w:type="paragraph" w:styleId="ListParagraph">
    <w:name w:val="List Paragraph"/>
    <w:basedOn w:val="Normal"/>
    <w:uiPriority w:val="34"/>
    <w:qFormat/>
    <w:rsid w:val="00CA293F"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93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93F"/>
    <w:pPr>
      <w:spacing w:after="0" w:line="240" w:lineRule="auto"/>
    </w:pPr>
    <w:rPr>
      <w:rFonts w:ascii="Palatino Linotype" w:eastAsia="Times New Roman" w:hAnsi="Palatino Linotype" w:cs="Times New Roman"/>
    </w:rPr>
  </w:style>
  <w:style w:type="paragraph" w:styleId="Heading1">
    <w:name w:val="heading 1"/>
    <w:basedOn w:val="Normal"/>
    <w:next w:val="Normal"/>
    <w:link w:val="Heading1Char"/>
    <w:qFormat/>
    <w:rsid w:val="00CA293F"/>
    <w:pPr>
      <w:pBdr>
        <w:top w:val="single" w:sz="4" w:space="1" w:color="auto"/>
      </w:pBdr>
      <w:spacing w:before="240" w:after="60"/>
      <w:ind w:right="-720"/>
      <w:outlineLvl w:val="0"/>
    </w:pPr>
    <w:rPr>
      <w:rFonts w:ascii="Andalus" w:hAnsi="Andalus" w:cs="Andalus"/>
      <w:bCs/>
      <w:color w:val="FF0000"/>
      <w:kern w:val="32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293F"/>
    <w:rPr>
      <w:rFonts w:ascii="Andalus" w:eastAsia="Times New Roman" w:hAnsi="Andalus" w:cs="Andalus"/>
      <w:bCs/>
      <w:color w:val="FF0000"/>
      <w:kern w:val="32"/>
      <w:sz w:val="28"/>
      <w:szCs w:val="28"/>
    </w:rPr>
  </w:style>
  <w:style w:type="paragraph" w:styleId="ListParagraph">
    <w:name w:val="List Paragraph"/>
    <w:basedOn w:val="Normal"/>
    <w:uiPriority w:val="34"/>
    <w:qFormat/>
    <w:rsid w:val="00CA293F"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9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7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5BBB89-4B4C-449B-8A71-3A0BDCA8FCF3}" type="doc">
      <dgm:prSet loTypeId="urn:microsoft.com/office/officeart/2005/8/layout/process2" loCatId="process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US"/>
        </a:p>
      </dgm:t>
    </dgm:pt>
    <dgm:pt modelId="{DE5DD574-5B05-48B5-B346-55191B4F5EE0}">
      <dgm:prSet phldrT="[Text]" custT="1"/>
      <dgm:spPr>
        <a:xfrm>
          <a:off x="369449" y="1536"/>
          <a:ext cx="1028941" cy="5716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 sz="1000" b="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Prepare for assembly (Gather tools. Gather Parts)</a:t>
          </a:r>
          <a:endParaRPr lang="en-US" sz="1000" b="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40291D8-B2C7-4734-A586-E1001D13B1F4}" type="parTrans" cxnId="{E0E2A43A-FF35-4212-951E-D3731E32164F}">
      <dgm:prSet/>
      <dgm:spPr/>
      <dgm:t>
        <a:bodyPr/>
        <a:lstStyle/>
        <a:p>
          <a:pPr algn="ctr"/>
          <a:endParaRPr lang="en-US"/>
        </a:p>
      </dgm:t>
    </dgm:pt>
    <dgm:pt modelId="{4656BC52-9E51-41B8-BFB1-F03EB7A6DC25}" type="sibTrans" cxnId="{E0E2A43A-FF35-4212-951E-D3731E32164F}">
      <dgm:prSet custT="1"/>
      <dgm:spPr>
        <a:xfrm rot="5400000">
          <a:off x="776738" y="587461"/>
          <a:ext cx="214362" cy="257235"/>
        </a:xfrm>
        <a:solidFill>
          <a:srgbClr val="A5A5A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DC68418-E203-4C28-B930-63C99415BD4F}">
      <dgm:prSet phldrT="[Text]" custT="1"/>
      <dgm:spPr>
        <a:xfrm>
          <a:off x="369449" y="858987"/>
          <a:ext cx="1028941" cy="5716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 sz="10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Install Motherboard</a:t>
          </a:r>
        </a:p>
      </dgm:t>
    </dgm:pt>
    <dgm:pt modelId="{2F9E4A95-20C7-4B1A-865B-F245F3205E45}" type="parTrans" cxnId="{F6E43082-55ED-48EF-996A-77CF9D615DD0}">
      <dgm:prSet/>
      <dgm:spPr/>
      <dgm:t>
        <a:bodyPr/>
        <a:lstStyle/>
        <a:p>
          <a:pPr algn="ctr"/>
          <a:endParaRPr lang="en-US"/>
        </a:p>
      </dgm:t>
    </dgm:pt>
    <dgm:pt modelId="{AC05350F-E9A1-4075-9E6E-76273744F95D}" type="sibTrans" cxnId="{F6E43082-55ED-48EF-996A-77CF9D615DD0}">
      <dgm:prSet custT="1"/>
      <dgm:spPr>
        <a:xfrm rot="5400000">
          <a:off x="776738" y="1444912"/>
          <a:ext cx="214362" cy="257235"/>
        </a:xfrm>
        <a:solidFill>
          <a:srgbClr val="A5A5A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FF6D0216-F6B5-42CE-A1B7-FDEDE02A66AD}">
      <dgm:prSet phldrT="[Text]" custT="1"/>
      <dgm:spPr>
        <a:xfrm>
          <a:off x="369449" y="2573889"/>
          <a:ext cx="1028941" cy="5716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Install Videocard</a:t>
          </a:r>
          <a:endParaRPr 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69A9E2A3-5ED8-4DCC-B5A9-5DE5E4945250}" type="parTrans" cxnId="{4DA58CD0-26FD-4C15-BA47-39B0830C1604}">
      <dgm:prSet/>
      <dgm:spPr/>
      <dgm:t>
        <a:bodyPr/>
        <a:lstStyle/>
        <a:p>
          <a:pPr algn="ctr"/>
          <a:endParaRPr lang="en-US"/>
        </a:p>
      </dgm:t>
    </dgm:pt>
    <dgm:pt modelId="{7D202575-7786-4F49-A89C-82F77DF25BEB}" type="sibTrans" cxnId="{4DA58CD0-26FD-4C15-BA47-39B0830C1604}">
      <dgm:prSet custT="1"/>
      <dgm:spPr/>
      <dgm:t>
        <a:bodyPr/>
        <a:lstStyle/>
        <a:p>
          <a:pPr algn="ctr"/>
          <a:endParaRPr lang="en-US" sz="1000"/>
        </a:p>
      </dgm:t>
    </dgm:pt>
    <dgm:pt modelId="{ABD7ACFC-7740-4222-9DA4-1E99B9B96ABF}">
      <dgm:prSet custT="1"/>
      <dgm:spPr>
        <a:xfrm>
          <a:off x="369449" y="1716438"/>
          <a:ext cx="1028941" cy="5716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Install CPU and cooling fan</a:t>
          </a:r>
        </a:p>
      </dgm:t>
    </dgm:pt>
    <dgm:pt modelId="{308F5874-B42E-40A3-881D-5BFBC281AE6D}" type="parTrans" cxnId="{8095474C-8AE6-41BB-ABE2-08E1AB7C1494}">
      <dgm:prSet/>
      <dgm:spPr/>
      <dgm:t>
        <a:bodyPr/>
        <a:lstStyle/>
        <a:p>
          <a:endParaRPr lang="en-US"/>
        </a:p>
      </dgm:t>
    </dgm:pt>
    <dgm:pt modelId="{7A96AF9B-20A6-452C-BBAB-862C5B227372}" type="sibTrans" cxnId="{8095474C-8AE6-41BB-ABE2-08E1AB7C1494}">
      <dgm:prSet custT="1"/>
      <dgm:spPr>
        <a:xfrm rot="5400000">
          <a:off x="776738" y="2302363"/>
          <a:ext cx="214362" cy="257235"/>
        </a:xfrm>
        <a:solidFill>
          <a:srgbClr val="A5A5A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E8D5E59-148C-4A68-99F8-5D3CDEC81A15}">
      <dgm:prSet phldrT="[Text]" custT="1"/>
      <dgm:spPr>
        <a:xfrm>
          <a:off x="369449" y="2573889"/>
          <a:ext cx="1028941" cy="5716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Install RAM</a:t>
          </a:r>
          <a:endParaRPr 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05FCD6D-251A-42AC-9359-F2B54BBF2DBF}" type="parTrans" cxnId="{412FF2D1-3D44-45D5-B78C-E80A8F3FF018}">
      <dgm:prSet/>
      <dgm:spPr/>
      <dgm:t>
        <a:bodyPr/>
        <a:lstStyle/>
        <a:p>
          <a:endParaRPr lang="en-US"/>
        </a:p>
      </dgm:t>
    </dgm:pt>
    <dgm:pt modelId="{9A1BE411-FA93-4544-80E9-92BCF902092A}" type="sibTrans" cxnId="{412FF2D1-3D44-45D5-B78C-E80A8F3FF018}">
      <dgm:prSet custT="1"/>
      <dgm:spPr/>
      <dgm:t>
        <a:bodyPr/>
        <a:lstStyle/>
        <a:p>
          <a:endParaRPr lang="en-US" sz="1000"/>
        </a:p>
      </dgm:t>
    </dgm:pt>
    <dgm:pt modelId="{F7CBAE28-57DD-4C71-923F-23D4D42FF768}">
      <dgm:prSet phldrT="[Text]" custT="1"/>
      <dgm:spPr>
        <a:xfrm>
          <a:off x="369449" y="2573889"/>
          <a:ext cx="1028941" cy="5716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Install HDD</a:t>
          </a:r>
          <a:endParaRPr 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02B664C-FC33-455D-B5FD-052FCD301F1A}" type="parTrans" cxnId="{50FB651B-CB3B-48D3-8963-0740213C7187}">
      <dgm:prSet/>
      <dgm:spPr/>
      <dgm:t>
        <a:bodyPr/>
        <a:lstStyle/>
        <a:p>
          <a:endParaRPr lang="en-US"/>
        </a:p>
      </dgm:t>
    </dgm:pt>
    <dgm:pt modelId="{62B5596B-A049-4CB8-A885-54BEBA084E7B}" type="sibTrans" cxnId="{50FB651B-CB3B-48D3-8963-0740213C7187}">
      <dgm:prSet custT="1"/>
      <dgm:spPr/>
      <dgm:t>
        <a:bodyPr/>
        <a:lstStyle/>
        <a:p>
          <a:endParaRPr lang="en-US" sz="1000"/>
        </a:p>
      </dgm:t>
    </dgm:pt>
    <dgm:pt modelId="{1DFD7F60-BBF1-4864-83B1-7A35BC54C043}">
      <dgm:prSet phldrT="[Text]" custT="1"/>
      <dgm:spPr>
        <a:xfrm>
          <a:off x="369449" y="2573889"/>
          <a:ext cx="1028941" cy="57163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sz="10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Install CDROM Drive</a:t>
          </a:r>
          <a:endParaRPr lang="en-US" sz="10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AF44B1F-72B6-4B43-B2F2-604C25102DA5}" type="parTrans" cxnId="{B7847869-3549-4CA3-88B8-8D50C5880A4C}">
      <dgm:prSet/>
      <dgm:spPr/>
      <dgm:t>
        <a:bodyPr/>
        <a:lstStyle/>
        <a:p>
          <a:endParaRPr lang="en-US"/>
        </a:p>
      </dgm:t>
    </dgm:pt>
    <dgm:pt modelId="{FE8D76CB-A4FA-4EB5-B99C-910EE5DA5314}" type="sibTrans" cxnId="{B7847869-3549-4CA3-88B8-8D50C5880A4C}">
      <dgm:prSet custT="1"/>
      <dgm:spPr/>
      <dgm:t>
        <a:bodyPr/>
        <a:lstStyle/>
        <a:p>
          <a:endParaRPr lang="en-US" sz="1000"/>
        </a:p>
      </dgm:t>
    </dgm:pt>
    <dgm:pt modelId="{693270CE-F7B1-4580-ACD7-7699BF943DEF}">
      <dgm:prSet custT="1"/>
      <dgm:spPr/>
      <dgm:t>
        <a:bodyPr/>
        <a:lstStyle/>
        <a:p>
          <a:r>
            <a:rPr lang="en-US" sz="1000"/>
            <a:t>Install Power Supply</a:t>
          </a:r>
        </a:p>
      </dgm:t>
    </dgm:pt>
    <dgm:pt modelId="{B2B72C1A-8348-4E52-9D78-973E0464DAFC}" type="parTrans" cxnId="{55584809-BE87-4C0E-9789-3BFD62BE5E6A}">
      <dgm:prSet/>
      <dgm:spPr/>
      <dgm:t>
        <a:bodyPr/>
        <a:lstStyle/>
        <a:p>
          <a:endParaRPr lang="en-US"/>
        </a:p>
      </dgm:t>
    </dgm:pt>
    <dgm:pt modelId="{9D051083-FD34-4A11-A0C8-8B3F06D6E40B}" type="sibTrans" cxnId="{55584809-BE87-4C0E-9789-3BFD62BE5E6A}">
      <dgm:prSet custT="1"/>
      <dgm:spPr/>
      <dgm:t>
        <a:bodyPr/>
        <a:lstStyle/>
        <a:p>
          <a:endParaRPr lang="en-US" sz="1000"/>
        </a:p>
      </dgm:t>
    </dgm:pt>
    <dgm:pt modelId="{D5960D5B-AEC6-4D76-A397-DA315E2ED601}">
      <dgm:prSet custT="1"/>
      <dgm:spPr/>
      <dgm:t>
        <a:bodyPr/>
        <a:lstStyle/>
        <a:p>
          <a:r>
            <a:rPr lang="en-US" sz="1000"/>
            <a:t>Close Case, Hook keyboard, mouse, monitor and add power.</a:t>
          </a:r>
        </a:p>
      </dgm:t>
    </dgm:pt>
    <dgm:pt modelId="{E55D6D30-12BE-4BD3-987A-336C33F930B3}" type="parTrans" cxnId="{70711A8E-6883-429F-9297-E251EBE5188B}">
      <dgm:prSet/>
      <dgm:spPr/>
      <dgm:t>
        <a:bodyPr/>
        <a:lstStyle/>
        <a:p>
          <a:endParaRPr lang="en-US"/>
        </a:p>
      </dgm:t>
    </dgm:pt>
    <dgm:pt modelId="{3671F7CC-A72D-487A-AD8B-FE33740A7EF6}" type="sibTrans" cxnId="{70711A8E-6883-429F-9297-E251EBE5188B}">
      <dgm:prSet custT="1"/>
      <dgm:spPr/>
      <dgm:t>
        <a:bodyPr/>
        <a:lstStyle/>
        <a:p>
          <a:endParaRPr lang="en-US" sz="1000"/>
        </a:p>
      </dgm:t>
    </dgm:pt>
    <dgm:pt modelId="{E944E00E-AA46-4DA1-A6A5-CE69C1C61E2D}">
      <dgm:prSet custT="1"/>
      <dgm:spPr/>
      <dgm:t>
        <a:bodyPr/>
        <a:lstStyle/>
        <a:p>
          <a:r>
            <a:rPr lang="en-US" sz="1000"/>
            <a:t>Prepare for OS installation</a:t>
          </a:r>
        </a:p>
      </dgm:t>
    </dgm:pt>
    <dgm:pt modelId="{43DC837A-3877-40F8-93C7-D216167A138D}" type="parTrans" cxnId="{949FEB17-C5F4-4E2D-893E-C3772AC4113A}">
      <dgm:prSet/>
      <dgm:spPr/>
      <dgm:t>
        <a:bodyPr/>
        <a:lstStyle/>
        <a:p>
          <a:endParaRPr lang="en-US"/>
        </a:p>
      </dgm:t>
    </dgm:pt>
    <dgm:pt modelId="{A01A297A-E073-4BE7-9AA2-C7F2C1A8C116}" type="sibTrans" cxnId="{949FEB17-C5F4-4E2D-893E-C3772AC4113A}">
      <dgm:prSet/>
      <dgm:spPr/>
      <dgm:t>
        <a:bodyPr/>
        <a:lstStyle/>
        <a:p>
          <a:endParaRPr lang="en-US"/>
        </a:p>
      </dgm:t>
    </dgm:pt>
    <dgm:pt modelId="{8B9C0E57-25EC-4B04-B65E-0E421EBE7F76}" type="pres">
      <dgm:prSet presAssocID="{2F5BBB89-4B4C-449B-8A71-3A0BDCA8FCF3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B53D2FB-3553-4BC8-A4A9-D0F3C3A70243}" type="pres">
      <dgm:prSet presAssocID="{DE5DD574-5B05-48B5-B346-55191B4F5EE0}" presName="node" presStyleLbl="node1" presStyleIdx="0" presStyleCnt="10" custScaleX="590376" custScaleY="1373198" custLinFactX="-548580" custLinFactY="100000" custLinFactNeighborX="-600000" custLinFactNeighborY="11874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396BF069-7FF5-4F86-A121-EEBC1DA2E120}" type="pres">
      <dgm:prSet presAssocID="{4656BC52-9E51-41B8-BFB1-F03EB7A6DC25}" presName="sibTrans" presStyleLbl="sibTrans2D1" presStyleIdx="0" presStyleCnt="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F8E0A0C6-0630-414E-8CDD-97885C75E49F}" type="pres">
      <dgm:prSet presAssocID="{4656BC52-9E51-41B8-BFB1-F03EB7A6DC25}" presName="connectorText" presStyleLbl="sibTrans2D1" presStyleIdx="0" presStyleCnt="9"/>
      <dgm:spPr/>
      <dgm:t>
        <a:bodyPr/>
        <a:lstStyle/>
        <a:p>
          <a:endParaRPr lang="en-US"/>
        </a:p>
      </dgm:t>
    </dgm:pt>
    <dgm:pt modelId="{4E2C5D9B-AD16-4412-BA8A-5D489866B02B}" type="pres">
      <dgm:prSet presAssocID="{693270CE-F7B1-4580-ACD7-7699BF943DEF}" presName="node" presStyleLbl="node1" presStyleIdx="1" presStyleCnt="10" custScaleX="480374" custScaleY="760540" custLinFactX="-413330" custLinFactY="347292" custLinFactNeighborX="-500000" custLinFactNeighborY="400000">
        <dgm:presLayoutVars>
          <dgm:bulletEnabled val="1"/>
        </dgm:presLayoutVars>
      </dgm:prSet>
      <dgm:spPr/>
    </dgm:pt>
    <dgm:pt modelId="{15F8432E-CDB4-437B-AB84-489F6E71DC6F}" type="pres">
      <dgm:prSet presAssocID="{9D051083-FD34-4A11-A0C8-8B3F06D6E40B}" presName="sibTrans" presStyleLbl="sibTrans2D1" presStyleIdx="1" presStyleCnt="9"/>
      <dgm:spPr/>
    </dgm:pt>
    <dgm:pt modelId="{437A4DBC-6D86-43EF-BBA0-A2141B018CF9}" type="pres">
      <dgm:prSet presAssocID="{9D051083-FD34-4A11-A0C8-8B3F06D6E40B}" presName="connectorText" presStyleLbl="sibTrans2D1" presStyleIdx="1" presStyleCnt="9"/>
      <dgm:spPr/>
    </dgm:pt>
    <dgm:pt modelId="{9CF2F612-A363-48B2-AA15-B16E1B3A040C}" type="pres">
      <dgm:prSet presAssocID="{5DC68418-E203-4C28-B930-63C99415BD4F}" presName="node" presStyleLbl="node1" presStyleIdx="2" presStyleCnt="10" custScaleX="616490" custScaleY="883933" custLinFactX="-400000" custLinFactY="695792" custLinFactNeighborX="-484574" custLinFactNeighborY="70000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35A6E1A1-8407-4F08-9AB4-1243059BF0E3}" type="pres">
      <dgm:prSet presAssocID="{AC05350F-E9A1-4075-9E6E-76273744F95D}" presName="sibTrans" presStyleLbl="sibTrans2D1" presStyleIdx="2" presStyleCnt="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60571A13-CFCA-41D5-84B6-74E5B92CFBF8}" type="pres">
      <dgm:prSet presAssocID="{AC05350F-E9A1-4075-9E6E-76273744F95D}" presName="connectorText" presStyleLbl="sibTrans2D1" presStyleIdx="2" presStyleCnt="9"/>
      <dgm:spPr/>
      <dgm:t>
        <a:bodyPr/>
        <a:lstStyle/>
        <a:p>
          <a:endParaRPr lang="en-US"/>
        </a:p>
      </dgm:t>
    </dgm:pt>
    <dgm:pt modelId="{9E7F2F3B-E179-4D5E-94FB-9FE8561B4CB6}" type="pres">
      <dgm:prSet presAssocID="{ABD7ACFC-7740-4222-9DA4-1E99B9B96ABF}" presName="node" presStyleLbl="node1" presStyleIdx="3" presStyleCnt="10" custScaleX="489150" custScaleY="634622" custLinFactX="-400000" custLinFactY="860542" custLinFactNeighborX="-424383" custLinFactNeighborY="90000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09A07518-5EFE-4122-98E4-3E4B8776760D}" type="pres">
      <dgm:prSet presAssocID="{7A96AF9B-20A6-452C-BBAB-862C5B227372}" presName="sibTrans" presStyleLbl="sibTrans2D1" presStyleIdx="3" presStyleCnt="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46C36A8-6801-4341-BE96-BFCADEBF4057}" type="pres">
      <dgm:prSet presAssocID="{7A96AF9B-20A6-452C-BBAB-862C5B227372}" presName="connectorText" presStyleLbl="sibTrans2D1" presStyleIdx="3" presStyleCnt="9"/>
      <dgm:spPr/>
      <dgm:t>
        <a:bodyPr/>
        <a:lstStyle/>
        <a:p>
          <a:endParaRPr lang="en-US"/>
        </a:p>
      </dgm:t>
    </dgm:pt>
    <dgm:pt modelId="{B67CE8E7-615C-4B12-B223-16D5495B5631}" type="pres">
      <dgm:prSet presAssocID="{FF6D0216-F6B5-42CE-A1B7-FDEDE02A66AD}" presName="node" presStyleLbl="node1" presStyleIdx="4" presStyleCnt="10" custScaleX="457523" custScaleY="570237" custLinFactX="-126415" custLinFactY="1171632" custLinFactNeighborX="-200000" custLinFactNeighborY="120000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D782E514-BE8F-4D7C-98D2-E0AF7DA56DE1}" type="pres">
      <dgm:prSet presAssocID="{7D202575-7786-4F49-A89C-82F77DF25BEB}" presName="sibTrans" presStyleLbl="sibTrans2D1" presStyleIdx="4" presStyleCnt="9"/>
      <dgm:spPr/>
      <dgm:t>
        <a:bodyPr/>
        <a:lstStyle/>
        <a:p>
          <a:endParaRPr lang="en-US"/>
        </a:p>
      </dgm:t>
    </dgm:pt>
    <dgm:pt modelId="{FFF8CEA6-8F1A-4641-9B24-F284DEDBEC03}" type="pres">
      <dgm:prSet presAssocID="{7D202575-7786-4F49-A89C-82F77DF25BEB}" presName="connectorText" presStyleLbl="sibTrans2D1" presStyleIdx="4" presStyleCnt="9"/>
      <dgm:spPr/>
      <dgm:t>
        <a:bodyPr/>
        <a:lstStyle/>
        <a:p>
          <a:endParaRPr lang="en-US"/>
        </a:p>
      </dgm:t>
    </dgm:pt>
    <dgm:pt modelId="{02ACABCE-5915-4240-891A-155C71D85EC4}" type="pres">
      <dgm:prSet presAssocID="{EE8D5E59-148C-4A68-99F8-5D3CDEC81A15}" presName="node" presStyleLbl="node1" presStyleIdx="5" presStyleCnt="10" custScaleX="345687" custScaleY="376390" custLinFactY="-1700000" custLinFactNeighborX="-32793" custLinFactNeighborY="-1778641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D5293B49-5DBC-4981-BB4C-65D330916968}" type="pres">
      <dgm:prSet presAssocID="{9A1BE411-FA93-4544-80E9-92BCF902092A}" presName="sibTrans" presStyleLbl="sibTrans2D1" presStyleIdx="5" presStyleCnt="9"/>
      <dgm:spPr/>
    </dgm:pt>
    <dgm:pt modelId="{AB9C002B-8F69-45E8-B991-ABE08669FBF7}" type="pres">
      <dgm:prSet presAssocID="{9A1BE411-FA93-4544-80E9-92BCF902092A}" presName="connectorText" presStyleLbl="sibTrans2D1" presStyleIdx="5" presStyleCnt="9"/>
      <dgm:spPr/>
    </dgm:pt>
    <dgm:pt modelId="{60840E60-7EDD-4F8F-A48B-0A39A98BA58D}" type="pres">
      <dgm:prSet presAssocID="{F7CBAE28-57DD-4C71-923F-23D4D42FF768}" presName="node" presStyleLbl="node1" presStyleIdx="6" presStyleCnt="10" custScaleX="378702" custScaleY="451278" custLinFactX="100000" custLinFactY="-1400000" custLinFactNeighborX="101529" custLinFactNeighborY="-140913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F2ECEEE7-BD48-41E3-BE0B-E2F25A5772D3}" type="pres">
      <dgm:prSet presAssocID="{62B5596B-A049-4CB8-A885-54BEBA084E7B}" presName="sibTrans" presStyleLbl="sibTrans2D1" presStyleIdx="6" presStyleCnt="9"/>
      <dgm:spPr/>
    </dgm:pt>
    <dgm:pt modelId="{AA9A693B-C5F7-47D9-8360-BA05DD9DB262}" type="pres">
      <dgm:prSet presAssocID="{62B5596B-A049-4CB8-A885-54BEBA084E7B}" presName="connectorText" presStyleLbl="sibTrans2D1" presStyleIdx="6" presStyleCnt="9"/>
      <dgm:spPr/>
    </dgm:pt>
    <dgm:pt modelId="{21EF61D1-57E7-46EA-8436-3BF8267E3B30}" type="pres">
      <dgm:prSet presAssocID="{1DFD7F60-BBF1-4864-83B1-7A35BC54C043}" presName="node" presStyleLbl="node1" presStyleIdx="7" presStyleCnt="10" custScaleX="647582" custScaleY="560695" custLinFactX="172265" custLinFactY="-1279044" custLinFactNeighborX="200000" custLinFactNeighborY="-130000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30386511-5E6D-4ABD-8C35-8B13DDD1B4EF}" type="pres">
      <dgm:prSet presAssocID="{FE8D76CB-A4FA-4EB5-B99C-910EE5DA5314}" presName="sibTrans" presStyleLbl="sibTrans2D1" presStyleIdx="7" presStyleCnt="9"/>
      <dgm:spPr/>
    </dgm:pt>
    <dgm:pt modelId="{1FA90BC8-B456-430E-B766-093D51DED768}" type="pres">
      <dgm:prSet presAssocID="{FE8D76CB-A4FA-4EB5-B99C-910EE5DA5314}" presName="connectorText" presStyleLbl="sibTrans2D1" presStyleIdx="7" presStyleCnt="9"/>
      <dgm:spPr/>
    </dgm:pt>
    <dgm:pt modelId="{23A9EF0A-6E99-48DC-B978-59B261150193}" type="pres">
      <dgm:prSet presAssocID="{D5960D5B-AEC6-4D76-A397-DA315E2ED601}" presName="node" presStyleLbl="node1" presStyleIdx="8" presStyleCnt="10" custScaleX="763702" custScaleY="826235" custLinFactX="224134" custLinFactY="-1058026" custLinFactNeighborX="300000" custLinFactNeighborY="-1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829049-932A-4766-8F04-411046E82137}" type="pres">
      <dgm:prSet presAssocID="{3671F7CC-A72D-487A-AD8B-FE33740A7EF6}" presName="sibTrans" presStyleLbl="sibTrans2D1" presStyleIdx="8" presStyleCnt="9"/>
      <dgm:spPr/>
    </dgm:pt>
    <dgm:pt modelId="{4101A955-48C6-4010-A482-8D98E9FBE9B9}" type="pres">
      <dgm:prSet presAssocID="{3671F7CC-A72D-487A-AD8B-FE33740A7EF6}" presName="connectorText" presStyleLbl="sibTrans2D1" presStyleIdx="8" presStyleCnt="9"/>
      <dgm:spPr/>
    </dgm:pt>
    <dgm:pt modelId="{4B4B3E7E-DE07-4DE6-BD36-922C8E8826D0}" type="pres">
      <dgm:prSet presAssocID="{E944E00E-AA46-4DA1-A6A5-CE69C1C61E2D}" presName="node" presStyleLbl="node1" presStyleIdx="9" presStyleCnt="10" custScaleX="526560" custScaleY="677797" custLinFactX="300000" custLinFactY="-800000" custLinFactNeighborX="367185" custLinFactNeighborY="-855636">
        <dgm:presLayoutVars>
          <dgm:bulletEnabled val="1"/>
        </dgm:presLayoutVars>
      </dgm:prSet>
      <dgm:spPr/>
    </dgm:pt>
  </dgm:ptLst>
  <dgm:cxnLst>
    <dgm:cxn modelId="{66FCEC3D-2034-4F7D-87D8-7B78931780C8}" type="presOf" srcId="{E944E00E-AA46-4DA1-A6A5-CE69C1C61E2D}" destId="{4B4B3E7E-DE07-4DE6-BD36-922C8E8826D0}" srcOrd="0" destOrd="0" presId="urn:microsoft.com/office/officeart/2005/8/layout/process2"/>
    <dgm:cxn modelId="{9454B996-AE01-4B97-8A5B-4B6E18B5BCF3}" type="presOf" srcId="{9D051083-FD34-4A11-A0C8-8B3F06D6E40B}" destId="{15F8432E-CDB4-437B-AB84-489F6E71DC6F}" srcOrd="0" destOrd="0" presId="urn:microsoft.com/office/officeart/2005/8/layout/process2"/>
    <dgm:cxn modelId="{E5D54DDB-92B4-43EC-BADF-D4E662139BEE}" type="presOf" srcId="{D5960D5B-AEC6-4D76-A397-DA315E2ED601}" destId="{23A9EF0A-6E99-48DC-B978-59B261150193}" srcOrd="0" destOrd="0" presId="urn:microsoft.com/office/officeart/2005/8/layout/process2"/>
    <dgm:cxn modelId="{A045E8B8-997E-4D02-8ACE-900DA4F11CB3}" type="presOf" srcId="{7D202575-7786-4F49-A89C-82F77DF25BEB}" destId="{FFF8CEA6-8F1A-4641-9B24-F284DEDBEC03}" srcOrd="1" destOrd="0" presId="urn:microsoft.com/office/officeart/2005/8/layout/process2"/>
    <dgm:cxn modelId="{0AB7E7A2-359E-44FB-A64D-823F69E5FCE9}" type="presOf" srcId="{3671F7CC-A72D-487A-AD8B-FE33740A7EF6}" destId="{8C829049-932A-4766-8F04-411046E82137}" srcOrd="0" destOrd="0" presId="urn:microsoft.com/office/officeart/2005/8/layout/process2"/>
    <dgm:cxn modelId="{412FF2D1-3D44-45D5-B78C-E80A8F3FF018}" srcId="{2F5BBB89-4B4C-449B-8A71-3A0BDCA8FCF3}" destId="{EE8D5E59-148C-4A68-99F8-5D3CDEC81A15}" srcOrd="5" destOrd="0" parTransId="{705FCD6D-251A-42AC-9359-F2B54BBF2DBF}" sibTransId="{9A1BE411-FA93-4544-80E9-92BCF902092A}"/>
    <dgm:cxn modelId="{880E0329-233F-4277-B066-584C5BCE2A9C}" type="presOf" srcId="{FE8D76CB-A4FA-4EB5-B99C-910EE5DA5314}" destId="{1FA90BC8-B456-430E-B766-093D51DED768}" srcOrd="1" destOrd="0" presId="urn:microsoft.com/office/officeart/2005/8/layout/process2"/>
    <dgm:cxn modelId="{B2890FA1-A9C0-4D78-871B-D14D01CF39FD}" type="presOf" srcId="{7A96AF9B-20A6-452C-BBAB-862C5B227372}" destId="{09A07518-5EFE-4122-98E4-3E4B8776760D}" srcOrd="0" destOrd="0" presId="urn:microsoft.com/office/officeart/2005/8/layout/process2"/>
    <dgm:cxn modelId="{949FEB17-C5F4-4E2D-893E-C3772AC4113A}" srcId="{2F5BBB89-4B4C-449B-8A71-3A0BDCA8FCF3}" destId="{E944E00E-AA46-4DA1-A6A5-CE69C1C61E2D}" srcOrd="9" destOrd="0" parTransId="{43DC837A-3877-40F8-93C7-D216167A138D}" sibTransId="{A01A297A-E073-4BE7-9AA2-C7F2C1A8C116}"/>
    <dgm:cxn modelId="{A495409E-025E-4A4B-97D7-B4E7BC03FFE7}" type="presOf" srcId="{62B5596B-A049-4CB8-A885-54BEBA084E7B}" destId="{F2ECEEE7-BD48-41E3-BE0B-E2F25A5772D3}" srcOrd="0" destOrd="0" presId="urn:microsoft.com/office/officeart/2005/8/layout/process2"/>
    <dgm:cxn modelId="{E0E2A43A-FF35-4212-951E-D3731E32164F}" srcId="{2F5BBB89-4B4C-449B-8A71-3A0BDCA8FCF3}" destId="{DE5DD574-5B05-48B5-B346-55191B4F5EE0}" srcOrd="0" destOrd="0" parTransId="{140291D8-B2C7-4734-A586-E1001D13B1F4}" sibTransId="{4656BC52-9E51-41B8-BFB1-F03EB7A6DC25}"/>
    <dgm:cxn modelId="{713B0AB0-F788-4A1E-8687-71702E40E5F4}" type="presOf" srcId="{9A1BE411-FA93-4544-80E9-92BCF902092A}" destId="{D5293B49-5DBC-4981-BB4C-65D330916968}" srcOrd="0" destOrd="0" presId="urn:microsoft.com/office/officeart/2005/8/layout/process2"/>
    <dgm:cxn modelId="{618BD6DB-EBA3-4A59-AF20-0D7E4E4BBA0E}" type="presOf" srcId="{FF6D0216-F6B5-42CE-A1B7-FDEDE02A66AD}" destId="{B67CE8E7-615C-4B12-B223-16D5495B5631}" srcOrd="0" destOrd="0" presId="urn:microsoft.com/office/officeart/2005/8/layout/process2"/>
    <dgm:cxn modelId="{8095474C-8AE6-41BB-ABE2-08E1AB7C1494}" srcId="{2F5BBB89-4B4C-449B-8A71-3A0BDCA8FCF3}" destId="{ABD7ACFC-7740-4222-9DA4-1E99B9B96ABF}" srcOrd="3" destOrd="0" parTransId="{308F5874-B42E-40A3-881D-5BFBC281AE6D}" sibTransId="{7A96AF9B-20A6-452C-BBAB-862C5B227372}"/>
    <dgm:cxn modelId="{66953624-0D79-4DFD-A547-35CC31EB386C}" type="presOf" srcId="{AC05350F-E9A1-4075-9E6E-76273744F95D}" destId="{60571A13-CFCA-41D5-84B6-74E5B92CFBF8}" srcOrd="1" destOrd="0" presId="urn:microsoft.com/office/officeart/2005/8/layout/process2"/>
    <dgm:cxn modelId="{8D34611D-8419-49A4-AD15-999D7BDDBB02}" type="presOf" srcId="{7A96AF9B-20A6-452C-BBAB-862C5B227372}" destId="{B46C36A8-6801-4341-BE96-BFCADEBF4057}" srcOrd="1" destOrd="0" presId="urn:microsoft.com/office/officeart/2005/8/layout/process2"/>
    <dgm:cxn modelId="{97226FA0-BA2D-4DB3-8955-FC882317A7E0}" type="presOf" srcId="{5DC68418-E203-4C28-B930-63C99415BD4F}" destId="{9CF2F612-A363-48B2-AA15-B16E1B3A040C}" srcOrd="0" destOrd="0" presId="urn:microsoft.com/office/officeart/2005/8/layout/process2"/>
    <dgm:cxn modelId="{3BDC4009-1F54-4DCA-83A9-F9D26A1E9F37}" type="presOf" srcId="{1DFD7F60-BBF1-4864-83B1-7A35BC54C043}" destId="{21EF61D1-57E7-46EA-8436-3BF8267E3B30}" srcOrd="0" destOrd="0" presId="urn:microsoft.com/office/officeart/2005/8/layout/process2"/>
    <dgm:cxn modelId="{A7111E57-CD87-496C-91DC-6C03E8D5E994}" type="presOf" srcId="{2F5BBB89-4B4C-449B-8A71-3A0BDCA8FCF3}" destId="{8B9C0E57-25EC-4B04-B65E-0E421EBE7F76}" srcOrd="0" destOrd="0" presId="urn:microsoft.com/office/officeart/2005/8/layout/process2"/>
    <dgm:cxn modelId="{0E00D84B-6377-44A8-87C4-39B6018C6804}" type="presOf" srcId="{9A1BE411-FA93-4544-80E9-92BCF902092A}" destId="{AB9C002B-8F69-45E8-B991-ABE08669FBF7}" srcOrd="1" destOrd="0" presId="urn:microsoft.com/office/officeart/2005/8/layout/process2"/>
    <dgm:cxn modelId="{50FB651B-CB3B-48D3-8963-0740213C7187}" srcId="{2F5BBB89-4B4C-449B-8A71-3A0BDCA8FCF3}" destId="{F7CBAE28-57DD-4C71-923F-23D4D42FF768}" srcOrd="6" destOrd="0" parTransId="{E02B664C-FC33-455D-B5FD-052FCD301F1A}" sibTransId="{62B5596B-A049-4CB8-A885-54BEBA084E7B}"/>
    <dgm:cxn modelId="{112D999F-C27F-4367-9D60-108511079CAB}" type="presOf" srcId="{FE8D76CB-A4FA-4EB5-B99C-910EE5DA5314}" destId="{30386511-5E6D-4ABD-8C35-8B13DDD1B4EF}" srcOrd="0" destOrd="0" presId="urn:microsoft.com/office/officeart/2005/8/layout/process2"/>
    <dgm:cxn modelId="{F6E43082-55ED-48EF-996A-77CF9D615DD0}" srcId="{2F5BBB89-4B4C-449B-8A71-3A0BDCA8FCF3}" destId="{5DC68418-E203-4C28-B930-63C99415BD4F}" srcOrd="2" destOrd="0" parTransId="{2F9E4A95-20C7-4B1A-865B-F245F3205E45}" sibTransId="{AC05350F-E9A1-4075-9E6E-76273744F95D}"/>
    <dgm:cxn modelId="{849B5158-E675-4C5F-A716-4AAA4AE117FB}" type="presOf" srcId="{9D051083-FD34-4A11-A0C8-8B3F06D6E40B}" destId="{437A4DBC-6D86-43EF-BBA0-A2141B018CF9}" srcOrd="1" destOrd="0" presId="urn:microsoft.com/office/officeart/2005/8/layout/process2"/>
    <dgm:cxn modelId="{55584809-BE87-4C0E-9789-3BFD62BE5E6A}" srcId="{2F5BBB89-4B4C-449B-8A71-3A0BDCA8FCF3}" destId="{693270CE-F7B1-4580-ACD7-7699BF943DEF}" srcOrd="1" destOrd="0" parTransId="{B2B72C1A-8348-4E52-9D78-973E0464DAFC}" sibTransId="{9D051083-FD34-4A11-A0C8-8B3F06D6E40B}"/>
    <dgm:cxn modelId="{FACFECFB-CB7A-45B6-BCCC-B89DE8460AA8}" type="presOf" srcId="{62B5596B-A049-4CB8-A885-54BEBA084E7B}" destId="{AA9A693B-C5F7-47D9-8360-BA05DD9DB262}" srcOrd="1" destOrd="0" presId="urn:microsoft.com/office/officeart/2005/8/layout/process2"/>
    <dgm:cxn modelId="{22DC40E3-6903-4E47-90F3-7981CE1B56EC}" type="presOf" srcId="{4656BC52-9E51-41B8-BFB1-F03EB7A6DC25}" destId="{396BF069-7FF5-4F86-A121-EEBC1DA2E120}" srcOrd="0" destOrd="0" presId="urn:microsoft.com/office/officeart/2005/8/layout/process2"/>
    <dgm:cxn modelId="{70711A8E-6883-429F-9297-E251EBE5188B}" srcId="{2F5BBB89-4B4C-449B-8A71-3A0BDCA8FCF3}" destId="{D5960D5B-AEC6-4D76-A397-DA315E2ED601}" srcOrd="8" destOrd="0" parTransId="{E55D6D30-12BE-4BD3-987A-336C33F930B3}" sibTransId="{3671F7CC-A72D-487A-AD8B-FE33740A7EF6}"/>
    <dgm:cxn modelId="{4DA58CD0-26FD-4C15-BA47-39B0830C1604}" srcId="{2F5BBB89-4B4C-449B-8A71-3A0BDCA8FCF3}" destId="{FF6D0216-F6B5-42CE-A1B7-FDEDE02A66AD}" srcOrd="4" destOrd="0" parTransId="{69A9E2A3-5ED8-4DCC-B5A9-5DE5E4945250}" sibTransId="{7D202575-7786-4F49-A89C-82F77DF25BEB}"/>
    <dgm:cxn modelId="{B9B14C6B-397B-4CE2-9646-88BA2DC5118B}" type="presOf" srcId="{693270CE-F7B1-4580-ACD7-7699BF943DEF}" destId="{4E2C5D9B-AD16-4412-BA8A-5D489866B02B}" srcOrd="0" destOrd="0" presId="urn:microsoft.com/office/officeart/2005/8/layout/process2"/>
    <dgm:cxn modelId="{FE3EE42F-796C-4C1A-8D79-3310339B15EF}" type="presOf" srcId="{4656BC52-9E51-41B8-BFB1-F03EB7A6DC25}" destId="{F8E0A0C6-0630-414E-8CDD-97885C75E49F}" srcOrd="1" destOrd="0" presId="urn:microsoft.com/office/officeart/2005/8/layout/process2"/>
    <dgm:cxn modelId="{654510C8-B940-4B85-BD43-AF61F590BDF0}" type="presOf" srcId="{EE8D5E59-148C-4A68-99F8-5D3CDEC81A15}" destId="{02ACABCE-5915-4240-891A-155C71D85EC4}" srcOrd="0" destOrd="0" presId="urn:microsoft.com/office/officeart/2005/8/layout/process2"/>
    <dgm:cxn modelId="{70E99C74-AA13-4DF0-A98F-FFEA57CA5520}" type="presOf" srcId="{AC05350F-E9A1-4075-9E6E-76273744F95D}" destId="{35A6E1A1-8407-4F08-9AB4-1243059BF0E3}" srcOrd="0" destOrd="0" presId="urn:microsoft.com/office/officeart/2005/8/layout/process2"/>
    <dgm:cxn modelId="{2760F338-A6B7-4345-A101-E2557A1C6084}" type="presOf" srcId="{ABD7ACFC-7740-4222-9DA4-1E99B9B96ABF}" destId="{9E7F2F3B-E179-4D5E-94FB-9FE8561B4CB6}" srcOrd="0" destOrd="0" presId="urn:microsoft.com/office/officeart/2005/8/layout/process2"/>
    <dgm:cxn modelId="{C0B49CE7-CB54-4801-BCD9-0820378ED023}" type="presOf" srcId="{DE5DD574-5B05-48B5-B346-55191B4F5EE0}" destId="{EB53D2FB-3553-4BC8-A4A9-D0F3C3A70243}" srcOrd="0" destOrd="0" presId="urn:microsoft.com/office/officeart/2005/8/layout/process2"/>
    <dgm:cxn modelId="{4E8B7976-9227-4394-830F-108C56566114}" type="presOf" srcId="{3671F7CC-A72D-487A-AD8B-FE33740A7EF6}" destId="{4101A955-48C6-4010-A482-8D98E9FBE9B9}" srcOrd="1" destOrd="0" presId="urn:microsoft.com/office/officeart/2005/8/layout/process2"/>
    <dgm:cxn modelId="{B7847869-3549-4CA3-88B8-8D50C5880A4C}" srcId="{2F5BBB89-4B4C-449B-8A71-3A0BDCA8FCF3}" destId="{1DFD7F60-BBF1-4864-83B1-7A35BC54C043}" srcOrd="7" destOrd="0" parTransId="{1AF44B1F-72B6-4B43-B2F2-604C25102DA5}" sibTransId="{FE8D76CB-A4FA-4EB5-B99C-910EE5DA5314}"/>
    <dgm:cxn modelId="{225BF916-4D84-4227-B22B-0C8EE0014BFC}" type="presOf" srcId="{7D202575-7786-4F49-A89C-82F77DF25BEB}" destId="{D782E514-BE8F-4D7C-98D2-E0AF7DA56DE1}" srcOrd="0" destOrd="0" presId="urn:microsoft.com/office/officeart/2005/8/layout/process2"/>
    <dgm:cxn modelId="{9CA7F3A2-1967-4293-B3F2-ACABF54FE537}" type="presOf" srcId="{F7CBAE28-57DD-4C71-923F-23D4D42FF768}" destId="{60840E60-7EDD-4F8F-A48B-0A39A98BA58D}" srcOrd="0" destOrd="0" presId="urn:microsoft.com/office/officeart/2005/8/layout/process2"/>
    <dgm:cxn modelId="{F3567DB6-2A7E-4690-BBD3-8173FA3EB807}" type="presParOf" srcId="{8B9C0E57-25EC-4B04-B65E-0E421EBE7F76}" destId="{EB53D2FB-3553-4BC8-A4A9-D0F3C3A70243}" srcOrd="0" destOrd="0" presId="urn:microsoft.com/office/officeart/2005/8/layout/process2"/>
    <dgm:cxn modelId="{D6B97FF7-515B-45F4-8109-1289285E9E85}" type="presParOf" srcId="{8B9C0E57-25EC-4B04-B65E-0E421EBE7F76}" destId="{396BF069-7FF5-4F86-A121-EEBC1DA2E120}" srcOrd="1" destOrd="0" presId="urn:microsoft.com/office/officeart/2005/8/layout/process2"/>
    <dgm:cxn modelId="{1E3D726B-1E7F-4AD3-9DF7-044CE87226AA}" type="presParOf" srcId="{396BF069-7FF5-4F86-A121-EEBC1DA2E120}" destId="{F8E0A0C6-0630-414E-8CDD-97885C75E49F}" srcOrd="0" destOrd="0" presId="urn:microsoft.com/office/officeart/2005/8/layout/process2"/>
    <dgm:cxn modelId="{4A016C10-B645-4937-9BB6-0033692FA1D8}" type="presParOf" srcId="{8B9C0E57-25EC-4B04-B65E-0E421EBE7F76}" destId="{4E2C5D9B-AD16-4412-BA8A-5D489866B02B}" srcOrd="2" destOrd="0" presId="urn:microsoft.com/office/officeart/2005/8/layout/process2"/>
    <dgm:cxn modelId="{8D9F2613-E7F8-4B74-BC31-DF2732E4D606}" type="presParOf" srcId="{8B9C0E57-25EC-4B04-B65E-0E421EBE7F76}" destId="{15F8432E-CDB4-437B-AB84-489F6E71DC6F}" srcOrd="3" destOrd="0" presId="urn:microsoft.com/office/officeart/2005/8/layout/process2"/>
    <dgm:cxn modelId="{C36EFDF9-2E9F-4850-B5C9-4F360D52C052}" type="presParOf" srcId="{15F8432E-CDB4-437B-AB84-489F6E71DC6F}" destId="{437A4DBC-6D86-43EF-BBA0-A2141B018CF9}" srcOrd="0" destOrd="0" presId="urn:microsoft.com/office/officeart/2005/8/layout/process2"/>
    <dgm:cxn modelId="{C9AA599C-7369-4923-9D92-D0A18BA3661F}" type="presParOf" srcId="{8B9C0E57-25EC-4B04-B65E-0E421EBE7F76}" destId="{9CF2F612-A363-48B2-AA15-B16E1B3A040C}" srcOrd="4" destOrd="0" presId="urn:microsoft.com/office/officeart/2005/8/layout/process2"/>
    <dgm:cxn modelId="{93D84409-0037-4117-925B-884A6AE80011}" type="presParOf" srcId="{8B9C0E57-25EC-4B04-B65E-0E421EBE7F76}" destId="{35A6E1A1-8407-4F08-9AB4-1243059BF0E3}" srcOrd="5" destOrd="0" presId="urn:microsoft.com/office/officeart/2005/8/layout/process2"/>
    <dgm:cxn modelId="{AA109E0B-D227-4FE7-B57F-BA51DC61BF69}" type="presParOf" srcId="{35A6E1A1-8407-4F08-9AB4-1243059BF0E3}" destId="{60571A13-CFCA-41D5-84B6-74E5B92CFBF8}" srcOrd="0" destOrd="0" presId="urn:microsoft.com/office/officeart/2005/8/layout/process2"/>
    <dgm:cxn modelId="{2038B7AD-F627-43C6-ACEB-E6B30EE631B1}" type="presParOf" srcId="{8B9C0E57-25EC-4B04-B65E-0E421EBE7F76}" destId="{9E7F2F3B-E179-4D5E-94FB-9FE8561B4CB6}" srcOrd="6" destOrd="0" presId="urn:microsoft.com/office/officeart/2005/8/layout/process2"/>
    <dgm:cxn modelId="{D02A0ED3-CFC7-455A-BFA1-6D028D4AC326}" type="presParOf" srcId="{8B9C0E57-25EC-4B04-B65E-0E421EBE7F76}" destId="{09A07518-5EFE-4122-98E4-3E4B8776760D}" srcOrd="7" destOrd="0" presId="urn:microsoft.com/office/officeart/2005/8/layout/process2"/>
    <dgm:cxn modelId="{F146BAA8-819E-41D3-9813-0A8A26800377}" type="presParOf" srcId="{09A07518-5EFE-4122-98E4-3E4B8776760D}" destId="{B46C36A8-6801-4341-BE96-BFCADEBF4057}" srcOrd="0" destOrd="0" presId="urn:microsoft.com/office/officeart/2005/8/layout/process2"/>
    <dgm:cxn modelId="{90228EE8-FCF3-4BE7-831F-DC5B97B538EA}" type="presParOf" srcId="{8B9C0E57-25EC-4B04-B65E-0E421EBE7F76}" destId="{B67CE8E7-615C-4B12-B223-16D5495B5631}" srcOrd="8" destOrd="0" presId="urn:microsoft.com/office/officeart/2005/8/layout/process2"/>
    <dgm:cxn modelId="{5C8A046D-1C96-425B-8FA9-310F8DF7DF18}" type="presParOf" srcId="{8B9C0E57-25EC-4B04-B65E-0E421EBE7F76}" destId="{D782E514-BE8F-4D7C-98D2-E0AF7DA56DE1}" srcOrd="9" destOrd="0" presId="urn:microsoft.com/office/officeart/2005/8/layout/process2"/>
    <dgm:cxn modelId="{AD910F07-3DF6-4AE6-973E-55F97CEF5295}" type="presParOf" srcId="{D782E514-BE8F-4D7C-98D2-E0AF7DA56DE1}" destId="{FFF8CEA6-8F1A-4641-9B24-F284DEDBEC03}" srcOrd="0" destOrd="0" presId="urn:microsoft.com/office/officeart/2005/8/layout/process2"/>
    <dgm:cxn modelId="{3026CDE4-D94E-4BA1-A6BA-E756D007E6F8}" type="presParOf" srcId="{8B9C0E57-25EC-4B04-B65E-0E421EBE7F76}" destId="{02ACABCE-5915-4240-891A-155C71D85EC4}" srcOrd="10" destOrd="0" presId="urn:microsoft.com/office/officeart/2005/8/layout/process2"/>
    <dgm:cxn modelId="{C06C2E3D-7F79-46B3-B5C8-0DFC68FF65AB}" type="presParOf" srcId="{8B9C0E57-25EC-4B04-B65E-0E421EBE7F76}" destId="{D5293B49-5DBC-4981-BB4C-65D330916968}" srcOrd="11" destOrd="0" presId="urn:microsoft.com/office/officeart/2005/8/layout/process2"/>
    <dgm:cxn modelId="{4AC4BF6F-FFA2-4DA0-B195-11AD341F7A1F}" type="presParOf" srcId="{D5293B49-5DBC-4981-BB4C-65D330916968}" destId="{AB9C002B-8F69-45E8-B991-ABE08669FBF7}" srcOrd="0" destOrd="0" presId="urn:microsoft.com/office/officeart/2005/8/layout/process2"/>
    <dgm:cxn modelId="{B736ABE2-136F-45EC-8C95-296568E31419}" type="presParOf" srcId="{8B9C0E57-25EC-4B04-B65E-0E421EBE7F76}" destId="{60840E60-7EDD-4F8F-A48B-0A39A98BA58D}" srcOrd="12" destOrd="0" presId="urn:microsoft.com/office/officeart/2005/8/layout/process2"/>
    <dgm:cxn modelId="{3E4B287A-8760-4A6B-A0E5-AC08858F00BD}" type="presParOf" srcId="{8B9C0E57-25EC-4B04-B65E-0E421EBE7F76}" destId="{F2ECEEE7-BD48-41E3-BE0B-E2F25A5772D3}" srcOrd="13" destOrd="0" presId="urn:microsoft.com/office/officeart/2005/8/layout/process2"/>
    <dgm:cxn modelId="{EFF6AD9C-7099-4109-BDE0-EA36C8517693}" type="presParOf" srcId="{F2ECEEE7-BD48-41E3-BE0B-E2F25A5772D3}" destId="{AA9A693B-C5F7-47D9-8360-BA05DD9DB262}" srcOrd="0" destOrd="0" presId="urn:microsoft.com/office/officeart/2005/8/layout/process2"/>
    <dgm:cxn modelId="{41DF7658-E21A-430C-8A54-A47B66DABCF9}" type="presParOf" srcId="{8B9C0E57-25EC-4B04-B65E-0E421EBE7F76}" destId="{21EF61D1-57E7-46EA-8436-3BF8267E3B30}" srcOrd="14" destOrd="0" presId="urn:microsoft.com/office/officeart/2005/8/layout/process2"/>
    <dgm:cxn modelId="{BA0D1475-F8C6-4BAD-B61E-DF1B4A66D6EC}" type="presParOf" srcId="{8B9C0E57-25EC-4B04-B65E-0E421EBE7F76}" destId="{30386511-5E6D-4ABD-8C35-8B13DDD1B4EF}" srcOrd="15" destOrd="0" presId="urn:microsoft.com/office/officeart/2005/8/layout/process2"/>
    <dgm:cxn modelId="{5DE3E575-3739-49DC-AB55-F0AEB40A523E}" type="presParOf" srcId="{30386511-5E6D-4ABD-8C35-8B13DDD1B4EF}" destId="{1FA90BC8-B456-430E-B766-093D51DED768}" srcOrd="0" destOrd="0" presId="urn:microsoft.com/office/officeart/2005/8/layout/process2"/>
    <dgm:cxn modelId="{8826D681-5995-4298-80D5-C06499047FD0}" type="presParOf" srcId="{8B9C0E57-25EC-4B04-B65E-0E421EBE7F76}" destId="{23A9EF0A-6E99-48DC-B978-59B261150193}" srcOrd="16" destOrd="0" presId="urn:microsoft.com/office/officeart/2005/8/layout/process2"/>
    <dgm:cxn modelId="{E244FF2C-18A7-4F9D-88F5-F2FE6D922459}" type="presParOf" srcId="{8B9C0E57-25EC-4B04-B65E-0E421EBE7F76}" destId="{8C829049-932A-4766-8F04-411046E82137}" srcOrd="17" destOrd="0" presId="urn:microsoft.com/office/officeart/2005/8/layout/process2"/>
    <dgm:cxn modelId="{FC2C954A-1385-47A4-8960-70FC87454E93}" type="presParOf" srcId="{8C829049-932A-4766-8F04-411046E82137}" destId="{4101A955-48C6-4010-A482-8D98E9FBE9B9}" srcOrd="0" destOrd="0" presId="urn:microsoft.com/office/officeart/2005/8/layout/process2"/>
    <dgm:cxn modelId="{360E5F71-E612-4D7A-ADCF-388D87FC256E}" type="presParOf" srcId="{8B9C0E57-25EC-4B04-B65E-0E421EBE7F76}" destId="{4B4B3E7E-DE07-4DE6-BD36-922C8E8826D0}" srcOrd="1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53D2FB-3553-4BC8-A4A9-D0F3C3A70243}">
      <dsp:nvSpPr>
        <dsp:cNvPr id="0" name=""/>
        <dsp:cNvSpPr/>
      </dsp:nvSpPr>
      <dsp:spPr>
        <a:xfrm>
          <a:off x="891047" y="82708"/>
          <a:ext cx="1187756" cy="690671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Prepare for assembly (Gather tools. Gather Parts)</a:t>
          </a:r>
          <a:endParaRPr lang="en-US" sz="1000" b="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911276" y="102937"/>
        <a:ext cx="1147298" cy="650213"/>
      </dsp:txXfrm>
    </dsp:sp>
    <dsp:sp modelId="{396BF069-7FF5-4F86-A121-EEBC1DA2E120}">
      <dsp:nvSpPr>
        <dsp:cNvPr id="0" name=""/>
        <dsp:cNvSpPr/>
      </dsp:nvSpPr>
      <dsp:spPr>
        <a:xfrm rot="3478845">
          <a:off x="1672327" y="872193"/>
          <a:ext cx="194834" cy="22633"/>
        </a:xfrm>
        <a:prstGeom prst="rightArrow">
          <a:avLst>
            <a:gd name="adj1" fmla="val 60000"/>
            <a:gd name="adj2" fmla="val 50000"/>
          </a:avLst>
        </a:prstGeom>
        <a:solidFill>
          <a:srgbClr val="A5A5A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1761154" y="786609"/>
        <a:ext cx="13579" cy="188044"/>
      </dsp:txXfrm>
    </dsp:sp>
    <dsp:sp modelId="{4E2C5D9B-AD16-4412-BA8A-5D489866B02B}">
      <dsp:nvSpPr>
        <dsp:cNvPr id="0" name=""/>
        <dsp:cNvSpPr/>
      </dsp:nvSpPr>
      <dsp:spPr>
        <a:xfrm>
          <a:off x="1474993" y="993639"/>
          <a:ext cx="966447" cy="3825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Install Power Supply</a:t>
          </a:r>
        </a:p>
      </dsp:txBody>
      <dsp:txXfrm>
        <a:off x="1486197" y="1004843"/>
        <a:ext cx="944039" cy="360117"/>
      </dsp:txXfrm>
    </dsp:sp>
    <dsp:sp modelId="{15F8432E-CDB4-437B-AB84-489F6E71DC6F}">
      <dsp:nvSpPr>
        <dsp:cNvPr id="0" name=""/>
        <dsp:cNvSpPr/>
      </dsp:nvSpPr>
      <dsp:spPr>
        <a:xfrm rot="5112199">
          <a:off x="1882023" y="1502786"/>
          <a:ext cx="207634" cy="226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-5400000">
        <a:off x="1978766" y="1410298"/>
        <a:ext cx="13579" cy="200844"/>
      </dsp:txXfrm>
    </dsp:sp>
    <dsp:sp modelId="{9CF2F612-A363-48B2-AA15-B16E1B3A040C}">
      <dsp:nvSpPr>
        <dsp:cNvPr id="0" name=""/>
        <dsp:cNvSpPr/>
      </dsp:nvSpPr>
      <dsp:spPr>
        <a:xfrm>
          <a:off x="1395922" y="1652042"/>
          <a:ext cx="1240293" cy="444588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Install Motherboard</a:t>
          </a:r>
        </a:p>
      </dsp:txBody>
      <dsp:txXfrm>
        <a:off x="1408944" y="1665064"/>
        <a:ext cx="1214249" cy="418544"/>
      </dsp:txXfrm>
    </dsp:sp>
    <dsp:sp modelId="{35A6E1A1-8407-4F08-9AB4-1243059BF0E3}">
      <dsp:nvSpPr>
        <dsp:cNvPr id="0" name=""/>
        <dsp:cNvSpPr/>
      </dsp:nvSpPr>
      <dsp:spPr>
        <a:xfrm rot="4641896">
          <a:off x="2022806" y="2164467"/>
          <a:ext cx="121678" cy="22633"/>
        </a:xfrm>
        <a:prstGeom prst="rightArrow">
          <a:avLst>
            <a:gd name="adj1" fmla="val 60000"/>
            <a:gd name="adj2" fmla="val 50000"/>
          </a:avLst>
        </a:prstGeom>
        <a:solidFill>
          <a:srgbClr val="A5A5A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076112" y="2115027"/>
        <a:ext cx="13579" cy="114888"/>
      </dsp:txXfrm>
    </dsp:sp>
    <dsp:sp modelId="{9E7F2F3B-E179-4D5E-94FB-9FE8561B4CB6}">
      <dsp:nvSpPr>
        <dsp:cNvPr id="0" name=""/>
        <dsp:cNvSpPr/>
      </dsp:nvSpPr>
      <dsp:spPr>
        <a:xfrm>
          <a:off x="1645114" y="2254938"/>
          <a:ext cx="984103" cy="319193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Install CPU and cooling fan</a:t>
          </a:r>
        </a:p>
      </dsp:txBody>
      <dsp:txXfrm>
        <a:off x="1654463" y="2264287"/>
        <a:ext cx="965405" cy="300495"/>
      </dsp:txXfrm>
    </dsp:sp>
    <dsp:sp modelId="{09A07518-5EFE-4122-98E4-3E4B8776760D}">
      <dsp:nvSpPr>
        <dsp:cNvPr id="0" name=""/>
        <dsp:cNvSpPr/>
      </dsp:nvSpPr>
      <dsp:spPr>
        <a:xfrm rot="1752394">
          <a:off x="2455017" y="2691345"/>
          <a:ext cx="395105" cy="22633"/>
        </a:xfrm>
        <a:prstGeom prst="rightArrow">
          <a:avLst>
            <a:gd name="adj1" fmla="val 60000"/>
            <a:gd name="adj2" fmla="val 50000"/>
          </a:avLst>
        </a:prstGeom>
        <a:solidFill>
          <a:srgbClr val="A5A5A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455449" y="2694215"/>
        <a:ext cx="388315" cy="13579"/>
      </dsp:txXfrm>
    </dsp:sp>
    <dsp:sp modelId="{B67CE8E7-615C-4B12-B223-16D5495B5631}">
      <dsp:nvSpPr>
        <dsp:cNvPr id="0" name=""/>
        <dsp:cNvSpPr/>
      </dsp:nvSpPr>
      <dsp:spPr>
        <a:xfrm>
          <a:off x="2678772" y="2831192"/>
          <a:ext cx="920474" cy="286809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Install Videocard</a:t>
          </a:r>
          <a:endParaRPr 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687172" y="2839592"/>
        <a:ext cx="903674" cy="270009"/>
      </dsp:txXfrm>
    </dsp:sp>
    <dsp:sp modelId="{D782E514-BE8F-4D7C-98D2-E0AF7DA56DE1}">
      <dsp:nvSpPr>
        <dsp:cNvPr id="0" name=""/>
        <dsp:cNvSpPr/>
      </dsp:nvSpPr>
      <dsp:spPr>
        <a:xfrm rot="17220986">
          <a:off x="2778228" y="1973805"/>
          <a:ext cx="1327210" cy="226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5400000">
        <a:off x="3434049" y="1328158"/>
        <a:ext cx="13579" cy="1320420"/>
      </dsp:txXfrm>
    </dsp:sp>
    <dsp:sp modelId="{02ACABCE-5915-4240-891A-155C71D85EC4}">
      <dsp:nvSpPr>
        <dsp:cNvPr id="0" name=""/>
        <dsp:cNvSpPr/>
      </dsp:nvSpPr>
      <dsp:spPr>
        <a:xfrm>
          <a:off x="3381999" y="949740"/>
          <a:ext cx="695475" cy="189311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Install RAM</a:t>
          </a:r>
          <a:endParaRPr 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387544" y="955285"/>
        <a:ext cx="684385" cy="178221"/>
      </dsp:txXfrm>
    </dsp:sp>
    <dsp:sp modelId="{D5293B49-5DBC-4981-BB4C-65D330916968}">
      <dsp:nvSpPr>
        <dsp:cNvPr id="0" name=""/>
        <dsp:cNvSpPr/>
      </dsp:nvSpPr>
      <dsp:spPr>
        <a:xfrm rot="2720595">
          <a:off x="3814353" y="1262216"/>
          <a:ext cx="283583" cy="226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-5400000">
        <a:off x="3946969" y="1132721"/>
        <a:ext cx="13579" cy="276793"/>
      </dsp:txXfrm>
    </dsp:sp>
    <dsp:sp modelId="{60840E60-7EDD-4F8F-A48B-0A39A98BA58D}">
      <dsp:nvSpPr>
        <dsp:cNvPr id="0" name=""/>
        <dsp:cNvSpPr/>
      </dsp:nvSpPr>
      <dsp:spPr>
        <a:xfrm>
          <a:off x="3820212" y="1408013"/>
          <a:ext cx="761896" cy="226977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Install HDD</a:t>
          </a:r>
          <a:endParaRPr 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826860" y="1414661"/>
        <a:ext cx="748600" cy="213681"/>
      </dsp:txXfrm>
    </dsp:sp>
    <dsp:sp modelId="{F2ECEEE7-BD48-41E3-BE0B-E2F25A5772D3}">
      <dsp:nvSpPr>
        <dsp:cNvPr id="0" name=""/>
        <dsp:cNvSpPr/>
      </dsp:nvSpPr>
      <dsp:spPr>
        <a:xfrm rot="2817993">
          <a:off x="4301872" y="1680390"/>
          <a:ext cx="116386" cy="226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-5400000">
        <a:off x="4350958" y="1634427"/>
        <a:ext cx="13579" cy="109596"/>
      </dsp:txXfrm>
    </dsp:sp>
    <dsp:sp modelId="{21EF61D1-57E7-46EA-8436-3BF8267E3B30}">
      <dsp:nvSpPr>
        <dsp:cNvPr id="0" name=""/>
        <dsp:cNvSpPr/>
      </dsp:nvSpPr>
      <dsp:spPr>
        <a:xfrm>
          <a:off x="3893235" y="1748422"/>
          <a:ext cx="1302846" cy="282010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A5A5A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Install CDROM Drive</a:t>
          </a:r>
          <a:endParaRPr lang="en-US" sz="10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901495" y="1756682"/>
        <a:ext cx="1286326" cy="265490"/>
      </dsp:txXfrm>
    </dsp:sp>
    <dsp:sp modelId="{30386511-5E6D-4ABD-8C35-8B13DDD1B4EF}">
      <dsp:nvSpPr>
        <dsp:cNvPr id="0" name=""/>
        <dsp:cNvSpPr/>
      </dsp:nvSpPr>
      <dsp:spPr>
        <a:xfrm rot="3617255">
          <a:off x="4597802" y="2112420"/>
          <a:ext cx="161143" cy="226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-5400000">
        <a:off x="4669901" y="2043611"/>
        <a:ext cx="13579" cy="154353"/>
      </dsp:txXfrm>
    </dsp:sp>
    <dsp:sp modelId="{23A9EF0A-6E99-48DC-B978-59B261150193}">
      <dsp:nvSpPr>
        <dsp:cNvPr id="0" name=""/>
        <dsp:cNvSpPr/>
      </dsp:nvSpPr>
      <dsp:spPr>
        <a:xfrm>
          <a:off x="4081966" y="2217042"/>
          <a:ext cx="1536464" cy="4155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Close Case, Hook keyboard, mouse, monitor and add power.</a:t>
          </a:r>
        </a:p>
      </dsp:txBody>
      <dsp:txXfrm>
        <a:off x="4094138" y="2229214"/>
        <a:ext cx="1512120" cy="391224"/>
      </dsp:txXfrm>
    </dsp:sp>
    <dsp:sp modelId="{8C829049-932A-4766-8F04-411046E82137}">
      <dsp:nvSpPr>
        <dsp:cNvPr id="0" name=""/>
        <dsp:cNvSpPr/>
      </dsp:nvSpPr>
      <dsp:spPr>
        <a:xfrm rot="3850363">
          <a:off x="4912985" y="2729483"/>
          <a:ext cx="180294" cy="226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-5400000">
        <a:off x="4994863" y="2650992"/>
        <a:ext cx="13579" cy="173504"/>
      </dsp:txXfrm>
    </dsp:sp>
    <dsp:sp modelId="{4B4B3E7E-DE07-4DE6-BD36-922C8E8826D0}">
      <dsp:nvSpPr>
        <dsp:cNvPr id="0" name=""/>
        <dsp:cNvSpPr/>
      </dsp:nvSpPr>
      <dsp:spPr>
        <a:xfrm>
          <a:off x="4608314" y="2848990"/>
          <a:ext cx="1059367" cy="3409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Prepare for OS installation</a:t>
          </a:r>
        </a:p>
      </dsp:txBody>
      <dsp:txXfrm>
        <a:off x="4618299" y="2858975"/>
        <a:ext cx="1039397" cy="3209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Casey</cp:lastModifiedBy>
  <cp:revision>7</cp:revision>
  <dcterms:created xsi:type="dcterms:W3CDTF">2013-10-22T18:21:00Z</dcterms:created>
  <dcterms:modified xsi:type="dcterms:W3CDTF">2013-10-24T15:23:00Z</dcterms:modified>
</cp:coreProperties>
</file>