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60" w:rsidRDefault="00071060" w:rsidP="00071060">
      <w:r>
        <w:t>Meeting notes for 2020 CRW</w:t>
      </w:r>
    </w:p>
    <w:p w:rsidR="00C105F3" w:rsidRDefault="00C105F3" w:rsidP="00C105F3">
      <w:r>
        <w:t>Canadian water resources journal –final journal choice (not the AGU one).</w:t>
      </w:r>
    </w:p>
    <w:p w:rsidR="00C105F3" w:rsidRDefault="00C105F3" w:rsidP="00C105F3"/>
    <w:p w:rsidR="00C105F3" w:rsidRDefault="00C105F3" w:rsidP="00C105F3">
      <w:r>
        <w:t xml:space="preserve">Cluster </w:t>
      </w:r>
      <w:proofErr w:type="spellStart"/>
      <w:r>
        <w:t>anaylsis</w:t>
      </w:r>
      <w:proofErr w:type="spellEnd"/>
      <w:r>
        <w:t xml:space="preserve"> based on hydrographs from HOBOs – classification analysis, that generated 4 types, then do an indicator species analysis or indicator species </w:t>
      </w:r>
      <w:proofErr w:type="spellStart"/>
      <w:r>
        <w:t>anaylisis</w:t>
      </w:r>
      <w:proofErr w:type="spellEnd"/>
      <w:r>
        <w:t xml:space="preserve"> to link hydrograph metrics to types </w:t>
      </w:r>
    </w:p>
    <w:p w:rsidR="00C105F3" w:rsidRDefault="00C105F3" w:rsidP="00C105F3">
      <w:pPr>
        <w:pStyle w:val="ListParagraph"/>
        <w:numPr>
          <w:ilvl w:val="0"/>
          <w:numId w:val="1"/>
        </w:numPr>
      </w:pPr>
      <w:proofErr w:type="spellStart"/>
      <w:r>
        <w:t>Nxt</w:t>
      </w:r>
      <w:proofErr w:type="spellEnd"/>
      <w:r>
        <w:t xml:space="preserve"> step take plant data, water quality data, eco-hydrological classification, classification regression tree, how are the ecological characteristics different among the hydrological classification- Catriona hasn’t done the eco part—</w:t>
      </w:r>
    </w:p>
    <w:p w:rsidR="00C105F3" w:rsidRDefault="00C105F3" w:rsidP="00C105F3">
      <w:pPr>
        <w:pStyle w:val="ListParagraph"/>
        <w:numPr>
          <w:ilvl w:val="0"/>
          <w:numId w:val="1"/>
        </w:numPr>
      </w:pPr>
      <w:r>
        <w:t>Not sure about hypothesis</w:t>
      </w:r>
    </w:p>
    <w:p w:rsidR="00C105F3" w:rsidRDefault="00C105F3" w:rsidP="00C105F3">
      <w:pPr>
        <w:pStyle w:val="ListParagraph"/>
        <w:numPr>
          <w:ilvl w:val="0"/>
          <w:numId w:val="1"/>
        </w:numPr>
      </w:pPr>
      <w:r>
        <w:t xml:space="preserve">Are ponds </w:t>
      </w:r>
      <w:proofErr w:type="spellStart"/>
      <w:r>
        <w:t>consisten</w:t>
      </w:r>
      <w:proofErr w:type="spellEnd"/>
      <w:r>
        <w:t xml:space="preserve"> in a seasonal cycle</w:t>
      </w:r>
    </w:p>
    <w:p w:rsidR="00C105F3" w:rsidRDefault="00C105F3" w:rsidP="00C105F3">
      <w:pPr>
        <w:pStyle w:val="ListParagraph"/>
        <w:numPr>
          <w:ilvl w:val="0"/>
          <w:numId w:val="1"/>
        </w:numPr>
      </w:pPr>
      <w:r>
        <w:t xml:space="preserve">Contrast and compare 2019 with 2020-&gt; </w:t>
      </w:r>
    </w:p>
    <w:p w:rsidR="00C105F3" w:rsidRDefault="00C105F3" w:rsidP="00C105F3">
      <w:pPr>
        <w:pStyle w:val="ListParagraph"/>
        <w:numPr>
          <w:ilvl w:val="0"/>
          <w:numId w:val="1"/>
        </w:numPr>
      </w:pPr>
      <w:r>
        <w:t>For Catriona 4 hydrologic sites do they exhibit characteristic pattern</w:t>
      </w:r>
    </w:p>
    <w:p w:rsidR="00C105F3" w:rsidRDefault="00C105F3" w:rsidP="00C105F3">
      <w:pPr>
        <w:pStyle w:val="ListParagraph"/>
        <w:numPr>
          <w:ilvl w:val="0"/>
          <w:numId w:val="1"/>
        </w:numPr>
      </w:pPr>
      <w:r>
        <w:t xml:space="preserve">Compare 2020, what was the effect of the different extent of the flooding on the isotopes – taking four hydrologic types and asking if we see any pattern of the 4 types that is consistent.             </w:t>
      </w:r>
    </w:p>
    <w:p w:rsidR="00C105F3" w:rsidRDefault="00C105F3" w:rsidP="00C105F3"/>
    <w:p w:rsidR="00C105F3" w:rsidRDefault="00C105F3" w:rsidP="00C105F3">
      <w:r>
        <w:t>Send PCA r script to Catriona—</w:t>
      </w:r>
    </w:p>
    <w:p w:rsidR="00C105F3" w:rsidRDefault="00C105F3" w:rsidP="00C105F3">
      <w:r>
        <w:t>How consistent is the seasonal patterning in isotopic metrics?</w:t>
      </w:r>
    </w:p>
    <w:p w:rsidR="00C105F3" w:rsidRDefault="00C105F3" w:rsidP="00C105F3">
      <w:r>
        <w:t>Maybe don’t talk about the classification just look directly at the hydrographs and see how they align/compare with the isotopic interpretation</w:t>
      </w:r>
    </w:p>
    <w:p w:rsidR="00C105F3" w:rsidRDefault="00C105F3" w:rsidP="00C105F3">
      <w:r>
        <w:t>Big question is where is the groundwater coming from and is it going to continue to persist—</w:t>
      </w:r>
    </w:p>
    <w:p w:rsidR="00C105F3" w:rsidRDefault="00C105F3" w:rsidP="00C105F3">
      <w:proofErr w:type="gramStart"/>
      <w:r>
        <w:t>So</w:t>
      </w:r>
      <w:proofErr w:type="gramEnd"/>
      <w:r>
        <w:t xml:space="preserve"> more samples from springs and creeks—want to know how long the groundwater is,</w:t>
      </w:r>
    </w:p>
    <w:p w:rsidR="00C105F3" w:rsidRDefault="00C105F3" w:rsidP="00C105F3">
      <w:r>
        <w:t xml:space="preserve">Variability in the summer, groundwater data is consistent, does it really relate to </w:t>
      </w:r>
      <w:proofErr w:type="spellStart"/>
      <w:r>
        <w:t>surfical</w:t>
      </w:r>
      <w:proofErr w:type="spellEnd"/>
      <w:r>
        <w:t xml:space="preserve"> hydro-period?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July 18</w:t>
      </w:r>
      <w:r w:rsidRPr="002F729C">
        <w:rPr>
          <w:vertAlign w:val="superscript"/>
        </w:rPr>
        <w:t>th</w:t>
      </w:r>
      <w:r>
        <w:t xml:space="preserve">, </w:t>
      </w:r>
    </w:p>
    <w:p w:rsidR="00C105F3" w:rsidRDefault="00C105F3" w:rsidP="00C105F3">
      <w:r>
        <w:t xml:space="preserve">2020 classification done by Catriona for </w:t>
      </w:r>
      <w:proofErr w:type="spellStart"/>
      <w:r>
        <w:t>nxt</w:t>
      </w:r>
      <w:proofErr w:type="spellEnd"/>
      <w:r>
        <w:t xml:space="preserve"> meeting</w:t>
      </w:r>
    </w:p>
    <w:p w:rsidR="00C105F3" w:rsidRDefault="00C105F3" w:rsidP="00C105F3">
      <w:r>
        <w:t>21</w:t>
      </w:r>
      <w:r w:rsidRPr="002F729C">
        <w:rPr>
          <w:vertAlign w:val="superscript"/>
        </w:rPr>
        <w:t>st</w:t>
      </w:r>
      <w:r>
        <w:t xml:space="preserve"> noon- 1pm EST.</w:t>
      </w:r>
    </w:p>
    <w:p w:rsidR="00C105F3" w:rsidRDefault="00C105F3" w:rsidP="00C105F3">
      <w:r>
        <w:t>Run data through framework</w:t>
      </w:r>
    </w:p>
    <w:p w:rsidR="00071060" w:rsidRDefault="00C105F3" w:rsidP="00C105F3">
      <w:r>
        <w:t>August 31</w:t>
      </w:r>
      <w:r w:rsidRPr="00202B4C">
        <w:rPr>
          <w:vertAlign w:val="superscript"/>
        </w:rPr>
        <w:t>st</w:t>
      </w:r>
      <w:r>
        <w:sym w:font="Wingdings" w:char="F0E0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071060" w:rsidRDefault="00071060" w:rsidP="00071060">
      <w:r>
        <w:t>Canadian water resources journal –final journal choice (not the AGU one).</w:t>
      </w:r>
    </w:p>
    <w:p w:rsidR="00071060" w:rsidRDefault="00071060" w:rsidP="00071060"/>
    <w:p w:rsidR="00071060" w:rsidRDefault="00071060" w:rsidP="00071060">
      <w:r>
        <w:lastRenderedPageBreak/>
        <w:t xml:space="preserve">Cluster </w:t>
      </w:r>
      <w:proofErr w:type="spellStart"/>
      <w:r>
        <w:t>anaylsis</w:t>
      </w:r>
      <w:proofErr w:type="spellEnd"/>
      <w:r>
        <w:t xml:space="preserve"> based on hydrographs from HOBOs – classification analysis, that generated 4 types, then do an indicator species analysis or indicator species </w:t>
      </w:r>
      <w:proofErr w:type="spellStart"/>
      <w:r>
        <w:t>anaylisis</w:t>
      </w:r>
      <w:proofErr w:type="spellEnd"/>
      <w:r>
        <w:t xml:space="preserve"> to link hydrograph metrics to types </w:t>
      </w:r>
    </w:p>
    <w:p w:rsidR="00071060" w:rsidRDefault="00071060" w:rsidP="00071060">
      <w:pPr>
        <w:pStyle w:val="ListParagraph"/>
        <w:numPr>
          <w:ilvl w:val="0"/>
          <w:numId w:val="1"/>
        </w:numPr>
      </w:pPr>
      <w:proofErr w:type="spellStart"/>
      <w:r>
        <w:t>Nxt</w:t>
      </w:r>
      <w:proofErr w:type="spellEnd"/>
      <w:r>
        <w:t xml:space="preserve"> step take plant data, water quality data, eco-hydrological classification, classification regression tree, how are the ecological characteristics different among the hydrological classification- Catriona hasn’t done the eco part—</w:t>
      </w:r>
    </w:p>
    <w:p w:rsidR="00071060" w:rsidRDefault="00071060" w:rsidP="00071060">
      <w:pPr>
        <w:pStyle w:val="ListParagraph"/>
        <w:numPr>
          <w:ilvl w:val="0"/>
          <w:numId w:val="1"/>
        </w:numPr>
      </w:pPr>
      <w:r>
        <w:t>Not sure about hypothesis</w:t>
      </w:r>
    </w:p>
    <w:p w:rsidR="00071060" w:rsidRDefault="00071060" w:rsidP="00071060">
      <w:pPr>
        <w:pStyle w:val="ListParagraph"/>
        <w:numPr>
          <w:ilvl w:val="0"/>
          <w:numId w:val="1"/>
        </w:numPr>
      </w:pPr>
      <w:r>
        <w:t xml:space="preserve">Are ponds </w:t>
      </w:r>
      <w:proofErr w:type="spellStart"/>
      <w:r>
        <w:t>consisten</w:t>
      </w:r>
      <w:proofErr w:type="spellEnd"/>
      <w:r>
        <w:t xml:space="preserve"> in a seasonal cycle</w:t>
      </w:r>
    </w:p>
    <w:p w:rsidR="00071060" w:rsidRDefault="00071060" w:rsidP="00071060">
      <w:pPr>
        <w:pStyle w:val="ListParagraph"/>
        <w:numPr>
          <w:ilvl w:val="0"/>
          <w:numId w:val="1"/>
        </w:numPr>
      </w:pPr>
      <w:r>
        <w:t xml:space="preserve">Contrast and compare 2019 with 2020-&gt; </w:t>
      </w:r>
    </w:p>
    <w:p w:rsidR="00071060" w:rsidRDefault="00071060" w:rsidP="00071060">
      <w:pPr>
        <w:pStyle w:val="ListParagraph"/>
        <w:numPr>
          <w:ilvl w:val="0"/>
          <w:numId w:val="1"/>
        </w:numPr>
      </w:pPr>
      <w:r>
        <w:t>For Catriona 4 hydrologic sites do they exhibit characteristic pattern</w:t>
      </w:r>
    </w:p>
    <w:p w:rsidR="00071060" w:rsidRDefault="00071060" w:rsidP="00071060">
      <w:pPr>
        <w:pStyle w:val="ListParagraph"/>
        <w:numPr>
          <w:ilvl w:val="0"/>
          <w:numId w:val="1"/>
        </w:numPr>
      </w:pPr>
      <w:r>
        <w:t xml:space="preserve">Compare 2020, what was the effect of the different extent of the flooding on the isotopes – taking four hydrologic types and asking if we see any pattern of the 4 types that is consistent. </w:t>
      </w:r>
    </w:p>
    <w:p w:rsidR="00071060" w:rsidRDefault="00071060" w:rsidP="00071060"/>
    <w:p w:rsidR="00071060" w:rsidRDefault="00071060" w:rsidP="00071060">
      <w:r>
        <w:t>Hydrographs from 2020, 2021, 2022</w:t>
      </w:r>
    </w:p>
    <w:p w:rsidR="00071060" w:rsidRDefault="00071060" w:rsidP="00071060">
      <w:r>
        <w:t>Are the categories finalized?</w:t>
      </w:r>
      <w:r>
        <w:t xml:space="preserve">             </w:t>
      </w:r>
    </w:p>
    <w:p w:rsidR="00071060" w:rsidRDefault="00071060" w:rsidP="00071060">
      <w:r>
        <w:t>Hydrologic classification of these sites based on hydrographs from 2021</w:t>
      </w:r>
    </w:p>
    <w:p w:rsidR="00071060" w:rsidRDefault="00071060" w:rsidP="00071060">
      <w:r>
        <w:t xml:space="preserve">Comparing hydrographs from 2020, and from 2021. </w:t>
      </w:r>
      <w:proofErr w:type="spellStart"/>
      <w:r>
        <w:t>Heriarchical</w:t>
      </w:r>
      <w:proofErr w:type="spellEnd"/>
      <w:r>
        <w:t xml:space="preserve"> cluster dendrogram</w:t>
      </w:r>
    </w:p>
    <w:p w:rsidR="00071060" w:rsidRDefault="00071060" w:rsidP="00071060">
      <w:r>
        <w:t xml:space="preserve">Do the two </w:t>
      </w:r>
      <w:proofErr w:type="spellStart"/>
      <w:r>
        <w:t>yeasr</w:t>
      </w:r>
      <w:proofErr w:type="spellEnd"/>
      <w:r>
        <w:t xml:space="preserve"> behave </w:t>
      </w:r>
      <w:proofErr w:type="spellStart"/>
      <w:r>
        <w:t>consisteniently</w:t>
      </w:r>
      <w:proofErr w:type="spellEnd"/>
      <w:r>
        <w:t xml:space="preserve"> since the river didn’t overtop the levees either year.</w:t>
      </w:r>
    </w:p>
    <w:p w:rsidR="00071060" w:rsidRDefault="00071060" w:rsidP="00071060">
      <w:r>
        <w:t>What are the hydrograph sites?</w:t>
      </w:r>
      <w:r>
        <w:t xml:space="preserve">            </w:t>
      </w:r>
    </w:p>
    <w:p w:rsidR="00B34BC4" w:rsidRDefault="00B34BC4"/>
    <w:sectPr w:rsidR="00B3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29CA"/>
    <w:multiLevelType w:val="hybridMultilevel"/>
    <w:tmpl w:val="B0483642"/>
    <w:lvl w:ilvl="0" w:tplc="5C5A638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60"/>
    <w:rsid w:val="00071060"/>
    <w:rsid w:val="00AB57EB"/>
    <w:rsid w:val="00B34BC4"/>
    <w:rsid w:val="00C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03DB"/>
  <w15:chartTrackingRefBased/>
  <w15:docId w15:val="{0302D5A1-C999-4A12-977C-DB6A7D5B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2023-06-27T18:05:00Z</dcterms:created>
  <dcterms:modified xsi:type="dcterms:W3CDTF">2023-06-28T21:05:00Z</dcterms:modified>
</cp:coreProperties>
</file>