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DECISION 7: ADAPTIVE DIFFICULTY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Question: Should spawners scale to survivor performance?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Answer: Yes - hybrid system with base difficulty + adaptive scaling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WSS1 context: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Difficulty was a selectable parameter ("select difficulty" dropdown in Page 8 map editor)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WSS class had +difficulty: int as a core attribute (Page 5 UML)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This was a static setting at game start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For WSS2: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Keep initial difficulty selection (Easy/Medium/Hard/Very Hard as seen in WSS1)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Add adaptive layer that adjusts spawner behavior based on: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 Survivor health/resources (doing well = more spawns)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 Time survived (escalation over turns)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Portals destroyed (clearing portals slows spawns but remaining ones intensify)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Kill count (high kills = tougher enemy types)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Adaptive parameters: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Spawn rate multiplier (0.5x to 2.0x of base)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Enemy type tier (basic zombies -&gt; armored -&gt; special)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Resource scarcity (fewer items spawn when player is resource-rich)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Director system (inspired by Left 4 Dead):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Tracks "tension" metric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Alternates between pressure waves and calm periods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Prevents both tedium and overwhelming difficulty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Status: DECIDED - Base difficulty + adaptive scaling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