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gv5bfilplcs" w:id="0"/>
      <w:bookmarkEnd w:id="0"/>
      <w:r w:rsidDel="00000000" w:rsidR="00000000" w:rsidRPr="00000000">
        <w:rPr>
          <w:rtl w:val="0"/>
        </w:rPr>
        <w:t xml:space="preserve">Budgetwise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Week 8 | 2026-04-04 - 2026-04-10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</w:t>
      </w:r>
      <w:r w:rsidDel="00000000" w:rsidR="00000000" w:rsidRPr="00000000">
        <w:rPr>
          <w:rtl w:val="0"/>
        </w:rPr>
        <w:t xml:space="preserve">: Jonathan Strong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80"/>
        <w:tblGridChange w:id="0">
          <w:tblGrid>
            <w:gridCol w:w="1680"/>
            <w:gridCol w:w="76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Jonathan Gruber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architecture diagram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Testing forgot/reset password functionality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Docker deployment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on any remaining back-end functionality for which I have sufficient knowledge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Maintain architecture diagram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(Resolved) merge conflicts between Docker branch and personal work branch in Git repository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(Resolved) Typescript type errors when running Docker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Casandra Marquez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Fixed Docker local issues with current front_back_merge branch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free Render services running Docker setup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Successfully deployed frontend, backend, and database services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1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 separate links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Started putting frontend and backend together in Render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Fixed issues connecting backend URL to frontend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rtl w:val="0"/>
                </w:rPr>
                <w:t xml:space="preserve">https://cs4485-alagar-team1-1.onrender.com/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docker-setup branch after debugging forked repo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Figure out frontend port changes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permissions to GitHub to deploy</w:t>
            </w:r>
          </w:p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Render setup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Issues deploying frontend and backend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Haru </w:t>
              <w:br w:type="textWrapping"/>
              <w:t xml:space="preserve">Kimura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Continued implementation of forgot/reset password functionality from last week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Integrated reset password frontend with backend API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Improved error handling to properly display backend validation messages on the reset page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Fixed issue where the page reloaded on invalid or expired reset links; now stays on the page and shows appropriate error messages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Refined user-facing error messages for better clarity (e.g., invalid or expired link)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Configured SMTP email service for sending reset password links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Tested full forgot/reset password flow end-to-end</w:t>
            </w:r>
          </w:p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Continue frontend-backend integration for remaining features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Assist with merging branches and resolving integration issues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Support testing and debugging across the application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Improve UI/UX for authentication-related components if needed</w:t>
            </w:r>
          </w:p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Initial issues with environment variable configuration for SMTP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Prisma database not initialized, causing missing table errors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Debugging frontend-backend connection for reset password functionality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All issues were resolved, and full functionality was verified</w:t>
            </w:r>
          </w:p>
          <w:p w:rsidR="00000000" w:rsidDel="00000000" w:rsidP="00000000" w:rsidRDefault="00000000" w:rsidRPr="00000000" w14:paraId="00000043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Mejia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the mock data import command that was part of the previous database implementation to this one. Instructions for how to run are in github budgetwise readme.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Now that docker deployment has been set up, I focused on more quality of life/ease of use features for a more industry standard feel.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Some visual/UI features added, including the ability to switch from a light/dark mode, and change the color of your avatar. Both of these can be accessed in settings</w:t>
            </w:r>
          </w:p>
          <w:p w:rsidR="00000000" w:rsidDel="00000000" w:rsidP="00000000" w:rsidRDefault="00000000" w:rsidRPr="00000000" w14:paraId="0000004C">
            <w:pPr>
              <w:widowControl w:val="0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995363</wp:posOffset>
                  </wp:positionH>
                  <wp:positionV relativeFrom="paragraph">
                    <wp:posOffset>190500</wp:posOffset>
                  </wp:positionV>
                  <wp:extent cx="3142887" cy="2701049"/>
                  <wp:effectExtent b="0" l="0" r="0" t="0"/>
                  <wp:wrapSquare wrapText="bothSides" distB="114300" distT="114300" distL="114300" distR="11430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887" cy="27010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New graphics in the dashboard show the user's most recent transactions, with a button that takes the user to the transactions page if they want a more in-depth view. </w:t>
            </w:r>
          </w:p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1652588</wp:posOffset>
                  </wp:positionH>
                  <wp:positionV relativeFrom="paragraph">
                    <wp:posOffset>171450</wp:posOffset>
                  </wp:positionV>
                  <wp:extent cx="1833563" cy="2243812"/>
                  <wp:effectExtent b="0" l="0" r="0" t="0"/>
                  <wp:wrapSquare wrapText="bothSides" distB="114300" distT="114300" distL="114300" distR="11430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56024" r="0" t="14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563" cy="22438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AI budget creator was suggesting a static percentage value to allocate to each spending category. Now it makes use of the AI API to suggest percentages based off of the data in the transactions page: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2"/>
                <w:numId w:val="1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Categories that jump around alot in spending will be averaged based on previous months to be used as a sort of baseline suggestion. 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2"/>
                <w:numId w:val="1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 categories that are pretty consistent in spending across months, the AI will opt for small cutbacks to support saving money.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2"/>
                <w:numId w:val="1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Categories with extremely consistent spending numbers (rent, for example), will be given a hard ceiling in the budget.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2"/>
                <w:numId w:val="1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AI will warn the user if they do not have a lot of data yet ( be prepared for skewed results), or no data at all (user will be given default budget values)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2"/>
                <w:numId w:val="1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Of course these are all just suggestions, which is why the ability for the user to change the budget as they see fit is still available.</w:t>
            </w:r>
          </w:p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1247775</wp:posOffset>
                  </wp:positionH>
                  <wp:positionV relativeFrom="paragraph">
                    <wp:posOffset>188737</wp:posOffset>
                  </wp:positionV>
                  <wp:extent cx="3100388" cy="2952358"/>
                  <wp:effectExtent b="0" l="0" r="0" t="0"/>
                  <wp:wrapSquare wrapText="bothSides" distB="114300" distT="11430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388" cy="29523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Fix small UI issues (dark mode)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Continue with fine tuning AI features and making the app look nicer.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Help with scalability if needed</w:t>
            </w:r>
          </w:p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Exam + slight issues with docker setup (fixed eventually)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Jonathan Strong</w:t>
            </w:r>
          </w:p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docker on my machine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Pulled latest docker-setup versions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Scalability Testing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a new load test folder with a read me that explains how to run the stress tests on the docker deployed version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Made a new doc for findings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2"/>
                <w:numId w:val="1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 docker it was able to safely have 25 users doing read only requests for 2 minutes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2"/>
                <w:numId w:val="1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Tried to simulate 300 users worth of read and write requests but became quickly taxing on my machine so stopped early</w:t>
            </w:r>
          </w:p>
          <w:p w:rsidR="00000000" w:rsidDel="00000000" w:rsidP="00000000" w:rsidRDefault="00000000" w:rsidRPr="00000000" w14:paraId="0000008B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Figure out how to optimize it to safely allow many users to read and write at the same time</w:t>
            </w:r>
          </w:p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Had to replace computer so was unable to work until Thursday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Sophia Chau</w:t>
            </w:r>
          </w:p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hours</w:t>
            </w:r>
          </w:p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Tasks completed: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First iteration of the bank feature using Plaid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Only Plaid Sandbox, full integration requires payment (no other free alternatives I could find)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 not merge this branch, I need to do fixing and likely some overhaul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Spoke with Plaid representatives</w:t>
            </w:r>
          </w:p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Planned tasks for next week: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Improve scalability document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Continue work on Plaid integration</w:t>
            </w:r>
          </w:p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Any issues or challenges: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Had all of my exams this week, was not able to dedicate time to this project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Personal issues continue (this is not going to get better)</w:t>
            </w:r>
          </w:p>
        </w:tc>
      </w:tr>
    </w:tbl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Time Spent</w:t>
      </w:r>
      <w:r w:rsidDel="00000000" w:rsidR="00000000" w:rsidRPr="00000000">
        <w:rPr>
          <w:rtl w:val="0"/>
        </w:rPr>
        <w:t xml:space="preserve">: 58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cs4485-alagar-team1-1.onrender.com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