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4E4C" w14:textId="77777777" w:rsidR="00C12426" w:rsidRDefault="00C12426" w:rsidP="009306D9">
      <w:pPr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</w:p>
    <w:p w14:paraId="0D3B38BB" w14:textId="4D839F2D" w:rsidR="00C12426" w:rsidRPr="00BA0344" w:rsidRDefault="00C12426" w:rsidP="00C12426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  <w:r w:rsidRPr="00BA0344">
        <w:rPr>
          <w:rFonts w:asciiTheme="majorHAnsi" w:hAnsiTheme="majorHAnsi" w:cstheme="majorHAnsi"/>
          <w:b/>
          <w:bCs/>
          <w:sz w:val="96"/>
          <w:szCs w:val="96"/>
          <w:lang w:val="ro-RO"/>
        </w:rPr>
        <w:t>Documentație</w:t>
      </w:r>
    </w:p>
    <w:p w14:paraId="33FC0F3D" w14:textId="77777777" w:rsidR="00C12426" w:rsidRPr="00BA0344" w:rsidRDefault="00C12426" w:rsidP="00C12426">
      <w:pPr>
        <w:jc w:val="center"/>
        <w:rPr>
          <w:lang w:val="ro-RO"/>
        </w:rPr>
      </w:pPr>
    </w:p>
    <w:p w14:paraId="67E15E91" w14:textId="27138BF9" w:rsidR="00C12426" w:rsidRDefault="00C12426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 w:rsidRPr="00BA0344">
        <w:rPr>
          <w:rFonts w:asciiTheme="majorHAnsi" w:hAnsiTheme="majorHAnsi" w:cstheme="majorHAnsi"/>
          <w:sz w:val="52"/>
          <w:szCs w:val="52"/>
          <w:u w:val="single"/>
          <w:lang w:val="ro-RO"/>
        </w:rPr>
        <w:t>Proiect: Robo</w:t>
      </w:r>
      <w:r w:rsidR="009306D9">
        <w:rPr>
          <w:rFonts w:asciiTheme="majorHAnsi" w:hAnsiTheme="majorHAnsi" w:cstheme="majorHAnsi"/>
          <w:sz w:val="52"/>
          <w:szCs w:val="52"/>
          <w:u w:val="single"/>
          <w:lang w:val="ro-RO"/>
        </w:rPr>
        <w:t>Tracker</w:t>
      </w:r>
    </w:p>
    <w:p w14:paraId="33ED8BDA" w14:textId="2B360FCE" w:rsidR="009306D9" w:rsidRDefault="009306D9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>
        <w:rPr>
          <w:rFonts w:asciiTheme="majorHAnsi" w:hAnsiTheme="majorHAnsi" w:cstheme="majorHAnsi"/>
          <w:sz w:val="52"/>
          <w:szCs w:val="52"/>
          <w:u w:val="single"/>
          <w:lang w:val="ro-RO"/>
        </w:rPr>
        <w:t>Sectiunea : Roboti</w:t>
      </w:r>
    </w:p>
    <w:p w14:paraId="0F23D2E6" w14:textId="12DF85F0" w:rsidR="009306D9" w:rsidRDefault="009306D9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>
        <w:rPr>
          <w:rFonts w:asciiTheme="majorHAnsi" w:hAnsiTheme="majorHAnsi" w:cstheme="majorHAnsi"/>
          <w:sz w:val="52"/>
          <w:szCs w:val="52"/>
          <w:u w:val="single"/>
          <w:lang w:val="ro-RO"/>
        </w:rPr>
        <w:t>Realizator: Drugea Casian</w:t>
      </w:r>
    </w:p>
    <w:p w14:paraId="24220BC6" w14:textId="5B2EB83D" w:rsidR="002660E8" w:rsidRDefault="002660E8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>
        <w:rPr>
          <w:rFonts w:asciiTheme="majorHAnsi" w:hAnsiTheme="majorHAnsi" w:cstheme="majorHAnsi"/>
          <w:sz w:val="52"/>
          <w:szCs w:val="52"/>
          <w:u w:val="single"/>
          <w:lang w:val="ro-RO"/>
        </w:rPr>
        <w:t>Liceu : L.T. Radu Vladescu</w:t>
      </w:r>
    </w:p>
    <w:p w14:paraId="2A5ED613" w14:textId="7B2B2D6C" w:rsidR="002660E8" w:rsidRDefault="002660E8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>
        <w:rPr>
          <w:rFonts w:asciiTheme="majorHAnsi" w:hAnsiTheme="majorHAnsi" w:cstheme="majorHAnsi"/>
          <w:sz w:val="52"/>
          <w:szCs w:val="52"/>
          <w:u w:val="single"/>
          <w:lang w:val="ro-RO"/>
        </w:rPr>
        <w:t>Patarlagele</w:t>
      </w:r>
    </w:p>
    <w:p w14:paraId="5D8A8B6C" w14:textId="77777777" w:rsidR="009306D9" w:rsidRPr="00BA0344" w:rsidRDefault="009306D9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</w:p>
    <w:p w14:paraId="3BBE7DEB" w14:textId="018EA85C" w:rsidR="008D5D4D" w:rsidRDefault="008D5D4D"/>
    <w:p w14:paraId="58DD705E" w14:textId="422CA0AA" w:rsidR="00C12426" w:rsidRDefault="00C12426"/>
    <w:p w14:paraId="451C68E2" w14:textId="6DF078BF" w:rsidR="00C12426" w:rsidRDefault="00C12426"/>
    <w:p w14:paraId="3D551EA3" w14:textId="058538BF" w:rsidR="00C12426" w:rsidRDefault="00C12426"/>
    <w:p w14:paraId="4A04EC81" w14:textId="39F1F6B1" w:rsidR="00C12426" w:rsidRDefault="00C12426"/>
    <w:p w14:paraId="1291B860" w14:textId="7B5AE6B4" w:rsidR="00C12426" w:rsidRDefault="00C12426"/>
    <w:p w14:paraId="62BAF4D2" w14:textId="77777777" w:rsidR="002660E8" w:rsidRDefault="002660E8" w:rsidP="00C12426">
      <w:pPr>
        <w:rPr>
          <w:sz w:val="36"/>
          <w:szCs w:val="36"/>
        </w:rPr>
      </w:pPr>
    </w:p>
    <w:p w14:paraId="278F8748" w14:textId="77777777" w:rsidR="002660E8" w:rsidRDefault="002660E8" w:rsidP="00C12426">
      <w:pPr>
        <w:rPr>
          <w:sz w:val="36"/>
          <w:szCs w:val="36"/>
        </w:rPr>
      </w:pPr>
    </w:p>
    <w:p w14:paraId="2F04BB9C" w14:textId="77777777" w:rsidR="002660E8" w:rsidRDefault="002660E8" w:rsidP="00C12426">
      <w:pPr>
        <w:rPr>
          <w:sz w:val="36"/>
          <w:szCs w:val="36"/>
        </w:rPr>
      </w:pPr>
    </w:p>
    <w:p w14:paraId="45215E78" w14:textId="77777777" w:rsidR="002660E8" w:rsidRDefault="002660E8" w:rsidP="00C12426">
      <w:pPr>
        <w:rPr>
          <w:sz w:val="36"/>
          <w:szCs w:val="36"/>
        </w:rPr>
      </w:pPr>
    </w:p>
    <w:p w14:paraId="155C596E" w14:textId="77777777" w:rsidR="002660E8" w:rsidRDefault="002660E8" w:rsidP="00C12426">
      <w:pPr>
        <w:rPr>
          <w:sz w:val="36"/>
          <w:szCs w:val="36"/>
        </w:rPr>
      </w:pPr>
    </w:p>
    <w:p w14:paraId="273208D9" w14:textId="2C3200FB" w:rsidR="00C12426" w:rsidRPr="00BA0344" w:rsidRDefault="00C12426" w:rsidP="00C1242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t>Obiectivul proiectului</w:t>
      </w:r>
    </w:p>
    <w:p w14:paraId="458A477F" w14:textId="7398DDBF" w:rsidR="00C12426" w:rsidRDefault="00C12426" w:rsidP="00C1242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 xml:space="preserve">Proiectul presupune asamblarea și programarea unui robot mobil care </w:t>
      </w:r>
      <w:r w:rsidR="000F5C7A">
        <w:rPr>
          <w:rFonts w:cstheme="minorHAnsi"/>
          <w:sz w:val="32"/>
          <w:szCs w:val="32"/>
          <w:lang w:val="ro-RO"/>
        </w:rPr>
        <w:t>are abilitatea de a scana un mobil si de al urmari</w:t>
      </w:r>
      <w:r w:rsidR="000805F5">
        <w:rPr>
          <w:rFonts w:cstheme="minorHAnsi"/>
          <w:sz w:val="32"/>
          <w:szCs w:val="32"/>
          <w:lang w:val="ro-RO"/>
        </w:rPr>
        <w:t xml:space="preserve"> pe acelasi plan.</w:t>
      </w:r>
    </w:p>
    <w:p w14:paraId="3B3AD4DE" w14:textId="77777777" w:rsidR="006A034A" w:rsidRPr="00BA0344" w:rsidRDefault="006A034A" w:rsidP="00C12426">
      <w:pPr>
        <w:jc w:val="both"/>
        <w:rPr>
          <w:rFonts w:cstheme="minorHAnsi"/>
          <w:sz w:val="32"/>
          <w:szCs w:val="32"/>
          <w:lang w:val="ro-RO"/>
        </w:rPr>
      </w:pPr>
    </w:p>
    <w:p w14:paraId="46573ED1" w14:textId="77777777" w:rsidR="00890EC3" w:rsidRPr="00BA0344" w:rsidRDefault="00890EC3" w:rsidP="00890EC3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t>Componente utilizate in realizarea proiectului:</w:t>
      </w:r>
    </w:p>
    <w:p w14:paraId="1C11BD15" w14:textId="77777777" w:rsidR="00890EC3" w:rsidRPr="00BA0344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Robot Kit 4WD UNO N</w:t>
      </w:r>
    </w:p>
    <w:p w14:paraId="6F8F8A58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Placă de dezvoltare UNO R3</w:t>
      </w:r>
    </w:p>
    <w:p w14:paraId="70BB4940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Șasiu robot 4WD</w:t>
      </w:r>
    </w:p>
    <w:p w14:paraId="5BF6230B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4x</w:t>
      </w:r>
      <w:r w:rsidRPr="00BA0344">
        <w:rPr>
          <w:rFonts w:cstheme="minorHAnsi"/>
          <w:sz w:val="32"/>
          <w:szCs w:val="32"/>
          <w:lang w:val="ro-RO"/>
        </w:rPr>
        <w:t xml:space="preserve"> Roți cu anvelope de cauciuc</w:t>
      </w:r>
    </w:p>
    <w:p w14:paraId="0CAB5483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4x</w:t>
      </w:r>
      <w:r w:rsidRPr="00BA0344">
        <w:rPr>
          <w:rFonts w:cstheme="minorHAnsi"/>
          <w:sz w:val="32"/>
          <w:szCs w:val="32"/>
          <w:lang w:val="ro-RO"/>
        </w:rPr>
        <w:t xml:space="preserve"> Motor 5v reductor robot (DC Gear Motor)</w:t>
      </w:r>
    </w:p>
    <w:p w14:paraId="23D5CE34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Organe de asamblare (șuruburi, piuliţe, plăcuţe)</w:t>
      </w:r>
    </w:p>
    <w:p w14:paraId="5C546599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Modul driver motoare L298N</w:t>
      </w:r>
    </w:p>
    <w:p w14:paraId="2CCA8E14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Suport baterii 4AA</w:t>
      </w:r>
    </w:p>
    <w:p w14:paraId="71B95387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Senzor cu ultrasunete HC-SR04</w:t>
      </w:r>
    </w:p>
    <w:p w14:paraId="6DC66012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Cabluri Dupont</w:t>
      </w:r>
    </w:p>
    <w:p w14:paraId="6E608075" w14:textId="718E2A8B" w:rsidR="00890EC3" w:rsidRPr="00BA0344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Suport acumulator 3,7V 18650 cu 2 slot</w:t>
      </w:r>
      <w:r w:rsidR="002915D0">
        <w:rPr>
          <w:rFonts w:cstheme="minorHAnsi"/>
          <w:sz w:val="32"/>
          <w:szCs w:val="32"/>
          <w:lang w:val="ro-RO"/>
        </w:rPr>
        <w:t>-</w:t>
      </w:r>
      <w:r w:rsidRPr="00BA0344">
        <w:rPr>
          <w:rFonts w:cstheme="minorHAnsi"/>
          <w:sz w:val="32"/>
          <w:szCs w:val="32"/>
          <w:lang w:val="ro-RO"/>
        </w:rPr>
        <w:t>uri</w:t>
      </w:r>
    </w:p>
    <w:p w14:paraId="072CF454" w14:textId="39BF06EE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2x</w:t>
      </w:r>
      <w:r w:rsidRPr="00BA0344">
        <w:rPr>
          <w:rFonts w:cstheme="minorHAnsi"/>
          <w:sz w:val="32"/>
          <w:szCs w:val="32"/>
          <w:lang w:val="ro-RO"/>
        </w:rPr>
        <w:t xml:space="preserve"> Acumulator Samsung 18650 Li-ion 3.7V</w:t>
      </w:r>
    </w:p>
    <w:p w14:paraId="69AD3780" w14:textId="18FF6772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Întrerupător ON/OFF cu cheie</w:t>
      </w:r>
    </w:p>
    <w:p w14:paraId="1930517D" w14:textId="4DB69ACC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Senzor lumină ambientală</w:t>
      </w:r>
    </w:p>
    <w:p w14:paraId="715D6EA8" w14:textId="3605518D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Modul laser linie cu focus</w:t>
      </w:r>
    </w:p>
    <w:p w14:paraId="051655B5" w14:textId="667840C7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Modul indicare stare baterie 2S, 8.4V</w:t>
      </w:r>
    </w:p>
    <w:p w14:paraId="2E5A011D" w14:textId="4C9B6672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Kit întrerupător acustic</w:t>
      </w:r>
      <w:r w:rsidR="007644C7">
        <w:rPr>
          <w:rFonts w:cstheme="minorHAnsi"/>
          <w:sz w:val="32"/>
          <w:szCs w:val="32"/>
          <w:lang w:val="ro-RO"/>
        </w:rPr>
        <w:t xml:space="preserve"> </w:t>
      </w:r>
      <w:r>
        <w:rPr>
          <w:rFonts w:cstheme="minorHAnsi"/>
          <w:sz w:val="32"/>
          <w:szCs w:val="32"/>
          <w:lang w:val="ro-RO"/>
        </w:rPr>
        <w:t>ICSK</w:t>
      </w:r>
      <w:r w:rsidR="007644C7">
        <w:rPr>
          <w:rFonts w:cstheme="minorHAnsi"/>
          <w:sz w:val="32"/>
          <w:szCs w:val="32"/>
          <w:lang w:val="ro-RO"/>
        </w:rPr>
        <w:t>050A</w:t>
      </w:r>
    </w:p>
    <w:p w14:paraId="00B5F7B6" w14:textId="2EA8F35C" w:rsidR="007644C7" w:rsidRDefault="007644C7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Întrerupător MTS-102</w:t>
      </w:r>
    </w:p>
    <w:p w14:paraId="670C6CFE" w14:textId="37E8057D" w:rsidR="007644C7" w:rsidRPr="00F51D67" w:rsidRDefault="007644C7" w:rsidP="00C12426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Bandă LED 12V </w:t>
      </w:r>
    </w:p>
    <w:p w14:paraId="35E28E69" w14:textId="4303ED3A" w:rsidR="007644C7" w:rsidRPr="00EA4646" w:rsidRDefault="00EA4646" w:rsidP="00C1242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EA4646">
        <w:rPr>
          <w:rFonts w:asciiTheme="majorHAnsi" w:hAnsiTheme="majorHAnsi" w:cstheme="majorHAnsi"/>
          <w:b/>
          <w:bCs/>
          <w:sz w:val="48"/>
          <w:szCs w:val="48"/>
          <w:lang w:val="ro-RO"/>
        </w:rPr>
        <w:lastRenderedPageBreak/>
        <w:t>Componentele de bază ale mașinii:</w:t>
      </w:r>
    </w:p>
    <w:p w14:paraId="31AF7574" w14:textId="08B0A782" w:rsidR="007644C7" w:rsidRPr="007644C7" w:rsidRDefault="009F7CF3" w:rsidP="007644C7">
      <w:pPr>
        <w:rPr>
          <w:sz w:val="36"/>
          <w:szCs w:val="36"/>
        </w:rPr>
      </w:pPr>
      <w:r w:rsidRPr="00BA0344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351FA318" wp14:editId="35C178ED">
            <wp:simplePos x="0" y="0"/>
            <wp:positionH relativeFrom="margin">
              <wp:posOffset>3375660</wp:posOffset>
            </wp:positionH>
            <wp:positionV relativeFrom="paragraph">
              <wp:posOffset>92710</wp:posOffset>
            </wp:positionV>
            <wp:extent cx="2880360" cy="28803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66BF94" wp14:editId="07A7E36E">
            <wp:extent cx="3230880" cy="223227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70" cy="22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4DA8" w14:textId="385294ED" w:rsidR="007644C7" w:rsidRDefault="007644C7" w:rsidP="007644C7">
      <w:pPr>
        <w:rPr>
          <w:sz w:val="36"/>
          <w:szCs w:val="36"/>
        </w:rPr>
      </w:pPr>
    </w:p>
    <w:p w14:paraId="48CE69A1" w14:textId="77777777" w:rsidR="00EA4646" w:rsidRPr="00BA0344" w:rsidRDefault="00EA4646" w:rsidP="00EA464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t>Asamblarea robotului</w:t>
      </w:r>
    </w:p>
    <w:p w14:paraId="31B72194" w14:textId="77777777" w:rsidR="00EA4646" w:rsidRPr="00BA0344" w:rsidRDefault="00EA4646" w:rsidP="00EA464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>Pentru asamblarea șasiului, am folosit ca referință tutoriale găsite pe platforma Youtube. În continuare, am verificat pe rând fiecare motor pentru a mă asigura că acestea funcționează corespunzător.</w:t>
      </w:r>
    </w:p>
    <w:p w14:paraId="598FE74E" w14:textId="76030B02" w:rsidR="00EA4646" w:rsidRPr="00BA0344" w:rsidRDefault="00EA4646" w:rsidP="00EA464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>Montarea si conectarea inițială a componentelor responsabile de controlul robotului a fost realizată după schema inclusă în kit</w:t>
      </w:r>
      <w:r w:rsidR="002915D0">
        <w:rPr>
          <w:rFonts w:cstheme="minorHAnsi"/>
          <w:sz w:val="32"/>
          <w:szCs w:val="32"/>
          <w:lang w:val="ro-RO"/>
        </w:rPr>
        <w:t>-</w:t>
      </w:r>
      <w:r w:rsidRPr="00BA0344">
        <w:rPr>
          <w:rFonts w:cstheme="minorHAnsi"/>
          <w:sz w:val="32"/>
          <w:szCs w:val="32"/>
          <w:lang w:val="ro-RO"/>
        </w:rPr>
        <w:t>ul achiziționat. Schema este prezentată in următoarea imagine:</w:t>
      </w:r>
    </w:p>
    <w:p w14:paraId="36356560" w14:textId="3E823C4C" w:rsidR="007644C7" w:rsidRDefault="00EA4646" w:rsidP="00EA4646">
      <w:pPr>
        <w:jc w:val="center"/>
        <w:rPr>
          <w:sz w:val="36"/>
          <w:szCs w:val="36"/>
        </w:rPr>
      </w:pPr>
      <w:r w:rsidRPr="00BA0344">
        <w:rPr>
          <w:noProof/>
          <w:lang w:val="ro-RO"/>
        </w:rPr>
        <w:drawing>
          <wp:inline distT="0" distB="0" distL="0" distR="0" wp14:anchorId="74F4EA39" wp14:editId="6B7339ED">
            <wp:extent cx="2948940" cy="2281649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39" cy="23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0B8C" w14:textId="0A5A3908" w:rsidR="009F7CF3" w:rsidRDefault="009F7CF3" w:rsidP="009F7CF3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9F7CF3">
        <w:rPr>
          <w:rFonts w:asciiTheme="majorHAnsi" w:hAnsiTheme="majorHAnsi" w:cstheme="majorHAnsi"/>
          <w:b/>
          <w:bCs/>
          <w:sz w:val="48"/>
          <w:szCs w:val="48"/>
          <w:lang w:val="ro-RO"/>
        </w:rPr>
        <w:lastRenderedPageBreak/>
        <w:t>Câteva poze demonstrative după asamblare:</w:t>
      </w:r>
    </w:p>
    <w:p w14:paraId="424AA01A" w14:textId="0E7317D4" w:rsidR="009F7CF3" w:rsidRDefault="00A62F29" w:rsidP="00A62F29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>
        <w:rPr>
          <w:noProof/>
        </w:rPr>
        <w:drawing>
          <wp:inline distT="0" distB="0" distL="0" distR="0" wp14:anchorId="7AA091B0" wp14:editId="1100C507">
            <wp:extent cx="4856480" cy="36423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DE6E" w14:textId="6593507E" w:rsidR="00A62F29" w:rsidRDefault="00A62F29" w:rsidP="00A62F29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>
        <w:rPr>
          <w:noProof/>
        </w:rPr>
        <w:drawing>
          <wp:inline distT="0" distB="0" distL="0" distR="0" wp14:anchorId="22087E71" wp14:editId="3EE0D572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5A7A" w14:textId="1EB34BC3" w:rsidR="00787C7B" w:rsidRDefault="00787C7B" w:rsidP="002915D0">
      <w:pPr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lastRenderedPageBreak/>
        <w:tab/>
        <w:t>Pe lângă elementele ce țin de locomo</w:t>
      </w:r>
      <w:r w:rsidR="0049362A">
        <w:rPr>
          <w:rFonts w:cstheme="minorHAnsi"/>
          <w:sz w:val="32"/>
          <w:szCs w:val="32"/>
          <w:lang w:val="ro-RO"/>
        </w:rPr>
        <w:t>ț</w:t>
      </w:r>
      <w:r>
        <w:rPr>
          <w:rFonts w:cstheme="minorHAnsi"/>
          <w:sz w:val="32"/>
          <w:szCs w:val="32"/>
          <w:lang w:val="ro-RO"/>
        </w:rPr>
        <w:t xml:space="preserve">ie am atașat si câteva </w:t>
      </w:r>
      <w:r w:rsidR="0049362A">
        <w:rPr>
          <w:rFonts w:cstheme="minorHAnsi"/>
          <w:sz w:val="32"/>
          <w:szCs w:val="32"/>
          <w:lang w:val="ro-RO"/>
        </w:rPr>
        <w:t>elemente pentru design, și anume: un întrerupător principal cu cheie, un afișaj LED pentru acumulatori, un laser și alte LED-uri.</w:t>
      </w:r>
    </w:p>
    <w:p w14:paraId="59C5C4E2" w14:textId="41754547" w:rsidR="00173744" w:rsidRDefault="00173744" w:rsidP="00173744">
      <w:pPr>
        <w:tabs>
          <w:tab w:val="right" w:pos="9360"/>
        </w:tabs>
        <w:rPr>
          <w:noProof/>
        </w:rPr>
      </w:pPr>
      <w:r>
        <w:rPr>
          <w:noProof/>
        </w:rPr>
        <w:drawing>
          <wp:inline distT="0" distB="0" distL="0" distR="0" wp14:anchorId="03AD457D" wp14:editId="546D4417">
            <wp:extent cx="2819400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E11D44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86DBC44" wp14:editId="12BCFAD7">
            <wp:extent cx="2899410" cy="2110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67" cy="213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E11D44">
        <w:rPr>
          <w:noProof/>
        </w:rPr>
        <w:t xml:space="preserve"> </w:t>
      </w:r>
      <w:r w:rsidR="00E11D44">
        <w:rPr>
          <w:noProof/>
        </w:rPr>
        <w:drawing>
          <wp:inline distT="0" distB="0" distL="0" distR="0" wp14:anchorId="6C26DB7B" wp14:editId="38FF9EA0">
            <wp:extent cx="2819400" cy="2141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71" cy="215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2A">
        <w:rPr>
          <w:noProof/>
        </w:rPr>
        <w:t xml:space="preserve">     </w:t>
      </w:r>
      <w:r w:rsidR="0049362A">
        <w:rPr>
          <w:noProof/>
        </w:rPr>
        <w:drawing>
          <wp:inline distT="0" distB="0" distL="0" distR="0" wp14:anchorId="79FA4AEF" wp14:editId="1219B0C8">
            <wp:extent cx="2899874" cy="217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60" cy="2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72BA" w14:textId="76EFCCA4" w:rsidR="00173744" w:rsidRDefault="00E11D44" w:rsidP="0049362A">
      <w:pPr>
        <w:tabs>
          <w:tab w:val="right" w:pos="9360"/>
        </w:tabs>
        <w:rPr>
          <w:noProof/>
        </w:rPr>
      </w:pPr>
      <w:r>
        <w:rPr>
          <w:noProof/>
        </w:rPr>
        <w:t xml:space="preserve">    </w:t>
      </w:r>
    </w:p>
    <w:p w14:paraId="71A0031D" w14:textId="09FEF6B9" w:rsidR="005026E0" w:rsidRDefault="00C134C5" w:rsidP="005026E0">
      <w:pPr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</w:t>
      </w:r>
      <w:r w:rsidR="005026E0">
        <w:rPr>
          <w:rFonts w:cstheme="minorHAnsi"/>
          <w:sz w:val="32"/>
          <w:szCs w:val="32"/>
          <w:lang w:val="ro-RO"/>
        </w:rPr>
        <w:t xml:space="preserve">  Cea mai interesantă parte a fost asamblarea întrerupătorului acustic</w:t>
      </w:r>
      <w:r w:rsidR="00136B00">
        <w:rPr>
          <w:rFonts w:cstheme="minorHAnsi"/>
          <w:sz w:val="32"/>
          <w:szCs w:val="32"/>
          <w:lang w:val="ro-RO"/>
        </w:rPr>
        <w:t>(cu bătaie din palme)</w:t>
      </w:r>
      <w:r w:rsidR="005026E0">
        <w:rPr>
          <w:rFonts w:cstheme="minorHAnsi"/>
          <w:sz w:val="32"/>
          <w:szCs w:val="32"/>
          <w:lang w:val="ro-RO"/>
        </w:rPr>
        <w:t xml:space="preserve"> </w:t>
      </w:r>
      <w:r w:rsidR="00787C7B">
        <w:rPr>
          <w:rFonts w:cstheme="minorHAnsi"/>
          <w:sz w:val="32"/>
          <w:szCs w:val="32"/>
          <w:lang w:val="ro-RO"/>
        </w:rPr>
        <w:t xml:space="preserve">ce actionează pornirea/oprirea motoarelor </w:t>
      </w:r>
      <w:r w:rsidR="005026E0">
        <w:rPr>
          <w:rFonts w:cstheme="minorHAnsi"/>
          <w:sz w:val="32"/>
          <w:szCs w:val="32"/>
          <w:lang w:val="ro-RO"/>
        </w:rPr>
        <w:t>deoarece a trebuit sa lipesc fiecare componentă(rezistențe, tranzistoare si condensatoare) manual de plăcuță.</w:t>
      </w:r>
    </w:p>
    <w:p w14:paraId="1A0CD1D5" w14:textId="77777777" w:rsidR="00461CFB" w:rsidRDefault="00461CFB" w:rsidP="00461CFB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O altă dificultate a fost faptul că sunetul motoarelor bruiază microfonul întrerupătorului acustic, si din această cauză acesta nu funcționează în condiții optime.</w:t>
      </w:r>
    </w:p>
    <w:p w14:paraId="154BDA92" w14:textId="77777777" w:rsidR="00461CFB" w:rsidRDefault="00461CFB" w:rsidP="005026E0">
      <w:pPr>
        <w:jc w:val="both"/>
        <w:rPr>
          <w:rFonts w:cstheme="minorHAnsi"/>
          <w:sz w:val="32"/>
          <w:szCs w:val="32"/>
          <w:lang w:val="ro-RO"/>
        </w:rPr>
      </w:pPr>
    </w:p>
    <w:p w14:paraId="277B8BF6" w14:textId="49B53023" w:rsidR="0049362A" w:rsidRDefault="00136B00" w:rsidP="005026E0">
      <w:pPr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5D26FA" wp14:editId="5D5F26BD">
            <wp:simplePos x="0" y="0"/>
            <wp:positionH relativeFrom="column">
              <wp:posOffset>3040380</wp:posOffset>
            </wp:positionH>
            <wp:positionV relativeFrom="paragraph">
              <wp:posOffset>649605</wp:posOffset>
            </wp:positionV>
            <wp:extent cx="2863850" cy="21488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68F32A" wp14:editId="0C0E2141">
            <wp:extent cx="2575560" cy="3354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20" cy="335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5235" w14:textId="77777777" w:rsidR="0049362A" w:rsidRDefault="005026E0" w:rsidP="0049362A">
      <w:pPr>
        <w:tabs>
          <w:tab w:val="left" w:pos="567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ab/>
      </w:r>
    </w:p>
    <w:p w14:paraId="3F237EEB" w14:textId="7650BE13" w:rsidR="00615F5A" w:rsidRDefault="0049362A" w:rsidP="0049362A">
      <w:pPr>
        <w:tabs>
          <w:tab w:val="left" w:pos="567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ab/>
      </w:r>
      <w:r w:rsidR="00C134C5">
        <w:rPr>
          <w:rFonts w:cstheme="minorHAnsi"/>
          <w:sz w:val="32"/>
          <w:szCs w:val="32"/>
          <w:lang w:val="ro-RO"/>
        </w:rPr>
        <w:t>Astfel, am descoperit prima problemă: patru baterii AA nu sunt suficiente pentru a alimenta robotul pe o perioadă mai lungă de timp. Pentru rezolvarea acesteia am achiziționat 2 acumulatori Li-Ion de 3.7V.</w:t>
      </w:r>
    </w:p>
    <w:p w14:paraId="508F6E42" w14:textId="4FC8DCE7" w:rsidR="00173744" w:rsidRDefault="00C134C5" w:rsidP="002915D0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 A doua problemă întâmpinată a fost fluxul luminos destul de scăzut </w:t>
      </w:r>
      <w:r w:rsidR="00615F5A">
        <w:rPr>
          <w:rFonts w:cstheme="minorHAnsi"/>
          <w:sz w:val="32"/>
          <w:szCs w:val="32"/>
          <w:lang w:val="ro-RO"/>
        </w:rPr>
        <w:t>generat de LED-uri. Astfel am achiziționat un senzor de lumină ambientală si am programat LED-urile să se aprindă doar atunci când este întuneric în încăpere.</w:t>
      </w:r>
    </w:p>
    <w:p w14:paraId="61F6B107" w14:textId="0918B902" w:rsidR="00791B88" w:rsidRDefault="00136B00" w:rsidP="00F51D67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2B9FD4D6" wp14:editId="2DB4D1E9">
            <wp:extent cx="2894363" cy="21717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76" cy="21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  <w:lang w:val="ro-RO"/>
        </w:rPr>
        <w:t xml:space="preserve">   </w:t>
      </w:r>
      <w:r>
        <w:rPr>
          <w:noProof/>
        </w:rPr>
        <w:drawing>
          <wp:inline distT="0" distB="0" distL="0" distR="0" wp14:anchorId="49447F1F" wp14:editId="3E36619E">
            <wp:extent cx="2899874" cy="2176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60" cy="2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C4DD" w14:textId="719B12F6" w:rsidR="00007F1C" w:rsidRPr="00461CFB" w:rsidRDefault="00007F1C" w:rsidP="00461CFB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FE285A">
        <w:rPr>
          <w:rFonts w:cstheme="minorHAnsi"/>
          <w:b/>
          <w:bCs/>
          <w:sz w:val="48"/>
          <w:szCs w:val="48"/>
          <w:lang w:val="ro-RO"/>
        </w:rPr>
        <w:lastRenderedPageBreak/>
        <w:t>Codul</w:t>
      </w:r>
    </w:p>
    <w:p w14:paraId="2A3D3B00" w14:textId="77777777" w:rsidR="00161C6A" w:rsidRDefault="00161C6A" w:rsidP="00173744">
      <w:pPr>
        <w:tabs>
          <w:tab w:val="left" w:pos="3600"/>
        </w:tabs>
        <w:rPr>
          <w:rFonts w:cstheme="minorHAnsi"/>
          <w:b/>
          <w:bCs/>
          <w:sz w:val="48"/>
          <w:szCs w:val="48"/>
          <w:lang w:val="ro-RO"/>
        </w:rPr>
      </w:pPr>
    </w:p>
    <w:p w14:paraId="10800CA5" w14:textId="76AD5A08" w:rsidR="00FE285A" w:rsidRDefault="00FE28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FE285A">
        <w:rPr>
          <w:rFonts w:cstheme="minorHAnsi"/>
          <w:sz w:val="32"/>
          <w:szCs w:val="32"/>
          <w:lang w:val="ro-RO"/>
        </w:rPr>
        <w:t xml:space="preserve">      Liniile de cod sunt parcurse astfel:</w:t>
      </w:r>
    </w:p>
    <w:p w14:paraId="7363E674" w14:textId="4D90906B" w:rsidR="00FE285A" w:rsidRDefault="00FE28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-</w:t>
      </w:r>
      <w:r w:rsidR="0071033D">
        <w:rPr>
          <w:rFonts w:cstheme="minorHAnsi"/>
          <w:sz w:val="32"/>
          <w:szCs w:val="32"/>
          <w:lang w:val="ro-RO"/>
        </w:rPr>
        <w:t>inițializări si definirea pinilor(intrări si iesiri)</w:t>
      </w:r>
      <w:r w:rsidR="00610DBC">
        <w:rPr>
          <w:rFonts w:cstheme="minorHAnsi"/>
          <w:sz w:val="32"/>
          <w:szCs w:val="32"/>
          <w:lang w:val="ro-RO"/>
        </w:rPr>
        <w:t>:</w:t>
      </w:r>
    </w:p>
    <w:p w14:paraId="1BCA25B7" w14:textId="77777777" w:rsidR="00DF68DC" w:rsidRDefault="00DF68D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421B6EC2" w14:textId="56C63866" w:rsidR="0071033D" w:rsidRDefault="00DF68DC" w:rsidP="00173744">
      <w:pPr>
        <w:tabs>
          <w:tab w:val="left" w:pos="3600"/>
        </w:tabs>
        <w:rPr>
          <w:rFonts w:cstheme="minorHAnsi"/>
          <w:sz w:val="20"/>
          <w:szCs w:val="20"/>
          <w:lang w:val="ro-RO"/>
        </w:rPr>
      </w:pPr>
      <w:r>
        <w:rPr>
          <w:rFonts w:cstheme="minorHAnsi"/>
          <w:noProof/>
          <w:sz w:val="20"/>
          <w:szCs w:val="20"/>
          <w:lang w:val="ro-RO"/>
        </w:rPr>
        <w:drawing>
          <wp:inline distT="0" distB="0" distL="0" distR="0" wp14:anchorId="0D6E8131" wp14:editId="29F045CA">
            <wp:extent cx="4556760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9" cy="36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7C5" w14:textId="114F9413" w:rsidR="00791B88" w:rsidRDefault="00791B88" w:rsidP="00173744">
      <w:pPr>
        <w:tabs>
          <w:tab w:val="left" w:pos="3600"/>
        </w:tabs>
        <w:rPr>
          <w:rFonts w:cstheme="minorHAnsi"/>
          <w:sz w:val="20"/>
          <w:szCs w:val="20"/>
          <w:lang w:val="ro-RO"/>
        </w:rPr>
      </w:pPr>
    </w:p>
    <w:p w14:paraId="40B2A8A7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214576D7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0055E3D3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26D2075A" w14:textId="77777777" w:rsidR="00DF68DC" w:rsidRDefault="00DF68D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68E0521" w14:textId="77777777" w:rsidR="00610DBC" w:rsidRDefault="00610DB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12A70A1F" w14:textId="77777777" w:rsidR="00F51D67" w:rsidRDefault="00F51D6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4F058C5" w14:textId="5B276DAA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791B88">
        <w:rPr>
          <w:rFonts w:cstheme="minorHAnsi"/>
          <w:sz w:val="32"/>
          <w:szCs w:val="32"/>
          <w:lang w:val="ro-RO"/>
        </w:rPr>
        <w:lastRenderedPageBreak/>
        <w:t>-definirea direcțiilor de mișcare</w:t>
      </w:r>
    </w:p>
    <w:p w14:paraId="53CBEAC0" w14:textId="50F9B871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1725A816" w14:textId="5C860031" w:rsidR="00791B88" w:rsidRPr="00791B88" w:rsidRDefault="00610DB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noProof/>
          <w:sz w:val="32"/>
          <w:szCs w:val="32"/>
          <w:lang w:val="ro-RO"/>
        </w:rPr>
        <w:drawing>
          <wp:inline distT="0" distB="0" distL="0" distR="0" wp14:anchorId="1BC241D4" wp14:editId="2F26B25E">
            <wp:extent cx="4139546" cy="7208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625" cy="72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387" w14:textId="3640C4DD" w:rsidR="00615F5A" w:rsidRDefault="00615F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lastRenderedPageBreak/>
        <w:t xml:space="preserve">      </w:t>
      </w:r>
    </w:p>
    <w:p w14:paraId="6DCD15DE" w14:textId="77E2A994" w:rsidR="00161C6A" w:rsidRDefault="00812345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-partea de execuție</w:t>
      </w:r>
      <w:r w:rsidR="00610DBC">
        <w:rPr>
          <w:rFonts w:cstheme="minorHAnsi"/>
          <w:sz w:val="32"/>
          <w:szCs w:val="32"/>
          <w:lang w:val="ro-RO"/>
        </w:rPr>
        <w:t xml:space="preserve"> (cateva instructiuni) :</w:t>
      </w:r>
    </w:p>
    <w:p w14:paraId="163A2826" w14:textId="0A8CA9E2" w:rsidR="00812345" w:rsidRDefault="00610DB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noProof/>
          <w:sz w:val="32"/>
          <w:szCs w:val="32"/>
          <w:lang w:val="ro-RO"/>
        </w:rPr>
        <w:drawing>
          <wp:inline distT="0" distB="0" distL="0" distR="0" wp14:anchorId="515DFD3F" wp14:editId="26AB095E">
            <wp:extent cx="5943600" cy="5923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B141" w14:textId="5289D92E" w:rsidR="00610DBC" w:rsidRDefault="0050791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</w:t>
      </w:r>
    </w:p>
    <w:p w14:paraId="3B1850E2" w14:textId="4B732A72" w:rsidR="00812345" w:rsidRDefault="0050791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</w:t>
      </w:r>
      <w:r w:rsidR="00812345">
        <w:rPr>
          <w:rFonts w:cstheme="minorHAnsi"/>
          <w:sz w:val="32"/>
          <w:szCs w:val="32"/>
          <w:lang w:val="ro-RO"/>
        </w:rPr>
        <w:t>În prima parte a programului</w:t>
      </w:r>
      <w:r>
        <w:rPr>
          <w:rFonts w:cstheme="minorHAnsi"/>
          <w:sz w:val="32"/>
          <w:szCs w:val="32"/>
          <w:lang w:val="ro-RO"/>
        </w:rPr>
        <w:t xml:space="preserve"> se citește intensitatea fluxului luminos si in funcție de aceasta se comanda aprinderea LED-urilor. </w:t>
      </w:r>
    </w:p>
    <w:p w14:paraId="594C557E" w14:textId="0A932EB2" w:rsidR="00507917" w:rsidRPr="00173744" w:rsidRDefault="0050791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sectPr w:rsidR="00507917" w:rsidRPr="00173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22B75"/>
    <w:multiLevelType w:val="hybridMultilevel"/>
    <w:tmpl w:val="ECFE7616"/>
    <w:lvl w:ilvl="0" w:tplc="89DAE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D053C0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287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B3"/>
    <w:rsid w:val="00007F1C"/>
    <w:rsid w:val="000805F5"/>
    <w:rsid w:val="000F5C7A"/>
    <w:rsid w:val="00136B00"/>
    <w:rsid w:val="00161C6A"/>
    <w:rsid w:val="00173744"/>
    <w:rsid w:val="002660E8"/>
    <w:rsid w:val="002915D0"/>
    <w:rsid w:val="00385C22"/>
    <w:rsid w:val="00461CFB"/>
    <w:rsid w:val="0049166E"/>
    <w:rsid w:val="0049362A"/>
    <w:rsid w:val="005026E0"/>
    <w:rsid w:val="00507917"/>
    <w:rsid w:val="00610DBC"/>
    <w:rsid w:val="00615F5A"/>
    <w:rsid w:val="006A034A"/>
    <w:rsid w:val="006A6CD8"/>
    <w:rsid w:val="0071033D"/>
    <w:rsid w:val="007644C7"/>
    <w:rsid w:val="00787C7B"/>
    <w:rsid w:val="00791B88"/>
    <w:rsid w:val="00812345"/>
    <w:rsid w:val="00890EC3"/>
    <w:rsid w:val="008D5D4D"/>
    <w:rsid w:val="009306D9"/>
    <w:rsid w:val="009F6AD4"/>
    <w:rsid w:val="009F7CF3"/>
    <w:rsid w:val="00A62F29"/>
    <w:rsid w:val="00C12426"/>
    <w:rsid w:val="00C134C5"/>
    <w:rsid w:val="00D54306"/>
    <w:rsid w:val="00DF68DC"/>
    <w:rsid w:val="00E11D44"/>
    <w:rsid w:val="00EA4646"/>
    <w:rsid w:val="00F169B3"/>
    <w:rsid w:val="00F51D67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70FE5"/>
  <w15:chartTrackingRefBased/>
  <w15:docId w15:val="{DAA28970-D81D-439A-96DA-93F749AE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4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9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teodrugea@yahoo.ro</dc:creator>
  <cp:keywords/>
  <dc:description/>
  <cp:lastModifiedBy>Casian Drugea</cp:lastModifiedBy>
  <cp:revision>7</cp:revision>
  <dcterms:created xsi:type="dcterms:W3CDTF">2022-01-11T22:29:00Z</dcterms:created>
  <dcterms:modified xsi:type="dcterms:W3CDTF">2022-06-12T16:01:00Z</dcterms:modified>
</cp:coreProperties>
</file>