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BD" w:rsidRDefault="00021D7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Plan de SCM</w:t>
      </w:r>
    </w:p>
    <w:p w:rsidR="002D03BD" w:rsidRDefault="00021D7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StackCode</w:t>
      </w:r>
    </w:p>
    <w:p w:rsidR="002D03BD" w:rsidRDefault="00021D7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  <w:r>
        <w:br w:type="page"/>
      </w:r>
    </w:p>
    <w:p w:rsidR="002D03BD" w:rsidRDefault="00021D7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p w:rsidR="002D03BD" w:rsidRDefault="00021D7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100"/>
      </w:tblGrid>
      <w:tr w:rsidR="002D03BD">
        <w:trPr>
          <w:trHeight w:val="58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</w:t>
            </w:r>
          </w:p>
        </w:tc>
      </w:tr>
      <w:tr w:rsidR="002D03BD">
        <w:trPr>
          <w:trHeight w:val="84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27/04/2018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Alferez</w:t>
            </w:r>
          </w:p>
        </w:tc>
      </w:tr>
      <w:tr w:rsidR="002D03BD">
        <w:trPr>
          <w:trHeight w:val="5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D03BD">
        <w:trPr>
          <w:trHeight w:val="5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D03BD">
        <w:trPr>
          <w:trHeight w:val="5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D03BD">
        <w:trPr>
          <w:trHeight w:val="5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D03BD">
        <w:trPr>
          <w:trHeight w:val="5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D03BD">
        <w:trPr>
          <w:trHeight w:val="58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3BD" w:rsidRDefault="00021D71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2D03BD" w:rsidRDefault="00021D7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2D03BD" w:rsidRDefault="002D03BD">
      <w:pPr>
        <w:jc w:val="right"/>
        <w:rPr>
          <w:b/>
          <w:sz w:val="36"/>
          <w:szCs w:val="36"/>
        </w:rPr>
      </w:pPr>
    </w:p>
    <w:p w:rsidR="002D03BD" w:rsidRDefault="00021D7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2D03BD" w:rsidRDefault="002D03BD">
      <w:pPr>
        <w:jc w:val="right"/>
        <w:rPr>
          <w:b/>
          <w:sz w:val="36"/>
          <w:szCs w:val="36"/>
        </w:rPr>
      </w:pPr>
    </w:p>
    <w:p w:rsidR="002D03BD" w:rsidRDefault="00021D71">
      <w:r>
        <w:br w:type="page"/>
      </w:r>
    </w:p>
    <w:p w:rsidR="002D03BD" w:rsidRDefault="00021D7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2D03BD" w:rsidRDefault="00021D71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Introducción</w:t>
      </w:r>
    </w:p>
    <w:p w:rsidR="002D03BD" w:rsidRDefault="002D03BD">
      <w:pPr>
        <w:rPr>
          <w:b/>
        </w:rPr>
      </w:pPr>
    </w:p>
    <w:p w:rsidR="002D03BD" w:rsidRDefault="00021D71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Gestión de la SCM</w:t>
      </w:r>
    </w:p>
    <w:p w:rsidR="002D03BD" w:rsidRDefault="00021D71">
      <w:pPr>
        <w:numPr>
          <w:ilvl w:val="1"/>
          <w:numId w:val="1"/>
        </w:numPr>
        <w:spacing w:before="120"/>
        <w:contextualSpacing/>
      </w:pPr>
      <w:r>
        <w:t>Organización</w:t>
      </w:r>
    </w:p>
    <w:p w:rsidR="002D03BD" w:rsidRDefault="00021D71">
      <w:pPr>
        <w:numPr>
          <w:ilvl w:val="1"/>
          <w:numId w:val="1"/>
        </w:numPr>
        <w:spacing w:before="120"/>
        <w:contextualSpacing/>
      </w:pPr>
      <w:r>
        <w:t>Roles y responsabilidades</w:t>
      </w:r>
    </w:p>
    <w:p w:rsidR="002D03BD" w:rsidRDefault="00021D71">
      <w:pPr>
        <w:numPr>
          <w:ilvl w:val="1"/>
          <w:numId w:val="1"/>
        </w:numPr>
        <w:spacing w:before="120"/>
        <w:contextualSpacing/>
      </w:pPr>
      <w:r>
        <w:t>Políticas, Directrices y Procedimientos</w:t>
      </w:r>
    </w:p>
    <w:p w:rsidR="002D03BD" w:rsidRDefault="00021D71">
      <w:pPr>
        <w:numPr>
          <w:ilvl w:val="1"/>
          <w:numId w:val="1"/>
        </w:numPr>
        <w:spacing w:before="120"/>
        <w:contextualSpacing/>
      </w:pPr>
      <w:r>
        <w:t>Herramientas, entorno e Infraestructura</w:t>
      </w:r>
    </w:p>
    <w:p w:rsidR="002D03BD" w:rsidRDefault="00021D71">
      <w:pPr>
        <w:numPr>
          <w:ilvl w:val="1"/>
          <w:numId w:val="1"/>
        </w:numPr>
        <w:spacing w:before="120"/>
        <w:contextualSpacing/>
      </w:pPr>
      <w:r>
        <w:t>Calendario</w:t>
      </w:r>
    </w:p>
    <w:p w:rsidR="002D03BD" w:rsidRDefault="002D03BD">
      <w:pPr>
        <w:spacing w:before="120"/>
        <w:ind w:left="720"/>
      </w:pPr>
    </w:p>
    <w:p w:rsidR="002D03BD" w:rsidRDefault="00021D71">
      <w:pPr>
        <w:numPr>
          <w:ilvl w:val="0"/>
          <w:numId w:val="1"/>
        </w:numPr>
        <w:spacing w:before="120"/>
        <w:contextualSpacing/>
        <w:rPr>
          <w:b/>
        </w:rPr>
      </w:pPr>
      <w:r>
        <w:rPr>
          <w:b/>
        </w:rPr>
        <w:t>Actividades de la SCM (04/05/18)</w:t>
      </w:r>
    </w:p>
    <w:p w:rsidR="002D03BD" w:rsidRDefault="00021D71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Identificación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>Lista de clasificación de CI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 xml:space="preserve">Definición de la Nomenclatura </w:t>
      </w:r>
      <w:r>
        <w:t>de ítem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>Lista de ítem con la nomenclatura</w:t>
      </w:r>
    </w:p>
    <w:p w:rsidR="002D03BD" w:rsidRDefault="00021D71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Control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>Definición de Líneas Base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>Definición de la estructura de las librerías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>Ejemplos de Formatos de solicitudes de Cambio (1c/u)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>Plan de Gestión de Cambios</w:t>
      </w:r>
    </w:p>
    <w:p w:rsidR="002D03BD" w:rsidRDefault="00021D71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Estado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 xml:space="preserve">Definición de Reportes para el Estado( Gestor - </w:t>
      </w:r>
      <w:r>
        <w:t>6)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>Definición de Reportes para el Estado( Jefe de PY - 4 )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>Definición de Reportes para el Estado( Desarrollador- 3 )</w:t>
      </w:r>
    </w:p>
    <w:p w:rsidR="002D03BD" w:rsidRDefault="00021D71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Auditoría</w:t>
      </w:r>
    </w:p>
    <w:p w:rsidR="002D03BD" w:rsidRDefault="00021D71">
      <w:pPr>
        <w:numPr>
          <w:ilvl w:val="2"/>
          <w:numId w:val="1"/>
        </w:numPr>
        <w:spacing w:before="120"/>
        <w:contextualSpacing/>
      </w:pPr>
      <w:r>
        <w:t>Reportes de Auditorias (10)</w:t>
      </w:r>
    </w:p>
    <w:p w:rsidR="002D03BD" w:rsidRDefault="00021D71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Entrega y Gestión de Release</w:t>
      </w:r>
    </w:p>
    <w:p w:rsidR="002D03BD" w:rsidRDefault="00021D71">
      <w:r>
        <w:br w:type="page"/>
      </w:r>
    </w:p>
    <w:p w:rsidR="002D03BD" w:rsidRDefault="00021D71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2D03BD" w:rsidRDefault="002D03BD">
      <w:pPr>
        <w:ind w:left="720"/>
      </w:pPr>
    </w:p>
    <w:p w:rsidR="002D03BD" w:rsidRDefault="00021D71">
      <w:pPr>
        <w:ind w:left="720" w:firstLine="720"/>
      </w:pPr>
      <w:r>
        <w:t>Este documento tiene como propósito definir las actividades de gestión de configuración de software que se llevarán a cabo durante todo el proceso de desarrollo de los proyectos de la organización StackCode.</w:t>
      </w:r>
    </w:p>
    <w:p w:rsidR="002D03BD" w:rsidRDefault="00021D71">
      <w:pPr>
        <w:ind w:left="720" w:firstLine="720"/>
      </w:pPr>
      <w:r>
        <w:t>El objetivo de este documento será de mantener b</w:t>
      </w:r>
      <w:r>
        <w:t>ajo control los cambios en la configuración mediante el manejo de versiones, ramas, roles y responsabilidades, políticas, herramientas y actividades de control de cambios, etc.</w:t>
      </w:r>
    </w:p>
    <w:p w:rsidR="002D03BD" w:rsidRDefault="00021D71">
      <w:pPr>
        <w:ind w:left="720"/>
      </w:pPr>
      <w:r>
        <w:tab/>
      </w:r>
    </w:p>
    <w:p w:rsidR="002D03BD" w:rsidRDefault="00021D71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Gestión de la SCM</w:t>
      </w:r>
    </w:p>
    <w:p w:rsidR="00332B7F" w:rsidRDefault="00332B7F" w:rsidP="00332B7F">
      <w:pPr>
        <w:spacing w:before="120"/>
        <w:ind w:left="1440"/>
        <w:contextualSpacing/>
        <w:rPr>
          <w:b/>
          <w:sz w:val="24"/>
          <w:szCs w:val="24"/>
        </w:rPr>
      </w:pPr>
      <w:bookmarkStart w:id="0" w:name="_GoBack"/>
      <w:bookmarkEnd w:id="0"/>
    </w:p>
    <w:p w:rsidR="002D03BD" w:rsidRDefault="00021D71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 w:rsidR="002D03BD" w:rsidRDefault="002D03BD">
      <w:pPr>
        <w:spacing w:before="120"/>
        <w:ind w:left="1440"/>
      </w:pPr>
    </w:p>
    <w:p w:rsidR="002D03BD" w:rsidRDefault="00021D71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Roles y responsabilidades</w:t>
      </w:r>
    </w:p>
    <w:p w:rsidR="002D03BD" w:rsidRDefault="002D03BD">
      <w:pPr>
        <w:spacing w:before="120"/>
        <w:ind w:left="1440"/>
      </w:pPr>
    </w:p>
    <w:p w:rsidR="002D03BD" w:rsidRDefault="002D03BD">
      <w:pPr>
        <w:spacing w:before="120"/>
        <w:ind w:left="1440"/>
      </w:pPr>
    </w:p>
    <w:p w:rsidR="002D03BD" w:rsidRDefault="00021D71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Políticas, Directrices y Procedimientos</w:t>
      </w:r>
    </w:p>
    <w:p w:rsidR="002D03BD" w:rsidRDefault="002D03BD">
      <w:pPr>
        <w:spacing w:before="120"/>
        <w:ind w:left="720"/>
      </w:pPr>
    </w:p>
    <w:p w:rsidR="002D03BD" w:rsidRPr="00332B7F" w:rsidRDefault="00021D71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Herramientas, entorno e Infraestructura</w:t>
      </w:r>
    </w:p>
    <w:p w:rsidR="00332B7F" w:rsidRDefault="00332B7F" w:rsidP="00332B7F">
      <w:pPr>
        <w:pStyle w:val="Prrafodelista"/>
        <w:rPr>
          <w:b/>
        </w:rPr>
      </w:pPr>
    </w:p>
    <w:p w:rsidR="00332B7F" w:rsidRDefault="00332B7F">
      <w:pPr>
        <w:numPr>
          <w:ilvl w:val="1"/>
          <w:numId w:val="2"/>
        </w:numPr>
        <w:spacing w:before="120"/>
        <w:contextualSpacing/>
        <w:rPr>
          <w:b/>
        </w:rPr>
      </w:pPr>
    </w:p>
    <w:p w:rsidR="002D03BD" w:rsidRDefault="00021D71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Calendario</w:t>
      </w:r>
    </w:p>
    <w:p w:rsidR="002D03BD" w:rsidRDefault="00021D71" w:rsidP="00332B7F">
      <w:pPr>
        <w:spacing w:before="120"/>
        <w:ind w:left="720"/>
      </w:pPr>
      <w:r>
        <w:rPr>
          <w:b/>
        </w:rPr>
        <w:tab/>
      </w:r>
    </w:p>
    <w:sectPr w:rsidR="002D03BD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D71" w:rsidRDefault="00021D71">
      <w:pPr>
        <w:spacing w:line="240" w:lineRule="auto"/>
      </w:pPr>
      <w:r>
        <w:separator/>
      </w:r>
    </w:p>
  </w:endnote>
  <w:endnote w:type="continuationSeparator" w:id="0">
    <w:p w:rsidR="00021D71" w:rsidRDefault="00021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3BD" w:rsidRDefault="002D03BD"/>
  <w:tbl>
    <w:tblPr>
      <w:tblStyle w:val="a3"/>
      <w:tblW w:w="9029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2D03BD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D03BD" w:rsidRDefault="00021D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Confidencial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D03BD" w:rsidRDefault="002D03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D03BD" w:rsidRDefault="00021D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fldChar w:fldCharType="begin"/>
          </w:r>
          <w:r>
            <w:instrText>PAGE</w:instrText>
          </w:r>
          <w:r w:rsidR="00332B7F">
            <w:fldChar w:fldCharType="separate"/>
          </w:r>
          <w:r w:rsidR="00332B7F">
            <w:rPr>
              <w:noProof/>
            </w:rPr>
            <w:t>3</w:t>
          </w:r>
          <w:r>
            <w:fldChar w:fldCharType="end"/>
          </w:r>
        </w:p>
      </w:tc>
    </w:tr>
  </w:tbl>
  <w:p w:rsidR="002D03BD" w:rsidRDefault="002D03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D71" w:rsidRDefault="00021D71">
      <w:pPr>
        <w:spacing w:line="240" w:lineRule="auto"/>
      </w:pPr>
      <w:r>
        <w:separator/>
      </w:r>
    </w:p>
  </w:footnote>
  <w:footnote w:type="continuationSeparator" w:id="0">
    <w:p w:rsidR="00021D71" w:rsidRDefault="00021D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3BD" w:rsidRDefault="002D03BD"/>
  <w:tbl>
    <w:tblPr>
      <w:tblStyle w:val="a2"/>
      <w:tblW w:w="9029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2D03BD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D03BD" w:rsidRDefault="00021D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StackCode</w:t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D03BD" w:rsidRDefault="00021D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Versión: 1</w:t>
          </w:r>
        </w:p>
      </w:tc>
    </w:tr>
    <w:tr w:rsidR="002D03BD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D03BD" w:rsidRDefault="00021D71">
          <w:pPr>
            <w:widowControl w:val="0"/>
            <w:spacing w:line="240" w:lineRule="auto"/>
          </w:pPr>
          <w:r>
            <w:t>Plan de SCM</w:t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D03BD" w:rsidRDefault="00021D7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Fecha: 27/04/2018</w:t>
          </w:r>
        </w:p>
      </w:tc>
    </w:tr>
    <w:tr w:rsidR="002D03BD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D03BD" w:rsidRDefault="002D03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D03BD" w:rsidRDefault="002D03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2D03BD" w:rsidRDefault="002D03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94F38"/>
    <w:multiLevelType w:val="multilevel"/>
    <w:tmpl w:val="9872C0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04115A"/>
    <w:multiLevelType w:val="multilevel"/>
    <w:tmpl w:val="BA7C99C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59863AF8"/>
    <w:multiLevelType w:val="multilevel"/>
    <w:tmpl w:val="00E00F3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617D43C0"/>
    <w:multiLevelType w:val="multilevel"/>
    <w:tmpl w:val="BF4671E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0C2186"/>
    <w:multiLevelType w:val="multilevel"/>
    <w:tmpl w:val="B2D0616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03BD"/>
    <w:rsid w:val="00021D71"/>
    <w:rsid w:val="002D03BD"/>
    <w:rsid w:val="0033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6EA7D25-DCDF-4369-8774-80588CA6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32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2018-04-27T07:31:00Z</dcterms:created>
  <dcterms:modified xsi:type="dcterms:W3CDTF">2018-04-27T07:33:00Z</dcterms:modified>
</cp:coreProperties>
</file>