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CAD" w:rsidRDefault="00992CAD">
      <w:pPr>
        <w:spacing w:line="360" w:lineRule="auto"/>
        <w:jc w:val="center"/>
        <w:rPr>
          <w:sz w:val="24"/>
          <w:szCs w:val="24"/>
        </w:rPr>
      </w:pPr>
    </w:p>
    <w:p w:rsidR="00992CAD" w:rsidRDefault="00992CAD">
      <w:pPr>
        <w:spacing w:line="360" w:lineRule="auto"/>
        <w:jc w:val="center"/>
        <w:rPr>
          <w:sz w:val="24"/>
          <w:szCs w:val="24"/>
        </w:rPr>
      </w:pPr>
    </w:p>
    <w:p w:rsidR="00992CAD" w:rsidRDefault="0084365A">
      <w:pPr>
        <w:spacing w:line="360" w:lineRule="auto"/>
        <w:jc w:val="center"/>
        <w:rPr>
          <w:sz w:val="24"/>
          <w:szCs w:val="24"/>
        </w:rPr>
      </w:pPr>
      <w:r>
        <w:rPr>
          <w:noProof/>
        </w:rPr>
        <w:drawing>
          <wp:inline distT="0" distB="0" distL="0" distR="0">
            <wp:extent cx="5448300" cy="2133600"/>
            <wp:effectExtent l="0" t="0" r="0" b="0"/>
            <wp:docPr id="1" name="image3.png" descr="https://lh6.googleusercontent.com/32Znp3Uw4yWJp6uFzrc4Eyh3bLvpsuLNLvmius3f8yVwmr5NgbbWq3xz0cfeuR5Vsi3Kj7LZK9UG16aXQ6RHQeEbD08jrONdXqEeeCjRvnuNqh6BiFwY2lA0RSSR8wZqFwnAZIGL"/>
            <wp:cNvGraphicFramePr/>
            <a:graphic xmlns:a="http://schemas.openxmlformats.org/drawingml/2006/main">
              <a:graphicData uri="http://schemas.openxmlformats.org/drawingml/2006/picture">
                <pic:pic xmlns:pic="http://schemas.openxmlformats.org/drawingml/2006/picture">
                  <pic:nvPicPr>
                    <pic:cNvPr id="0" name="image3.png" descr="https://lh6.googleusercontent.com/32Znp3Uw4yWJp6uFzrc4Eyh3bLvpsuLNLvmius3f8yVwmr5NgbbWq3xz0cfeuR5Vsi3Kj7LZK9UG16aXQ6RHQeEbD08jrONdXqEeeCjRvnuNqh6BiFwY2lA0RSSR8wZqFwnAZIGL"/>
                    <pic:cNvPicPr preferRelativeResize="0"/>
                  </pic:nvPicPr>
                  <pic:blipFill>
                    <a:blip r:embed="rId7"/>
                    <a:srcRect/>
                    <a:stretch>
                      <a:fillRect/>
                    </a:stretch>
                  </pic:blipFill>
                  <pic:spPr>
                    <a:xfrm>
                      <a:off x="0" y="0"/>
                      <a:ext cx="5448300" cy="2133600"/>
                    </a:xfrm>
                    <a:prstGeom prst="rect">
                      <a:avLst/>
                    </a:prstGeom>
                    <a:ln/>
                  </pic:spPr>
                </pic:pic>
              </a:graphicData>
            </a:graphic>
          </wp:inline>
        </w:drawing>
      </w:r>
    </w:p>
    <w:p w:rsidR="00992CAD" w:rsidRDefault="00992CAD">
      <w:pPr>
        <w:spacing w:line="360" w:lineRule="auto"/>
        <w:rPr>
          <w:sz w:val="24"/>
          <w:szCs w:val="24"/>
        </w:rPr>
      </w:pPr>
    </w:p>
    <w:p w:rsidR="00992CAD" w:rsidRDefault="00992CAD">
      <w:pPr>
        <w:spacing w:line="360" w:lineRule="auto"/>
        <w:jc w:val="center"/>
        <w:rPr>
          <w:b/>
          <w:color w:val="000000"/>
          <w:sz w:val="24"/>
          <w:szCs w:val="24"/>
        </w:rPr>
      </w:pPr>
    </w:p>
    <w:p w:rsidR="00992CAD" w:rsidRDefault="0084365A">
      <w:pPr>
        <w:spacing w:line="360" w:lineRule="auto"/>
        <w:jc w:val="center"/>
        <w:rPr>
          <w:sz w:val="48"/>
          <w:szCs w:val="48"/>
        </w:rPr>
      </w:pPr>
      <w:r>
        <w:rPr>
          <w:b/>
          <w:color w:val="000000"/>
          <w:sz w:val="48"/>
          <w:szCs w:val="48"/>
        </w:rPr>
        <w:t>Plan de Gestión de C</w:t>
      </w:r>
      <w:r>
        <w:rPr>
          <w:b/>
          <w:sz w:val="48"/>
          <w:szCs w:val="48"/>
        </w:rPr>
        <w:t>ambios</w:t>
      </w:r>
    </w:p>
    <w:p w:rsidR="00992CAD" w:rsidRDefault="00992CAD">
      <w:pPr>
        <w:spacing w:line="360" w:lineRule="auto"/>
        <w:rPr>
          <w:sz w:val="24"/>
          <w:szCs w:val="24"/>
        </w:rPr>
      </w:pPr>
    </w:p>
    <w:p w:rsidR="00992CAD" w:rsidRDefault="00992CAD">
      <w:pPr>
        <w:spacing w:line="360" w:lineRule="auto"/>
        <w:jc w:val="center"/>
        <w:rPr>
          <w:b/>
          <w:color w:val="000000"/>
          <w:sz w:val="24"/>
          <w:szCs w:val="24"/>
        </w:rPr>
      </w:pPr>
    </w:p>
    <w:p w:rsidR="00992CAD" w:rsidRDefault="00992CAD">
      <w:pPr>
        <w:spacing w:line="360" w:lineRule="auto"/>
        <w:jc w:val="center"/>
        <w:rPr>
          <w:sz w:val="24"/>
          <w:szCs w:val="24"/>
        </w:rPr>
      </w:pPr>
    </w:p>
    <w:p w:rsidR="00992CAD" w:rsidRDefault="0084365A">
      <w:pPr>
        <w:spacing w:line="360" w:lineRule="auto"/>
        <w:jc w:val="right"/>
        <w:rPr>
          <w:b/>
          <w:sz w:val="24"/>
          <w:szCs w:val="24"/>
        </w:rPr>
      </w:pPr>
      <w:r>
        <w:br w:type="page"/>
      </w:r>
    </w:p>
    <w:p w:rsidR="00992CAD" w:rsidRDefault="0084365A">
      <w:pPr>
        <w:spacing w:line="360" w:lineRule="auto"/>
        <w:jc w:val="right"/>
        <w:rPr>
          <w:b/>
          <w:sz w:val="24"/>
          <w:szCs w:val="24"/>
        </w:rPr>
      </w:pPr>
      <w:r>
        <w:rPr>
          <w:b/>
          <w:sz w:val="24"/>
          <w:szCs w:val="24"/>
        </w:rPr>
        <w:lastRenderedPageBreak/>
        <w:t>Historial de Revisiones</w:t>
      </w:r>
    </w:p>
    <w:p w:rsidR="00992CAD" w:rsidRDefault="0084365A">
      <w:pPr>
        <w:spacing w:line="360" w:lineRule="auto"/>
        <w:jc w:val="right"/>
        <w:rPr>
          <w:b/>
          <w:sz w:val="24"/>
          <w:szCs w:val="24"/>
        </w:rPr>
      </w:pPr>
      <w:r>
        <w:rPr>
          <w:b/>
          <w:sz w:val="24"/>
          <w:szCs w:val="24"/>
        </w:rPr>
        <w:t xml:space="preserve"> </w:t>
      </w:r>
    </w:p>
    <w:tbl>
      <w:tblPr>
        <w:tblStyle w:val="a"/>
        <w:tblW w:w="8864" w:type="dxa"/>
        <w:tblInd w:w="4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175"/>
        <w:gridCol w:w="1290"/>
        <w:gridCol w:w="3300"/>
        <w:gridCol w:w="2099"/>
      </w:tblGrid>
      <w:tr w:rsidR="00992CAD">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992CAD" w:rsidRDefault="0084365A">
            <w:pPr>
              <w:spacing w:after="120" w:line="360" w:lineRule="auto"/>
              <w:jc w:val="both"/>
              <w:rPr>
                <w:sz w:val="24"/>
                <w:szCs w:val="24"/>
              </w:rPr>
            </w:pPr>
            <w:r>
              <w:rPr>
                <w:sz w:val="24"/>
                <w:szCs w:val="24"/>
              </w:rPr>
              <w:t>Fecha</w:t>
            </w:r>
          </w:p>
        </w:tc>
        <w:tc>
          <w:tcPr>
            <w:tcW w:w="1290" w:type="dxa"/>
            <w:tcBorders>
              <w:top w:val="single" w:sz="8" w:space="0" w:color="8E7CC3"/>
              <w:left w:val="single" w:sz="8" w:space="0" w:color="8E7CC3"/>
              <w:bottom w:val="single" w:sz="8" w:space="0" w:color="8E7CC3"/>
              <w:right w:val="single" w:sz="8" w:space="0" w:color="8E7CC3"/>
            </w:tcBorders>
            <w:shd w:val="clear" w:color="auto" w:fill="D9D2E9"/>
            <w:tcMar>
              <w:left w:w="107" w:type="dxa"/>
            </w:tcMar>
          </w:tcPr>
          <w:p w:rsidR="00992CAD" w:rsidRDefault="0084365A">
            <w:pPr>
              <w:spacing w:after="120" w:line="360" w:lineRule="auto"/>
              <w:jc w:val="both"/>
              <w:rPr>
                <w:sz w:val="24"/>
                <w:szCs w:val="24"/>
              </w:rPr>
            </w:pPr>
            <w:r>
              <w:rPr>
                <w:sz w:val="24"/>
                <w:szCs w:val="24"/>
              </w:rPr>
              <w:t>Versión</w:t>
            </w:r>
          </w:p>
        </w:tc>
        <w:tc>
          <w:tcPr>
            <w:tcW w:w="3300" w:type="dxa"/>
            <w:tcBorders>
              <w:top w:val="single" w:sz="8" w:space="0" w:color="8E7CC3"/>
              <w:left w:val="single" w:sz="8" w:space="0" w:color="8E7CC3"/>
              <w:bottom w:val="single" w:sz="8" w:space="0" w:color="8E7CC3"/>
              <w:right w:val="single" w:sz="8" w:space="0" w:color="8E7CC3"/>
            </w:tcBorders>
            <w:shd w:val="clear" w:color="auto" w:fill="D9D2E9"/>
            <w:tcMar>
              <w:left w:w="107" w:type="dxa"/>
            </w:tcMar>
          </w:tcPr>
          <w:p w:rsidR="00992CAD" w:rsidRDefault="0084365A">
            <w:pPr>
              <w:spacing w:after="120" w:line="360" w:lineRule="auto"/>
              <w:jc w:val="both"/>
              <w:rPr>
                <w:sz w:val="24"/>
                <w:szCs w:val="24"/>
              </w:rPr>
            </w:pPr>
            <w:r>
              <w:rPr>
                <w:sz w:val="24"/>
                <w:szCs w:val="24"/>
              </w:rPr>
              <w:t>Descripción</w:t>
            </w:r>
          </w:p>
        </w:tc>
        <w:tc>
          <w:tcPr>
            <w:tcW w:w="2099" w:type="dxa"/>
            <w:tcBorders>
              <w:top w:val="single" w:sz="8" w:space="0" w:color="8E7CC3"/>
              <w:left w:val="single" w:sz="8" w:space="0" w:color="8E7CC3"/>
              <w:bottom w:val="single" w:sz="8" w:space="0" w:color="8E7CC3"/>
              <w:right w:val="single" w:sz="8" w:space="0" w:color="8E7CC3"/>
            </w:tcBorders>
            <w:shd w:val="clear" w:color="auto" w:fill="D9D2E9"/>
            <w:tcMar>
              <w:left w:w="107" w:type="dxa"/>
            </w:tcMar>
          </w:tcPr>
          <w:p w:rsidR="00992CAD" w:rsidRDefault="0084365A">
            <w:pPr>
              <w:spacing w:after="120" w:line="360" w:lineRule="auto"/>
              <w:jc w:val="both"/>
              <w:rPr>
                <w:sz w:val="24"/>
                <w:szCs w:val="24"/>
              </w:rPr>
            </w:pPr>
            <w:r>
              <w:rPr>
                <w:sz w:val="24"/>
                <w:szCs w:val="24"/>
              </w:rPr>
              <w:t>Autor</w:t>
            </w:r>
          </w:p>
        </w:tc>
      </w:tr>
      <w:tr w:rsidR="00992CAD">
        <w:trPr>
          <w:trHeight w:val="84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992CAD" w:rsidRDefault="0084365A">
            <w:pPr>
              <w:spacing w:after="120" w:line="360" w:lineRule="auto"/>
              <w:jc w:val="both"/>
              <w:rPr>
                <w:sz w:val="24"/>
                <w:szCs w:val="24"/>
              </w:rPr>
            </w:pPr>
            <w:r>
              <w:rPr>
                <w:sz w:val="24"/>
                <w:szCs w:val="24"/>
              </w:rPr>
              <w:t>31/05/2018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0.1</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Introducción, propósito</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Atria Casiano</w:t>
            </w:r>
          </w:p>
        </w:tc>
      </w:tr>
      <w:tr w:rsidR="00992CAD">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992CAD" w:rsidRDefault="0084365A">
            <w:pPr>
              <w:spacing w:after="120" w:line="360" w:lineRule="auto"/>
              <w:jc w:val="both"/>
              <w:rPr>
                <w:sz w:val="24"/>
                <w:szCs w:val="24"/>
              </w:rPr>
            </w:pPr>
            <w:r>
              <w:rPr>
                <w:sz w:val="24"/>
                <w:szCs w:val="24"/>
              </w:rPr>
              <w:t>01/06/2018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0.2</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Procesos</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Atria Casiano</w:t>
            </w:r>
          </w:p>
        </w:tc>
      </w:tr>
      <w:tr w:rsidR="00992CAD">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992CAD" w:rsidRDefault="0084365A">
            <w:pPr>
              <w:spacing w:after="120" w:line="360" w:lineRule="auto"/>
              <w:jc w:val="both"/>
              <w:rPr>
                <w:sz w:val="24"/>
                <w:szCs w:val="24"/>
              </w:rPr>
            </w:pPr>
            <w:r>
              <w:rPr>
                <w:sz w:val="24"/>
                <w:szCs w:val="24"/>
              </w:rPr>
              <w:t>06/06/2018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0.3</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Fases del proceso</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Atria Casiano</w:t>
            </w:r>
          </w:p>
        </w:tc>
      </w:tr>
      <w:tr w:rsidR="00992CAD">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992CAD" w:rsidRDefault="0084365A">
            <w:pPr>
              <w:spacing w:after="120" w:line="360" w:lineRule="auto"/>
              <w:jc w:val="both"/>
              <w:rPr>
                <w:sz w:val="24"/>
                <w:szCs w:val="24"/>
              </w:rPr>
            </w:pPr>
            <w:r>
              <w:rPr>
                <w:sz w:val="24"/>
                <w:szCs w:val="24"/>
              </w:rPr>
              <w:t>06/06/2018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0.4</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Tipos de cambios</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Atria Casiano</w:t>
            </w:r>
          </w:p>
        </w:tc>
      </w:tr>
      <w:tr w:rsidR="00992CAD">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992CAD" w:rsidRDefault="0084365A">
            <w:pPr>
              <w:spacing w:after="120" w:line="360" w:lineRule="auto"/>
              <w:jc w:val="both"/>
              <w:rPr>
                <w:sz w:val="24"/>
                <w:szCs w:val="24"/>
              </w:rPr>
            </w:pPr>
            <w:r>
              <w:rPr>
                <w:sz w:val="24"/>
                <w:szCs w:val="24"/>
              </w:rPr>
              <w:t>06/07/2018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0.5</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Estado de las solicitudes</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Atria Casiano</w:t>
            </w:r>
          </w:p>
        </w:tc>
      </w:tr>
      <w:tr w:rsidR="00992CAD">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992CAD" w:rsidRDefault="0084365A">
            <w:pPr>
              <w:spacing w:after="120" w:line="360" w:lineRule="auto"/>
              <w:jc w:val="both"/>
              <w:rPr>
                <w:sz w:val="24"/>
                <w:szCs w:val="24"/>
              </w:rPr>
            </w:pPr>
            <w:r>
              <w:rPr>
                <w:sz w:val="24"/>
                <w:szCs w:val="24"/>
              </w:rPr>
              <w:t>06/07/2018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1.0</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Solicitud de cambio</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Atria Casiano</w:t>
            </w:r>
          </w:p>
        </w:tc>
      </w:tr>
      <w:tr w:rsidR="00992CAD">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992CAD" w:rsidRDefault="00992CAD">
            <w:pPr>
              <w:spacing w:after="120" w:line="360" w:lineRule="auto"/>
              <w:jc w:val="both"/>
              <w:rPr>
                <w:sz w:val="24"/>
                <w:szCs w:val="24"/>
              </w:rPr>
            </w:pP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992CAD">
            <w:pPr>
              <w:spacing w:after="120" w:line="360" w:lineRule="auto"/>
              <w:jc w:val="both"/>
              <w:rPr>
                <w:sz w:val="24"/>
                <w:szCs w:val="24"/>
              </w:rPr>
            </w:pP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992CAD">
            <w:pPr>
              <w:spacing w:after="120" w:line="360" w:lineRule="auto"/>
              <w:jc w:val="both"/>
              <w:rPr>
                <w:sz w:val="24"/>
                <w:szCs w:val="24"/>
              </w:rPr>
            </w:pP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992CAD">
            <w:pPr>
              <w:spacing w:after="120" w:line="360" w:lineRule="auto"/>
              <w:jc w:val="both"/>
              <w:rPr>
                <w:sz w:val="24"/>
                <w:szCs w:val="24"/>
              </w:rPr>
            </w:pPr>
          </w:p>
        </w:tc>
      </w:tr>
    </w:tbl>
    <w:p w:rsidR="00992CAD" w:rsidRDefault="0084365A">
      <w:pPr>
        <w:spacing w:line="360" w:lineRule="auto"/>
        <w:jc w:val="both"/>
        <w:rPr>
          <w:b/>
          <w:sz w:val="24"/>
          <w:szCs w:val="24"/>
        </w:rPr>
      </w:pPr>
      <w:r>
        <w:rPr>
          <w:b/>
          <w:sz w:val="24"/>
          <w:szCs w:val="24"/>
        </w:rPr>
        <w:t xml:space="preserve"> </w:t>
      </w:r>
    </w:p>
    <w:p w:rsidR="00992CAD" w:rsidRDefault="00992CAD">
      <w:pPr>
        <w:spacing w:line="360" w:lineRule="auto"/>
        <w:jc w:val="right"/>
        <w:rPr>
          <w:b/>
          <w:sz w:val="24"/>
          <w:szCs w:val="24"/>
        </w:rPr>
      </w:pPr>
    </w:p>
    <w:p w:rsidR="00992CAD" w:rsidRDefault="0084365A">
      <w:pPr>
        <w:spacing w:line="360" w:lineRule="auto"/>
        <w:jc w:val="right"/>
        <w:rPr>
          <w:b/>
          <w:sz w:val="24"/>
          <w:szCs w:val="24"/>
        </w:rPr>
      </w:pPr>
      <w:r>
        <w:rPr>
          <w:b/>
          <w:sz w:val="24"/>
          <w:szCs w:val="24"/>
        </w:rPr>
        <w:t xml:space="preserve"> </w:t>
      </w:r>
    </w:p>
    <w:p w:rsidR="00992CAD" w:rsidRDefault="00992CAD">
      <w:pPr>
        <w:spacing w:line="360" w:lineRule="auto"/>
        <w:jc w:val="right"/>
        <w:rPr>
          <w:b/>
          <w:sz w:val="24"/>
          <w:szCs w:val="24"/>
        </w:rPr>
      </w:pPr>
    </w:p>
    <w:p w:rsidR="00992CAD" w:rsidRDefault="0084365A">
      <w:pPr>
        <w:spacing w:line="360" w:lineRule="auto"/>
        <w:rPr>
          <w:sz w:val="24"/>
          <w:szCs w:val="24"/>
        </w:rPr>
      </w:pPr>
      <w:r>
        <w:br w:type="page"/>
      </w:r>
    </w:p>
    <w:p w:rsidR="00992CAD" w:rsidRDefault="0084365A">
      <w:pPr>
        <w:spacing w:line="360" w:lineRule="auto"/>
        <w:jc w:val="right"/>
        <w:rPr>
          <w:b/>
          <w:sz w:val="24"/>
          <w:szCs w:val="24"/>
        </w:rPr>
      </w:pPr>
      <w:r>
        <w:rPr>
          <w:b/>
          <w:sz w:val="24"/>
          <w:szCs w:val="24"/>
        </w:rPr>
        <w:lastRenderedPageBreak/>
        <w:t>Tabla de Contenidos</w:t>
      </w:r>
    </w:p>
    <w:p w:rsidR="00992CAD" w:rsidRPr="00C178B7" w:rsidRDefault="0084365A">
      <w:pPr>
        <w:numPr>
          <w:ilvl w:val="0"/>
          <w:numId w:val="3"/>
        </w:numPr>
        <w:spacing w:line="360" w:lineRule="auto"/>
        <w:contextualSpacing/>
      </w:pPr>
      <w:r>
        <w:rPr>
          <w:b/>
          <w:sz w:val="24"/>
          <w:szCs w:val="24"/>
        </w:rPr>
        <w:t>Introducción</w:t>
      </w:r>
    </w:p>
    <w:p w:rsidR="00C178B7" w:rsidRPr="00C178B7" w:rsidRDefault="00C178B7" w:rsidP="00C178B7">
      <w:pPr>
        <w:spacing w:line="360" w:lineRule="auto"/>
        <w:ind w:left="720"/>
        <w:contextualSpacing/>
      </w:pPr>
    </w:p>
    <w:p w:rsidR="00C178B7" w:rsidRPr="00C178B7" w:rsidRDefault="00C178B7">
      <w:pPr>
        <w:numPr>
          <w:ilvl w:val="0"/>
          <w:numId w:val="3"/>
        </w:numPr>
        <w:spacing w:line="360" w:lineRule="auto"/>
        <w:contextualSpacing/>
        <w:rPr>
          <w:b/>
          <w:sz w:val="24"/>
          <w:szCs w:val="24"/>
        </w:rPr>
      </w:pPr>
      <w:r w:rsidRPr="00C178B7">
        <w:rPr>
          <w:b/>
          <w:sz w:val="24"/>
          <w:szCs w:val="24"/>
        </w:rPr>
        <w:t>Formato de Solicitud del Cambio</w:t>
      </w:r>
    </w:p>
    <w:p w:rsidR="00AC570F" w:rsidRPr="00AC570F" w:rsidRDefault="00AC570F" w:rsidP="00AC570F">
      <w:pPr>
        <w:spacing w:line="360" w:lineRule="auto"/>
        <w:ind w:left="720"/>
        <w:contextualSpacing/>
        <w:rPr>
          <w:b/>
          <w:sz w:val="24"/>
          <w:szCs w:val="24"/>
        </w:rPr>
      </w:pPr>
    </w:p>
    <w:p w:rsidR="00AC570F" w:rsidRPr="00AC570F" w:rsidRDefault="00AC570F">
      <w:pPr>
        <w:numPr>
          <w:ilvl w:val="0"/>
          <w:numId w:val="3"/>
        </w:numPr>
        <w:spacing w:line="360" w:lineRule="auto"/>
        <w:contextualSpacing/>
        <w:rPr>
          <w:b/>
          <w:sz w:val="24"/>
          <w:szCs w:val="24"/>
        </w:rPr>
      </w:pPr>
      <w:r w:rsidRPr="00AC570F">
        <w:rPr>
          <w:b/>
          <w:sz w:val="24"/>
          <w:szCs w:val="24"/>
        </w:rPr>
        <w:t>Tipificación de los cambios</w:t>
      </w:r>
    </w:p>
    <w:p w:rsidR="00AC570F" w:rsidRPr="00AC570F" w:rsidRDefault="00AC570F" w:rsidP="00AC570F">
      <w:pPr>
        <w:pStyle w:val="Prrafodelista"/>
        <w:rPr>
          <w:b/>
          <w:sz w:val="24"/>
          <w:szCs w:val="24"/>
        </w:rPr>
      </w:pPr>
    </w:p>
    <w:p w:rsidR="00AC570F" w:rsidRPr="00AC570F" w:rsidRDefault="00AC570F">
      <w:pPr>
        <w:numPr>
          <w:ilvl w:val="0"/>
          <w:numId w:val="3"/>
        </w:numPr>
        <w:spacing w:line="360" w:lineRule="auto"/>
        <w:contextualSpacing/>
        <w:rPr>
          <w:b/>
          <w:sz w:val="24"/>
          <w:szCs w:val="24"/>
        </w:rPr>
      </w:pPr>
      <w:r w:rsidRPr="00AC570F">
        <w:rPr>
          <w:b/>
          <w:sz w:val="24"/>
          <w:szCs w:val="24"/>
        </w:rPr>
        <w:t>Estado de las solicitudes</w:t>
      </w:r>
    </w:p>
    <w:p w:rsidR="00992CAD" w:rsidRDefault="00992CAD">
      <w:pPr>
        <w:spacing w:line="360" w:lineRule="auto"/>
        <w:rPr>
          <w:b/>
          <w:sz w:val="24"/>
          <w:szCs w:val="24"/>
        </w:rPr>
      </w:pPr>
    </w:p>
    <w:p w:rsidR="00992CAD" w:rsidRDefault="0084365A">
      <w:pPr>
        <w:numPr>
          <w:ilvl w:val="0"/>
          <w:numId w:val="3"/>
        </w:numPr>
        <w:spacing w:line="360" w:lineRule="auto"/>
        <w:contextualSpacing/>
      </w:pPr>
      <w:r>
        <w:rPr>
          <w:b/>
          <w:sz w:val="24"/>
          <w:szCs w:val="24"/>
        </w:rPr>
        <w:t>Procesos de Gestión del Cambio</w:t>
      </w:r>
    </w:p>
    <w:p w:rsidR="00992CAD" w:rsidRDefault="0084365A">
      <w:pPr>
        <w:numPr>
          <w:ilvl w:val="1"/>
          <w:numId w:val="3"/>
        </w:numPr>
        <w:spacing w:line="360" w:lineRule="auto"/>
        <w:contextualSpacing/>
      </w:pPr>
      <w:r>
        <w:rPr>
          <w:sz w:val="24"/>
          <w:szCs w:val="24"/>
        </w:rPr>
        <w:t>Analizar la petición</w:t>
      </w:r>
    </w:p>
    <w:p w:rsidR="00992CAD" w:rsidRDefault="0084365A">
      <w:pPr>
        <w:numPr>
          <w:ilvl w:val="1"/>
          <w:numId w:val="3"/>
        </w:numPr>
        <w:spacing w:line="360" w:lineRule="auto"/>
        <w:contextualSpacing/>
      </w:pPr>
      <w:r>
        <w:rPr>
          <w:sz w:val="24"/>
          <w:szCs w:val="24"/>
        </w:rPr>
        <w:t>Clasificar el cambio</w:t>
      </w:r>
    </w:p>
    <w:p w:rsidR="00992CAD" w:rsidRDefault="0084365A">
      <w:pPr>
        <w:numPr>
          <w:ilvl w:val="1"/>
          <w:numId w:val="3"/>
        </w:numPr>
        <w:spacing w:line="360" w:lineRule="auto"/>
        <w:contextualSpacing/>
      </w:pPr>
      <w:r>
        <w:rPr>
          <w:sz w:val="24"/>
          <w:szCs w:val="24"/>
        </w:rPr>
        <w:t>Evaluación del Impacto y riesgos</w:t>
      </w:r>
    </w:p>
    <w:p w:rsidR="00992CAD" w:rsidRDefault="0084365A">
      <w:pPr>
        <w:numPr>
          <w:ilvl w:val="1"/>
          <w:numId w:val="3"/>
        </w:numPr>
        <w:spacing w:line="360" w:lineRule="auto"/>
        <w:contextualSpacing/>
      </w:pPr>
      <w:r>
        <w:rPr>
          <w:sz w:val="24"/>
          <w:szCs w:val="24"/>
        </w:rPr>
        <w:t>Aprobación del cambio</w:t>
      </w:r>
    </w:p>
    <w:p w:rsidR="00992CAD" w:rsidRDefault="0084365A">
      <w:pPr>
        <w:numPr>
          <w:ilvl w:val="1"/>
          <w:numId w:val="3"/>
        </w:numPr>
        <w:spacing w:line="360" w:lineRule="auto"/>
        <w:contextualSpacing/>
      </w:pPr>
      <w:r>
        <w:rPr>
          <w:sz w:val="24"/>
          <w:szCs w:val="24"/>
        </w:rPr>
        <w:t>Planificación y calendarización</w:t>
      </w:r>
    </w:p>
    <w:p w:rsidR="00992CAD" w:rsidRDefault="0084365A">
      <w:pPr>
        <w:numPr>
          <w:ilvl w:val="1"/>
          <w:numId w:val="3"/>
        </w:numPr>
        <w:spacing w:line="360" w:lineRule="auto"/>
        <w:contextualSpacing/>
      </w:pPr>
      <w:r>
        <w:rPr>
          <w:sz w:val="24"/>
          <w:szCs w:val="24"/>
        </w:rPr>
        <w:t>Implementación</w:t>
      </w:r>
    </w:p>
    <w:p w:rsidR="00992CAD" w:rsidRDefault="0084365A">
      <w:pPr>
        <w:numPr>
          <w:ilvl w:val="1"/>
          <w:numId w:val="3"/>
        </w:numPr>
        <w:spacing w:line="360" w:lineRule="auto"/>
        <w:contextualSpacing/>
      </w:pPr>
      <w:r>
        <w:rPr>
          <w:sz w:val="24"/>
          <w:szCs w:val="24"/>
        </w:rPr>
        <w:t>Verificación de la implementación</w:t>
      </w:r>
    </w:p>
    <w:p w:rsidR="00992CAD" w:rsidRDefault="0084365A">
      <w:pPr>
        <w:numPr>
          <w:ilvl w:val="1"/>
          <w:numId w:val="3"/>
        </w:numPr>
        <w:spacing w:line="360" w:lineRule="auto"/>
        <w:contextualSpacing/>
      </w:pPr>
      <w:r>
        <w:rPr>
          <w:sz w:val="24"/>
          <w:szCs w:val="24"/>
        </w:rPr>
        <w:t>Cierre</w:t>
      </w:r>
    </w:p>
    <w:p w:rsidR="00992CAD" w:rsidRDefault="00992CAD">
      <w:pPr>
        <w:spacing w:line="360" w:lineRule="auto"/>
      </w:pPr>
    </w:p>
    <w:p w:rsidR="00992CAD" w:rsidRDefault="0084365A">
      <w:pPr>
        <w:numPr>
          <w:ilvl w:val="0"/>
          <w:numId w:val="3"/>
        </w:numPr>
        <w:pBdr>
          <w:top w:val="nil"/>
          <w:left w:val="nil"/>
          <w:bottom w:val="nil"/>
          <w:right w:val="nil"/>
          <w:between w:val="nil"/>
        </w:pBdr>
        <w:spacing w:line="360" w:lineRule="auto"/>
        <w:contextualSpacing/>
        <w:rPr>
          <w:color w:val="000000"/>
        </w:rPr>
      </w:pPr>
      <w:r>
        <w:br w:type="page"/>
      </w:r>
    </w:p>
    <w:p w:rsidR="00992CAD" w:rsidRDefault="0084365A">
      <w:pPr>
        <w:numPr>
          <w:ilvl w:val="0"/>
          <w:numId w:val="1"/>
        </w:numPr>
        <w:spacing w:line="360" w:lineRule="auto"/>
        <w:contextualSpacing/>
        <w:rPr>
          <w:b/>
          <w:sz w:val="24"/>
          <w:szCs w:val="24"/>
        </w:rPr>
      </w:pPr>
      <w:r>
        <w:rPr>
          <w:b/>
          <w:sz w:val="24"/>
          <w:szCs w:val="24"/>
        </w:rPr>
        <w:lastRenderedPageBreak/>
        <w:t>Introducción</w:t>
      </w:r>
    </w:p>
    <w:p w:rsidR="00992CAD" w:rsidRDefault="00992CAD">
      <w:pPr>
        <w:spacing w:line="360" w:lineRule="auto"/>
        <w:rPr>
          <w:b/>
          <w:sz w:val="24"/>
          <w:szCs w:val="24"/>
        </w:rPr>
      </w:pPr>
    </w:p>
    <w:p w:rsidR="00992CAD" w:rsidRDefault="0084365A">
      <w:pPr>
        <w:spacing w:line="360" w:lineRule="auto"/>
        <w:ind w:left="720"/>
        <w:jc w:val="both"/>
        <w:rPr>
          <w:sz w:val="24"/>
          <w:szCs w:val="24"/>
        </w:rPr>
      </w:pPr>
      <w:proofErr w:type="spellStart"/>
      <w:r>
        <w:rPr>
          <w:sz w:val="24"/>
          <w:szCs w:val="24"/>
        </w:rPr>
        <w:t>StackCode</w:t>
      </w:r>
      <w:proofErr w:type="spellEnd"/>
      <w:r>
        <w:rPr>
          <w:sz w:val="24"/>
          <w:szCs w:val="24"/>
        </w:rPr>
        <w:t xml:space="preserve"> es una empresa peruana que se caracteriza por dirigir las tendencias tecnológicas del mercado y construir las mejores soluciones tecnológicas.</w:t>
      </w:r>
    </w:p>
    <w:p w:rsidR="00992CAD" w:rsidRDefault="00992CAD">
      <w:pPr>
        <w:spacing w:line="360" w:lineRule="auto"/>
        <w:ind w:left="720"/>
        <w:jc w:val="both"/>
        <w:rPr>
          <w:sz w:val="24"/>
          <w:szCs w:val="24"/>
        </w:rPr>
      </w:pPr>
    </w:p>
    <w:p w:rsidR="00992CAD" w:rsidRDefault="0084365A">
      <w:pPr>
        <w:spacing w:line="360" w:lineRule="auto"/>
        <w:ind w:left="720"/>
        <w:jc w:val="both"/>
        <w:rPr>
          <w:sz w:val="24"/>
          <w:szCs w:val="24"/>
        </w:rPr>
      </w:pPr>
      <w:r>
        <w:rPr>
          <w:sz w:val="24"/>
          <w:szCs w:val="24"/>
        </w:rPr>
        <w:t>Actualmente brindamos soluciones personalizadas a diversos clientes alrededor del país, por ello, tener una amplia variedad es insostenible sin un control de versiones por lo que se establece el presente plan de gestión de cambios.</w:t>
      </w:r>
    </w:p>
    <w:p w:rsidR="00992CAD" w:rsidRDefault="00992CAD">
      <w:pPr>
        <w:spacing w:line="360" w:lineRule="auto"/>
        <w:ind w:left="720"/>
        <w:jc w:val="both"/>
        <w:rPr>
          <w:sz w:val="24"/>
          <w:szCs w:val="24"/>
        </w:rPr>
      </w:pPr>
    </w:p>
    <w:p w:rsidR="00992CAD" w:rsidRDefault="0084365A">
      <w:pPr>
        <w:spacing w:line="360" w:lineRule="auto"/>
        <w:ind w:left="700"/>
        <w:jc w:val="both"/>
        <w:rPr>
          <w:sz w:val="24"/>
          <w:szCs w:val="24"/>
        </w:rPr>
      </w:pPr>
      <w:r>
        <w:rPr>
          <w:sz w:val="24"/>
          <w:szCs w:val="24"/>
        </w:rPr>
        <w:t>El  documento Plan de Gestión de Cambios define las actividades y funciones para gestionar y controlar el cambio durante las diferentes etapas del proyecto.</w:t>
      </w:r>
    </w:p>
    <w:p w:rsidR="00992CAD" w:rsidRDefault="00992CAD">
      <w:pPr>
        <w:spacing w:line="360" w:lineRule="auto"/>
        <w:ind w:left="700"/>
        <w:jc w:val="both"/>
        <w:rPr>
          <w:sz w:val="24"/>
          <w:szCs w:val="24"/>
        </w:rPr>
      </w:pPr>
    </w:p>
    <w:p w:rsidR="00992CAD" w:rsidRDefault="0084365A">
      <w:pPr>
        <w:spacing w:line="360" w:lineRule="auto"/>
        <w:ind w:left="700"/>
        <w:jc w:val="both"/>
        <w:rPr>
          <w:sz w:val="24"/>
          <w:szCs w:val="24"/>
        </w:rPr>
      </w:pPr>
      <w:r>
        <w:rPr>
          <w:sz w:val="24"/>
          <w:szCs w:val="24"/>
        </w:rPr>
        <w:t>Este documento está destinado al jefe del proyecto, el equipo del proyecto y cualquier líder de alto nivel, cuyo apoyo es necesario para llevar a cabo este plan</w:t>
      </w:r>
    </w:p>
    <w:p w:rsidR="00C178B7" w:rsidRDefault="00C178B7" w:rsidP="00C178B7">
      <w:pPr>
        <w:spacing w:line="360" w:lineRule="auto"/>
        <w:jc w:val="both"/>
        <w:rPr>
          <w:sz w:val="24"/>
          <w:szCs w:val="24"/>
        </w:rPr>
      </w:pPr>
    </w:p>
    <w:p w:rsidR="00C178B7" w:rsidRDefault="00C178B7" w:rsidP="00C178B7">
      <w:pPr>
        <w:pStyle w:val="Prrafodelista"/>
        <w:numPr>
          <w:ilvl w:val="0"/>
          <w:numId w:val="1"/>
        </w:numPr>
        <w:spacing w:line="360" w:lineRule="auto"/>
        <w:jc w:val="both"/>
        <w:rPr>
          <w:b/>
          <w:sz w:val="24"/>
          <w:szCs w:val="24"/>
        </w:rPr>
      </w:pPr>
      <w:r w:rsidRPr="00C178B7">
        <w:rPr>
          <w:b/>
          <w:sz w:val="24"/>
          <w:szCs w:val="24"/>
        </w:rPr>
        <w:t>Formato de Solicitud del Cambio</w:t>
      </w:r>
    </w:p>
    <w:p w:rsidR="00C178B7" w:rsidRPr="00C178B7" w:rsidRDefault="00C178B7" w:rsidP="00C178B7">
      <w:pPr>
        <w:pStyle w:val="Prrafodelista"/>
        <w:spacing w:line="360" w:lineRule="auto"/>
        <w:jc w:val="both"/>
        <w:rPr>
          <w:sz w:val="24"/>
          <w:szCs w:val="24"/>
        </w:rPr>
      </w:pPr>
      <w:r w:rsidRPr="00C178B7">
        <w:rPr>
          <w:sz w:val="24"/>
          <w:szCs w:val="24"/>
        </w:rPr>
        <w:t xml:space="preserve">En la tabla 01 se muestra el formato de solicitud del cambio que será utilizado por la empresa </w:t>
      </w:r>
      <w:proofErr w:type="spellStart"/>
      <w:r w:rsidRPr="00C178B7">
        <w:rPr>
          <w:sz w:val="24"/>
          <w:szCs w:val="24"/>
        </w:rPr>
        <w:t>StackCode</w:t>
      </w:r>
      <w:proofErr w:type="spellEnd"/>
      <w:r w:rsidRPr="00C178B7">
        <w:rPr>
          <w:sz w:val="24"/>
          <w:szCs w:val="24"/>
        </w:rPr>
        <w:t>.</w:t>
      </w:r>
    </w:p>
    <w:p w:rsidR="00C178B7" w:rsidRPr="00C178B7" w:rsidRDefault="00C178B7" w:rsidP="00C178B7">
      <w:pPr>
        <w:pStyle w:val="Prrafodelista"/>
        <w:spacing w:line="360" w:lineRule="auto"/>
        <w:jc w:val="both"/>
        <w:rPr>
          <w:b/>
          <w:sz w:val="24"/>
          <w:szCs w:val="24"/>
        </w:rPr>
      </w:pPr>
    </w:p>
    <w:tbl>
      <w:tblPr>
        <w:tblW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134"/>
        <w:gridCol w:w="2552"/>
        <w:gridCol w:w="1843"/>
        <w:gridCol w:w="1828"/>
      </w:tblGrid>
      <w:tr w:rsidR="00C178B7" w:rsidTr="00C178B7">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C178B7" w:rsidRDefault="00C178B7">
            <w:pPr>
              <w:spacing w:line="360" w:lineRule="auto"/>
              <w:jc w:val="center"/>
              <w:rPr>
                <w:b/>
                <w:sz w:val="24"/>
                <w:szCs w:val="24"/>
              </w:rPr>
            </w:pPr>
            <w:r>
              <w:rPr>
                <w:b/>
                <w:sz w:val="24"/>
                <w:szCs w:val="24"/>
              </w:rPr>
              <w:t>ID Solicitud</w:t>
            </w:r>
          </w:p>
        </w:tc>
        <w:tc>
          <w:tcPr>
            <w:tcW w:w="7357" w:type="dxa"/>
            <w:gridSpan w:val="4"/>
            <w:tcBorders>
              <w:top w:val="single" w:sz="4" w:space="0" w:color="8E7CC3"/>
              <w:left w:val="single" w:sz="4" w:space="0" w:color="8E7CC3"/>
              <w:bottom w:val="single" w:sz="4" w:space="0" w:color="8E7CC3"/>
              <w:right w:val="single" w:sz="4" w:space="0" w:color="8E7CC3"/>
            </w:tcBorders>
            <w:hideMark/>
          </w:tcPr>
          <w:p w:rsidR="00C178B7" w:rsidRDefault="00C178B7">
            <w:pPr>
              <w:spacing w:line="360" w:lineRule="auto"/>
              <w:rPr>
                <w:sz w:val="24"/>
                <w:szCs w:val="24"/>
              </w:rPr>
            </w:pPr>
            <w:r>
              <w:rPr>
                <w:sz w:val="24"/>
                <w:szCs w:val="24"/>
              </w:rPr>
              <w:t>&lt;Generado automáticamente&gt;</w:t>
            </w:r>
          </w:p>
        </w:tc>
      </w:tr>
      <w:tr w:rsidR="00C178B7" w:rsidTr="00C178B7">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C178B7" w:rsidRDefault="00C178B7">
            <w:pPr>
              <w:spacing w:line="360" w:lineRule="auto"/>
              <w:jc w:val="center"/>
              <w:rPr>
                <w:b/>
                <w:sz w:val="24"/>
                <w:szCs w:val="24"/>
              </w:rPr>
            </w:pPr>
            <w:r>
              <w:rPr>
                <w:b/>
                <w:sz w:val="24"/>
                <w:szCs w:val="24"/>
              </w:rPr>
              <w:t>Proyecto</w:t>
            </w:r>
          </w:p>
        </w:tc>
        <w:tc>
          <w:tcPr>
            <w:tcW w:w="7357" w:type="dxa"/>
            <w:gridSpan w:val="4"/>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r>
      <w:tr w:rsidR="00C178B7" w:rsidTr="00C178B7">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C178B7" w:rsidRDefault="00C178B7">
            <w:pPr>
              <w:spacing w:line="360" w:lineRule="auto"/>
              <w:jc w:val="center"/>
              <w:rPr>
                <w:b/>
                <w:sz w:val="24"/>
                <w:szCs w:val="24"/>
              </w:rPr>
            </w:pPr>
            <w:r>
              <w:rPr>
                <w:b/>
                <w:sz w:val="24"/>
                <w:szCs w:val="24"/>
              </w:rPr>
              <w:t>Fecha</w:t>
            </w:r>
          </w:p>
        </w:tc>
        <w:tc>
          <w:tcPr>
            <w:tcW w:w="7357" w:type="dxa"/>
            <w:gridSpan w:val="4"/>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r>
      <w:tr w:rsidR="00C178B7" w:rsidTr="00C178B7">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C178B7" w:rsidRDefault="00C178B7">
            <w:pPr>
              <w:spacing w:line="360" w:lineRule="auto"/>
              <w:jc w:val="center"/>
              <w:rPr>
                <w:b/>
                <w:sz w:val="24"/>
                <w:szCs w:val="24"/>
              </w:rPr>
            </w:pPr>
            <w:r>
              <w:rPr>
                <w:b/>
                <w:sz w:val="24"/>
                <w:szCs w:val="24"/>
              </w:rPr>
              <w:t>Fuente</w:t>
            </w:r>
          </w:p>
        </w:tc>
        <w:tc>
          <w:tcPr>
            <w:tcW w:w="7357" w:type="dxa"/>
            <w:gridSpan w:val="4"/>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r>
      <w:tr w:rsidR="00C178B7" w:rsidTr="00C178B7">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C178B7" w:rsidRDefault="00C178B7">
            <w:pPr>
              <w:spacing w:line="360" w:lineRule="auto"/>
              <w:jc w:val="center"/>
              <w:rPr>
                <w:b/>
                <w:sz w:val="24"/>
                <w:szCs w:val="24"/>
              </w:rPr>
            </w:pPr>
            <w:r>
              <w:rPr>
                <w:b/>
                <w:sz w:val="24"/>
                <w:szCs w:val="24"/>
              </w:rPr>
              <w:t>Autores</w:t>
            </w:r>
          </w:p>
        </w:tc>
        <w:tc>
          <w:tcPr>
            <w:tcW w:w="7357" w:type="dxa"/>
            <w:gridSpan w:val="4"/>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r>
      <w:tr w:rsidR="00C178B7" w:rsidTr="00C178B7">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C178B7" w:rsidRDefault="00C178B7">
            <w:pPr>
              <w:spacing w:line="360" w:lineRule="auto"/>
              <w:jc w:val="center"/>
              <w:rPr>
                <w:b/>
                <w:sz w:val="24"/>
                <w:szCs w:val="24"/>
              </w:rPr>
            </w:pPr>
            <w:r>
              <w:rPr>
                <w:b/>
                <w:sz w:val="24"/>
                <w:szCs w:val="24"/>
              </w:rPr>
              <w:t>Descripción</w:t>
            </w:r>
          </w:p>
        </w:tc>
        <w:tc>
          <w:tcPr>
            <w:tcW w:w="7357" w:type="dxa"/>
            <w:gridSpan w:val="4"/>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p w:rsidR="00C178B7" w:rsidRDefault="00C178B7">
            <w:pPr>
              <w:spacing w:line="360" w:lineRule="auto"/>
              <w:rPr>
                <w:sz w:val="24"/>
                <w:szCs w:val="24"/>
              </w:rPr>
            </w:pPr>
          </w:p>
        </w:tc>
      </w:tr>
      <w:tr w:rsidR="00C178B7" w:rsidTr="00C178B7">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C178B7" w:rsidRDefault="00C178B7">
            <w:pPr>
              <w:spacing w:line="360" w:lineRule="auto"/>
              <w:jc w:val="center"/>
              <w:rPr>
                <w:b/>
                <w:sz w:val="24"/>
                <w:szCs w:val="24"/>
              </w:rPr>
            </w:pPr>
            <w:r>
              <w:rPr>
                <w:b/>
                <w:sz w:val="24"/>
                <w:szCs w:val="24"/>
              </w:rPr>
              <w:t>Justificación</w:t>
            </w:r>
          </w:p>
        </w:tc>
        <w:tc>
          <w:tcPr>
            <w:tcW w:w="7357" w:type="dxa"/>
            <w:gridSpan w:val="4"/>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p w:rsidR="00C178B7" w:rsidRDefault="00C178B7">
            <w:pPr>
              <w:spacing w:line="360" w:lineRule="auto"/>
              <w:rPr>
                <w:sz w:val="24"/>
                <w:szCs w:val="24"/>
              </w:rPr>
            </w:pPr>
          </w:p>
        </w:tc>
      </w:tr>
      <w:tr w:rsidR="00C178B7" w:rsidTr="00C178B7">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C178B7" w:rsidRDefault="00C178B7">
            <w:pPr>
              <w:spacing w:line="360" w:lineRule="auto"/>
              <w:jc w:val="center"/>
              <w:rPr>
                <w:b/>
                <w:sz w:val="24"/>
                <w:szCs w:val="24"/>
              </w:rPr>
            </w:pPr>
            <w:r>
              <w:rPr>
                <w:b/>
                <w:sz w:val="24"/>
                <w:szCs w:val="24"/>
              </w:rPr>
              <w:lastRenderedPageBreak/>
              <w:t>Prioridad</w:t>
            </w:r>
          </w:p>
        </w:tc>
        <w:tc>
          <w:tcPr>
            <w:tcW w:w="7357" w:type="dxa"/>
            <w:gridSpan w:val="4"/>
            <w:tcBorders>
              <w:top w:val="single" w:sz="4" w:space="0" w:color="8E7CC3"/>
              <w:left w:val="single" w:sz="4" w:space="0" w:color="8E7CC3"/>
              <w:bottom w:val="single" w:sz="4" w:space="0" w:color="8E7CC3"/>
              <w:right w:val="single" w:sz="4" w:space="0" w:color="8E7CC3"/>
            </w:tcBorders>
            <w:hideMark/>
          </w:tcPr>
          <w:p w:rsidR="00C178B7" w:rsidRDefault="00C178B7">
            <w:pPr>
              <w:spacing w:line="360" w:lineRule="auto"/>
              <w:rPr>
                <w:sz w:val="24"/>
                <w:szCs w:val="24"/>
              </w:rPr>
            </w:pPr>
            <w:r>
              <w:rPr>
                <w:sz w:val="24"/>
                <w:szCs w:val="24"/>
              </w:rPr>
              <w:t>[ ]Baja          [ ]Normal          [ ]Alta          [ ]Urgente</w:t>
            </w:r>
          </w:p>
        </w:tc>
      </w:tr>
      <w:tr w:rsidR="00C178B7" w:rsidTr="00C178B7">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C178B7" w:rsidRDefault="00C178B7">
            <w:pPr>
              <w:spacing w:line="360" w:lineRule="auto"/>
              <w:jc w:val="center"/>
              <w:rPr>
                <w:b/>
                <w:sz w:val="24"/>
                <w:szCs w:val="24"/>
              </w:rPr>
            </w:pPr>
            <w:r>
              <w:rPr>
                <w:b/>
                <w:sz w:val="24"/>
                <w:szCs w:val="24"/>
              </w:rPr>
              <w:t>Estado</w:t>
            </w:r>
          </w:p>
        </w:tc>
        <w:tc>
          <w:tcPr>
            <w:tcW w:w="7357" w:type="dxa"/>
            <w:gridSpan w:val="4"/>
            <w:tcBorders>
              <w:top w:val="single" w:sz="4" w:space="0" w:color="8E7CC3"/>
              <w:left w:val="single" w:sz="4" w:space="0" w:color="8E7CC3"/>
              <w:bottom w:val="single" w:sz="4" w:space="0" w:color="8E7CC3"/>
              <w:right w:val="single" w:sz="4" w:space="0" w:color="8E7CC3"/>
            </w:tcBorders>
            <w:hideMark/>
          </w:tcPr>
          <w:p w:rsidR="00C178B7" w:rsidRDefault="00C178B7">
            <w:pPr>
              <w:tabs>
                <w:tab w:val="left" w:pos="3114"/>
              </w:tabs>
              <w:spacing w:line="360" w:lineRule="auto"/>
              <w:rPr>
                <w:sz w:val="24"/>
                <w:szCs w:val="24"/>
              </w:rPr>
            </w:pPr>
            <w:r>
              <w:rPr>
                <w:sz w:val="24"/>
                <w:szCs w:val="24"/>
              </w:rPr>
              <w:t>[ ]Analizado</w:t>
            </w:r>
            <w:r>
              <w:rPr>
                <w:sz w:val="24"/>
                <w:szCs w:val="24"/>
              </w:rPr>
              <w:tab/>
              <w:t>[ ]Implementado</w:t>
            </w:r>
          </w:p>
          <w:p w:rsidR="00C178B7" w:rsidRDefault="00C178B7">
            <w:pPr>
              <w:tabs>
                <w:tab w:val="left" w:pos="3114"/>
              </w:tabs>
              <w:spacing w:line="360" w:lineRule="auto"/>
              <w:rPr>
                <w:sz w:val="24"/>
                <w:szCs w:val="24"/>
              </w:rPr>
            </w:pPr>
            <w:r>
              <w:rPr>
                <w:sz w:val="24"/>
                <w:szCs w:val="24"/>
              </w:rPr>
              <w:t>[ ]Clasificado</w:t>
            </w:r>
            <w:r>
              <w:rPr>
                <w:sz w:val="24"/>
                <w:szCs w:val="24"/>
              </w:rPr>
              <w:tab/>
              <w:t>[ ]Verificado</w:t>
            </w:r>
          </w:p>
          <w:p w:rsidR="00C178B7" w:rsidRDefault="00C178B7">
            <w:pPr>
              <w:tabs>
                <w:tab w:val="left" w:pos="3114"/>
              </w:tabs>
              <w:spacing w:line="360" w:lineRule="auto"/>
              <w:rPr>
                <w:sz w:val="24"/>
                <w:szCs w:val="24"/>
              </w:rPr>
            </w:pPr>
            <w:r>
              <w:rPr>
                <w:sz w:val="24"/>
                <w:szCs w:val="24"/>
              </w:rPr>
              <w:t>[ ]Evaluado</w:t>
            </w:r>
            <w:r>
              <w:rPr>
                <w:sz w:val="24"/>
                <w:szCs w:val="24"/>
              </w:rPr>
              <w:tab/>
              <w:t>[ ]Cerrado</w:t>
            </w:r>
          </w:p>
          <w:p w:rsidR="00C178B7" w:rsidRDefault="00C178B7">
            <w:pPr>
              <w:tabs>
                <w:tab w:val="left" w:pos="3114"/>
              </w:tabs>
              <w:spacing w:line="360" w:lineRule="auto"/>
              <w:rPr>
                <w:sz w:val="24"/>
                <w:szCs w:val="24"/>
              </w:rPr>
            </w:pPr>
            <w:r>
              <w:rPr>
                <w:sz w:val="24"/>
                <w:szCs w:val="24"/>
              </w:rPr>
              <w:t>[ ]Aprobado</w:t>
            </w:r>
            <w:r>
              <w:rPr>
                <w:sz w:val="24"/>
                <w:szCs w:val="24"/>
              </w:rPr>
              <w:tab/>
              <w:t>[ ]Rechazado</w:t>
            </w:r>
          </w:p>
          <w:p w:rsidR="00C178B7" w:rsidRDefault="00C178B7">
            <w:pPr>
              <w:tabs>
                <w:tab w:val="left" w:pos="3114"/>
              </w:tabs>
              <w:spacing w:line="360" w:lineRule="auto"/>
              <w:rPr>
                <w:sz w:val="24"/>
                <w:szCs w:val="24"/>
              </w:rPr>
            </w:pPr>
            <w:r>
              <w:rPr>
                <w:sz w:val="24"/>
                <w:szCs w:val="24"/>
              </w:rPr>
              <w:t xml:space="preserve">[ ]Planificado          </w:t>
            </w:r>
            <w:r>
              <w:rPr>
                <w:sz w:val="24"/>
                <w:szCs w:val="24"/>
              </w:rPr>
              <w:tab/>
              <w:t>[ ]Anulado</w:t>
            </w:r>
          </w:p>
        </w:tc>
      </w:tr>
      <w:tr w:rsidR="00C178B7" w:rsidTr="00C178B7">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C178B7" w:rsidRDefault="00C178B7">
            <w:pPr>
              <w:spacing w:line="360" w:lineRule="auto"/>
              <w:jc w:val="center"/>
              <w:rPr>
                <w:b/>
                <w:sz w:val="24"/>
                <w:szCs w:val="24"/>
              </w:rPr>
            </w:pPr>
            <w:r>
              <w:rPr>
                <w:b/>
                <w:sz w:val="24"/>
                <w:szCs w:val="24"/>
              </w:rPr>
              <w:t>Descripción de la Solución</w:t>
            </w:r>
          </w:p>
        </w:tc>
        <w:tc>
          <w:tcPr>
            <w:tcW w:w="7357" w:type="dxa"/>
            <w:gridSpan w:val="4"/>
            <w:tcBorders>
              <w:top w:val="single" w:sz="4" w:space="0" w:color="8E7CC3"/>
              <w:left w:val="single" w:sz="4" w:space="0" w:color="8E7CC3"/>
              <w:bottom w:val="single" w:sz="4" w:space="0" w:color="8E7CC3"/>
              <w:right w:val="single" w:sz="4" w:space="0" w:color="8E7CC3"/>
            </w:tcBorders>
          </w:tcPr>
          <w:p w:rsidR="00C178B7" w:rsidRDefault="00C178B7">
            <w:pPr>
              <w:tabs>
                <w:tab w:val="left" w:pos="3114"/>
              </w:tabs>
              <w:spacing w:line="360" w:lineRule="auto"/>
              <w:rPr>
                <w:sz w:val="24"/>
                <w:szCs w:val="24"/>
              </w:rPr>
            </w:pPr>
          </w:p>
        </w:tc>
      </w:tr>
      <w:tr w:rsidR="00C178B7" w:rsidTr="00C178B7">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hideMark/>
          </w:tcPr>
          <w:p w:rsidR="00C178B7" w:rsidRDefault="00C178B7">
            <w:pPr>
              <w:spacing w:line="360" w:lineRule="auto"/>
              <w:rPr>
                <w:b/>
                <w:sz w:val="24"/>
                <w:szCs w:val="24"/>
              </w:rPr>
            </w:pPr>
            <w:r>
              <w:rPr>
                <w:b/>
                <w:sz w:val="24"/>
                <w:szCs w:val="24"/>
              </w:rPr>
              <w:t>Comité de Control de Cambios</w:t>
            </w:r>
          </w:p>
        </w:tc>
      </w:tr>
      <w:tr w:rsidR="00C178B7" w:rsidTr="00C178B7">
        <w:trPr>
          <w:trHeight w:val="340"/>
        </w:trPr>
        <w:tc>
          <w:tcPr>
            <w:tcW w:w="2943" w:type="dxa"/>
            <w:gridSpan w:val="2"/>
            <w:tcBorders>
              <w:top w:val="single" w:sz="4" w:space="0" w:color="8E7CC3"/>
              <w:left w:val="single" w:sz="4" w:space="0" w:color="8E7CC3"/>
              <w:bottom w:val="single" w:sz="4" w:space="0" w:color="8E7CC3"/>
              <w:right w:val="single" w:sz="4" w:space="0" w:color="8E7CC3"/>
            </w:tcBorders>
            <w:hideMark/>
          </w:tcPr>
          <w:p w:rsidR="00C178B7" w:rsidRDefault="00C178B7">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hideMark/>
          </w:tcPr>
          <w:p w:rsidR="00C178B7" w:rsidRDefault="00C178B7">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hideMark/>
          </w:tcPr>
          <w:p w:rsidR="00C178B7" w:rsidRDefault="00C178B7">
            <w:pPr>
              <w:spacing w:line="360" w:lineRule="auto"/>
              <w:jc w:val="center"/>
              <w:rPr>
                <w:b/>
                <w:sz w:val="24"/>
                <w:szCs w:val="24"/>
              </w:rPr>
            </w:pPr>
            <w:r>
              <w:rPr>
                <w:b/>
                <w:sz w:val="24"/>
                <w:szCs w:val="24"/>
              </w:rPr>
              <w:t>Firma</w:t>
            </w:r>
          </w:p>
        </w:tc>
        <w:tc>
          <w:tcPr>
            <w:tcW w:w="1828" w:type="dxa"/>
            <w:tcBorders>
              <w:top w:val="single" w:sz="4" w:space="0" w:color="8E7CC3"/>
              <w:left w:val="single" w:sz="4" w:space="0" w:color="8E7CC3"/>
              <w:bottom w:val="single" w:sz="4" w:space="0" w:color="8E7CC3"/>
              <w:right w:val="single" w:sz="4" w:space="0" w:color="8E7CC3"/>
            </w:tcBorders>
            <w:hideMark/>
          </w:tcPr>
          <w:p w:rsidR="00C178B7" w:rsidRDefault="00C178B7">
            <w:pPr>
              <w:spacing w:line="360" w:lineRule="auto"/>
              <w:jc w:val="center"/>
              <w:rPr>
                <w:b/>
                <w:sz w:val="24"/>
                <w:szCs w:val="24"/>
              </w:rPr>
            </w:pPr>
            <w:r>
              <w:rPr>
                <w:b/>
                <w:sz w:val="24"/>
                <w:szCs w:val="24"/>
              </w:rPr>
              <w:t>Fecha</w:t>
            </w:r>
          </w:p>
        </w:tc>
      </w:tr>
      <w:tr w:rsidR="00C178B7" w:rsidTr="00C178B7">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hideMark/>
          </w:tcPr>
          <w:p w:rsidR="00C178B7" w:rsidRDefault="00C178B7">
            <w:pPr>
              <w:spacing w:line="360" w:lineRule="auto"/>
              <w:jc w:val="center"/>
              <w:rPr>
                <w:sz w:val="24"/>
                <w:szCs w:val="24"/>
              </w:rPr>
            </w:pPr>
            <w:r>
              <w:rPr>
                <w:sz w:val="24"/>
                <w:szCs w:val="24"/>
              </w:rPr>
              <w:t>__/__/____</w:t>
            </w:r>
          </w:p>
        </w:tc>
      </w:tr>
      <w:tr w:rsidR="00C178B7" w:rsidTr="00C178B7">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hideMark/>
          </w:tcPr>
          <w:p w:rsidR="00C178B7" w:rsidRDefault="00C178B7">
            <w:pPr>
              <w:spacing w:line="360" w:lineRule="auto"/>
              <w:jc w:val="center"/>
              <w:rPr>
                <w:sz w:val="24"/>
                <w:szCs w:val="24"/>
              </w:rPr>
            </w:pPr>
            <w:r>
              <w:rPr>
                <w:sz w:val="24"/>
                <w:szCs w:val="24"/>
              </w:rPr>
              <w:t>__/__/____</w:t>
            </w:r>
          </w:p>
        </w:tc>
      </w:tr>
      <w:tr w:rsidR="00C178B7" w:rsidTr="00C178B7">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hideMark/>
          </w:tcPr>
          <w:p w:rsidR="00C178B7" w:rsidRDefault="00C178B7">
            <w:pPr>
              <w:spacing w:line="360" w:lineRule="auto"/>
              <w:jc w:val="center"/>
              <w:rPr>
                <w:sz w:val="24"/>
                <w:szCs w:val="24"/>
              </w:rPr>
            </w:pPr>
            <w:r>
              <w:rPr>
                <w:sz w:val="24"/>
                <w:szCs w:val="24"/>
              </w:rPr>
              <w:t>__/__/____</w:t>
            </w:r>
          </w:p>
        </w:tc>
      </w:tr>
    </w:tbl>
    <w:p w:rsidR="00C178B7" w:rsidRPr="00C178B7" w:rsidRDefault="00C178B7" w:rsidP="00C178B7">
      <w:pPr>
        <w:pStyle w:val="Prrafodelista"/>
        <w:spacing w:line="360" w:lineRule="auto"/>
        <w:jc w:val="center"/>
        <w:rPr>
          <w:sz w:val="24"/>
          <w:szCs w:val="24"/>
        </w:rPr>
      </w:pPr>
      <w:r w:rsidRPr="00C178B7">
        <w:rPr>
          <w:b/>
          <w:sz w:val="24"/>
          <w:szCs w:val="24"/>
        </w:rPr>
        <w:t>Tabla 01.</w:t>
      </w:r>
      <w:r>
        <w:rPr>
          <w:sz w:val="24"/>
          <w:szCs w:val="24"/>
        </w:rPr>
        <w:t xml:space="preserve"> Formato de Solicitud del Cambio</w:t>
      </w:r>
    </w:p>
    <w:p w:rsidR="00AC570F" w:rsidRDefault="00AC570F" w:rsidP="00AC570F">
      <w:pPr>
        <w:spacing w:line="360" w:lineRule="auto"/>
        <w:jc w:val="both"/>
        <w:rPr>
          <w:sz w:val="24"/>
          <w:szCs w:val="24"/>
        </w:rPr>
      </w:pPr>
    </w:p>
    <w:p w:rsidR="00AC570F" w:rsidRPr="00AC570F" w:rsidRDefault="00AC570F" w:rsidP="00AC570F">
      <w:pPr>
        <w:pStyle w:val="Prrafodelista"/>
        <w:numPr>
          <w:ilvl w:val="0"/>
          <w:numId w:val="1"/>
        </w:numPr>
        <w:spacing w:line="360" w:lineRule="auto"/>
        <w:rPr>
          <w:b/>
          <w:sz w:val="24"/>
          <w:szCs w:val="24"/>
        </w:rPr>
      </w:pPr>
      <w:r w:rsidRPr="00AC570F">
        <w:rPr>
          <w:b/>
          <w:sz w:val="24"/>
          <w:szCs w:val="24"/>
        </w:rPr>
        <w:t>Tipificación de los cambios</w:t>
      </w:r>
    </w:p>
    <w:p w:rsidR="00AC570F" w:rsidRPr="00AC570F" w:rsidRDefault="00AC570F" w:rsidP="00AC570F">
      <w:pPr>
        <w:pStyle w:val="Prrafodelista"/>
        <w:spacing w:line="360" w:lineRule="auto"/>
        <w:rPr>
          <w:sz w:val="24"/>
          <w:szCs w:val="24"/>
        </w:rPr>
      </w:pPr>
      <w:r w:rsidRPr="00AC570F">
        <w:rPr>
          <w:sz w:val="24"/>
          <w:szCs w:val="24"/>
        </w:rPr>
        <w:t>En la tabla 0</w:t>
      </w:r>
      <w:r w:rsidR="00C178B7">
        <w:rPr>
          <w:sz w:val="24"/>
          <w:szCs w:val="24"/>
        </w:rPr>
        <w:t>2</w:t>
      </w:r>
      <w:r>
        <w:rPr>
          <w:sz w:val="24"/>
          <w:szCs w:val="24"/>
        </w:rPr>
        <w:t xml:space="preserve"> </w:t>
      </w:r>
      <w:r w:rsidRPr="00AC570F">
        <w:rPr>
          <w:sz w:val="24"/>
          <w:szCs w:val="24"/>
        </w:rPr>
        <w:t xml:space="preserve">se observa la prioridad que podrá tener la solicitud de cambio. La prioridad de un cambio se evalúa como bajo, medio, alto y urgente, dependiendo del impacto y la urgencia de este, se deben tener en cuenta los posibles impactos y las consecuencias potenciales de estos impactos. </w:t>
      </w:r>
    </w:p>
    <w:p w:rsidR="00AC570F" w:rsidRPr="00AC570F" w:rsidRDefault="00AC570F" w:rsidP="00AC570F">
      <w:pPr>
        <w:pStyle w:val="Prrafodelista"/>
        <w:spacing w:line="360" w:lineRule="auto"/>
        <w:rPr>
          <w:sz w:val="24"/>
          <w:szCs w:val="24"/>
        </w:rPr>
      </w:pPr>
    </w:p>
    <w:tbl>
      <w:tblPr>
        <w:tblStyle w:val="a8"/>
        <w:tblW w:w="8220" w:type="dxa"/>
        <w:tblInd w:w="67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644"/>
        <w:gridCol w:w="1644"/>
        <w:gridCol w:w="1644"/>
        <w:gridCol w:w="1643"/>
        <w:gridCol w:w="1645"/>
      </w:tblGrid>
      <w:tr w:rsidR="00AC570F" w:rsidTr="00BD0C71">
        <w:trPr>
          <w:trHeight w:val="360"/>
        </w:trPr>
        <w:tc>
          <w:tcPr>
            <w:tcW w:w="3288" w:type="dxa"/>
            <w:gridSpan w:val="2"/>
            <w:vMerge w:val="restart"/>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AC570F" w:rsidRDefault="00AC570F" w:rsidP="00BD0C71">
            <w:pPr>
              <w:spacing w:line="360" w:lineRule="auto"/>
              <w:jc w:val="center"/>
              <w:rPr>
                <w:rFonts w:ascii="Times New Roman" w:eastAsia="Times New Roman" w:hAnsi="Times New Roman" w:cs="Times New Roman"/>
                <w:sz w:val="24"/>
                <w:szCs w:val="24"/>
              </w:rPr>
            </w:pPr>
          </w:p>
        </w:tc>
        <w:tc>
          <w:tcPr>
            <w:tcW w:w="4932" w:type="dxa"/>
            <w:gridSpan w:val="3"/>
            <w:tcBorders>
              <w:top w:val="single" w:sz="8" w:space="0" w:color="8E7CC3"/>
              <w:left w:val="single" w:sz="4" w:space="0" w:color="8E7CC3"/>
              <w:bottom w:val="single" w:sz="8" w:space="0" w:color="8E7CC3"/>
              <w:right w:val="single" w:sz="8" w:space="0" w:color="8E7CC3"/>
            </w:tcBorders>
            <w:shd w:val="clear" w:color="auto" w:fill="D9D2E9"/>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IMPACTO</w:t>
            </w:r>
          </w:p>
        </w:tc>
      </w:tr>
      <w:tr w:rsidR="00AC570F" w:rsidTr="00BD0C71">
        <w:trPr>
          <w:trHeight w:val="260"/>
        </w:trPr>
        <w:tc>
          <w:tcPr>
            <w:tcW w:w="3288" w:type="dxa"/>
            <w:gridSpan w:val="2"/>
            <w:vMerge/>
            <w:tcBorders>
              <w:top w:val="nil"/>
              <w:left w:val="nil"/>
              <w:bottom w:val="single" w:sz="4" w:space="0" w:color="8E7CC3"/>
              <w:right w:val="single" w:sz="4" w:space="0" w:color="000000"/>
            </w:tcBorders>
            <w:shd w:val="clear" w:color="auto" w:fill="auto"/>
            <w:tcMar>
              <w:top w:w="80" w:type="dxa"/>
              <w:left w:w="80" w:type="dxa"/>
              <w:bottom w:w="80" w:type="dxa"/>
              <w:right w:w="80" w:type="dxa"/>
            </w:tcMar>
          </w:tcPr>
          <w:p w:rsidR="00AC570F" w:rsidRDefault="00AC570F" w:rsidP="00BD0C71">
            <w:pPr>
              <w:widowControl w:val="0"/>
              <w:pBdr>
                <w:top w:val="nil"/>
                <w:left w:val="nil"/>
                <w:bottom w:val="nil"/>
                <w:right w:val="nil"/>
                <w:between w:val="nil"/>
              </w:pBdr>
              <w:rPr>
                <w:rFonts w:ascii="Cambria" w:eastAsia="Cambria" w:hAnsi="Cambria" w:cs="Cambria"/>
                <w:color w:val="000000"/>
                <w:sz w:val="21"/>
                <w:szCs w:val="21"/>
              </w:rPr>
            </w:pPr>
          </w:p>
        </w:tc>
        <w:tc>
          <w:tcPr>
            <w:tcW w:w="1644" w:type="dxa"/>
            <w:tcBorders>
              <w:top w:val="single" w:sz="8" w:space="0" w:color="8E7CC3"/>
              <w:left w:val="single" w:sz="4" w:space="0" w:color="8E7CC3"/>
              <w:bottom w:val="single" w:sz="8" w:space="0" w:color="8E7CC3"/>
              <w:right w:val="single" w:sz="8" w:space="0" w:color="8E7CC3"/>
            </w:tcBorders>
            <w:shd w:val="clear" w:color="auto" w:fill="B4A7D6"/>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sidRPr="00ED027B">
              <w:rPr>
                <w:rFonts w:ascii="Calibri" w:eastAsia="Calibri" w:hAnsi="Calibri" w:cs="Calibri"/>
                <w:b/>
                <w:color w:val="000000"/>
              </w:rPr>
              <w:t>BAJO</w:t>
            </w:r>
          </w:p>
        </w:tc>
        <w:tc>
          <w:tcPr>
            <w:tcW w:w="1643" w:type="dxa"/>
            <w:tcBorders>
              <w:top w:val="single" w:sz="8" w:space="0" w:color="8E7CC3"/>
              <w:left w:val="single" w:sz="8" w:space="0" w:color="8E7CC3"/>
              <w:bottom w:val="single" w:sz="8" w:space="0" w:color="8E7CC3"/>
              <w:right w:val="single" w:sz="8" w:space="0" w:color="8E7CC3"/>
            </w:tcBorders>
            <w:shd w:val="clear" w:color="auto" w:fill="B4A7D6"/>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sidRPr="00ED027B">
              <w:rPr>
                <w:rFonts w:ascii="Calibri" w:eastAsia="Calibri" w:hAnsi="Calibri" w:cs="Calibri"/>
                <w:b/>
                <w:color w:val="000000"/>
              </w:rPr>
              <w:t>MEDIO</w:t>
            </w:r>
          </w:p>
        </w:tc>
        <w:tc>
          <w:tcPr>
            <w:tcW w:w="1645" w:type="dxa"/>
            <w:tcBorders>
              <w:top w:val="single" w:sz="8" w:space="0" w:color="8E7CC3"/>
              <w:left w:val="single" w:sz="8" w:space="0" w:color="8E7CC3"/>
              <w:bottom w:val="single" w:sz="8" w:space="0" w:color="8E7CC3"/>
              <w:right w:val="single" w:sz="8" w:space="0" w:color="8E7CC3"/>
            </w:tcBorders>
            <w:shd w:val="clear" w:color="auto" w:fill="B4A7D6"/>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360" w:lineRule="auto"/>
              <w:jc w:val="both"/>
              <w:rPr>
                <w:rFonts w:ascii="Cambria" w:eastAsia="Cambria" w:hAnsi="Cambria" w:cs="Cambria"/>
                <w:color w:val="000000"/>
                <w:sz w:val="21"/>
                <w:szCs w:val="21"/>
              </w:rPr>
            </w:pPr>
            <w:r w:rsidRPr="00ED027B">
              <w:rPr>
                <w:rFonts w:ascii="Calibri" w:eastAsia="Calibri" w:hAnsi="Calibri" w:cs="Calibri"/>
                <w:b/>
                <w:color w:val="000000"/>
              </w:rPr>
              <w:t>ALTO</w:t>
            </w:r>
          </w:p>
        </w:tc>
      </w:tr>
      <w:tr w:rsidR="00AC570F" w:rsidTr="00BD0C71">
        <w:trPr>
          <w:trHeight w:val="260"/>
        </w:trPr>
        <w:tc>
          <w:tcPr>
            <w:tcW w:w="1644" w:type="dxa"/>
            <w:vMerge w:val="restart"/>
            <w:tcBorders>
              <w:top w:val="single" w:sz="4" w:space="0" w:color="8E7CC3"/>
              <w:left w:val="single" w:sz="8" w:space="0" w:color="8E7CC3"/>
              <w:bottom w:val="single" w:sz="4" w:space="0" w:color="8E7CC3"/>
              <w:right w:val="single" w:sz="8" w:space="0" w:color="8E7CC3"/>
            </w:tcBorders>
            <w:shd w:val="clear" w:color="auto" w:fill="D9D2E9"/>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URGENCIA</w:t>
            </w:r>
          </w:p>
        </w:tc>
        <w:tc>
          <w:tcPr>
            <w:tcW w:w="1644" w:type="dxa"/>
            <w:tcBorders>
              <w:top w:val="single" w:sz="4" w:space="0" w:color="8E7CC3"/>
              <w:left w:val="single" w:sz="8" w:space="0" w:color="8E7CC3"/>
              <w:bottom w:val="single" w:sz="8" w:space="0" w:color="8E7CC3"/>
              <w:right w:val="single" w:sz="8" w:space="0" w:color="8E7CC3"/>
            </w:tcBorders>
            <w:shd w:val="clear" w:color="auto" w:fill="B4A7D6"/>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sidRPr="00ED027B">
              <w:rPr>
                <w:rFonts w:ascii="Calibri" w:eastAsia="Calibri" w:hAnsi="Calibri" w:cs="Calibri"/>
                <w:b/>
                <w:color w:val="000000"/>
              </w:rPr>
              <w:t>BAJA</w:t>
            </w:r>
          </w:p>
        </w:tc>
        <w:tc>
          <w:tcPr>
            <w:tcW w:w="1644" w:type="dxa"/>
            <w:tcBorders>
              <w:top w:val="single" w:sz="8" w:space="0" w:color="8E7CC3"/>
              <w:left w:val="single" w:sz="8" w:space="0" w:color="8E7CC3"/>
              <w:bottom w:val="single" w:sz="8" w:space="0" w:color="8E7CC3"/>
              <w:right w:val="single" w:sz="8" w:space="0" w:color="8E7CC3"/>
            </w:tcBorders>
            <w:shd w:val="clear" w:color="auto" w:fill="00B0F0"/>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BAJA</w:t>
            </w:r>
          </w:p>
        </w:tc>
        <w:tc>
          <w:tcPr>
            <w:tcW w:w="1643" w:type="dxa"/>
            <w:tcBorders>
              <w:top w:val="single" w:sz="8" w:space="0" w:color="8E7CC3"/>
              <w:left w:val="single" w:sz="8" w:space="0" w:color="8E7CC3"/>
              <w:bottom w:val="single" w:sz="8" w:space="0" w:color="8E7CC3"/>
              <w:right w:val="single" w:sz="8" w:space="0" w:color="8E7CC3"/>
            </w:tcBorders>
            <w:shd w:val="clear" w:color="auto" w:fill="92D050"/>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MEDIA</w:t>
            </w:r>
          </w:p>
        </w:tc>
        <w:tc>
          <w:tcPr>
            <w:tcW w:w="1645" w:type="dxa"/>
            <w:tcBorders>
              <w:top w:val="single" w:sz="8" w:space="0" w:color="8E7CC3"/>
              <w:left w:val="single" w:sz="8" w:space="0" w:color="8E7CC3"/>
              <w:bottom w:val="single" w:sz="8" w:space="0" w:color="8E7CC3"/>
              <w:right w:val="single" w:sz="8" w:space="0" w:color="8E7CC3"/>
            </w:tcBorders>
            <w:shd w:val="clear" w:color="auto" w:fill="92D050"/>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both"/>
              <w:rPr>
                <w:rFonts w:ascii="Cambria" w:eastAsia="Cambria" w:hAnsi="Cambria" w:cs="Cambria"/>
                <w:color w:val="000000"/>
                <w:sz w:val="21"/>
                <w:szCs w:val="21"/>
              </w:rPr>
            </w:pPr>
            <w:r>
              <w:rPr>
                <w:rFonts w:ascii="Calibri" w:eastAsia="Calibri" w:hAnsi="Calibri" w:cs="Calibri"/>
                <w:b/>
                <w:color w:val="000000"/>
              </w:rPr>
              <w:t>MEDIA</w:t>
            </w:r>
          </w:p>
        </w:tc>
      </w:tr>
      <w:tr w:rsidR="00AC570F" w:rsidTr="00BD0C71">
        <w:trPr>
          <w:trHeight w:val="260"/>
        </w:trPr>
        <w:tc>
          <w:tcPr>
            <w:tcW w:w="1644" w:type="dxa"/>
            <w:vMerge/>
            <w:tcBorders>
              <w:top w:val="single" w:sz="4" w:space="0" w:color="8E7CC3"/>
              <w:left w:val="single" w:sz="8" w:space="0" w:color="8E7CC3"/>
              <w:bottom w:val="single" w:sz="4" w:space="0" w:color="8E7CC3"/>
              <w:right w:val="single" w:sz="8" w:space="0" w:color="8E7CC3"/>
            </w:tcBorders>
            <w:shd w:val="clear" w:color="auto" w:fill="D9D2E9"/>
            <w:tcMar>
              <w:top w:w="80" w:type="dxa"/>
              <w:left w:w="80" w:type="dxa"/>
              <w:bottom w:w="80" w:type="dxa"/>
              <w:right w:w="80" w:type="dxa"/>
            </w:tcMar>
          </w:tcPr>
          <w:p w:rsidR="00AC570F" w:rsidRDefault="00AC570F" w:rsidP="00BD0C71">
            <w:pPr>
              <w:widowControl w:val="0"/>
              <w:pBdr>
                <w:top w:val="nil"/>
                <w:left w:val="nil"/>
                <w:bottom w:val="nil"/>
                <w:right w:val="nil"/>
                <w:between w:val="nil"/>
              </w:pBdr>
              <w:rPr>
                <w:rFonts w:ascii="Cambria" w:eastAsia="Cambria" w:hAnsi="Cambria" w:cs="Cambria"/>
                <w:color w:val="000000"/>
                <w:sz w:val="21"/>
                <w:szCs w:val="21"/>
              </w:rPr>
            </w:pPr>
          </w:p>
        </w:tc>
        <w:tc>
          <w:tcPr>
            <w:tcW w:w="1644" w:type="dxa"/>
            <w:tcBorders>
              <w:top w:val="single" w:sz="8" w:space="0" w:color="8E7CC3"/>
              <w:left w:val="single" w:sz="8" w:space="0" w:color="8E7CC3"/>
              <w:bottom w:val="single" w:sz="8" w:space="0" w:color="8E7CC3"/>
              <w:right w:val="single" w:sz="8" w:space="0" w:color="8E7CC3"/>
            </w:tcBorders>
            <w:shd w:val="clear" w:color="auto" w:fill="B4A7D6"/>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sidRPr="00ED027B">
              <w:rPr>
                <w:rFonts w:ascii="Calibri" w:eastAsia="Calibri" w:hAnsi="Calibri" w:cs="Calibri"/>
                <w:b/>
                <w:color w:val="000000"/>
              </w:rPr>
              <w:t>MEDIA</w:t>
            </w:r>
          </w:p>
        </w:tc>
        <w:tc>
          <w:tcPr>
            <w:tcW w:w="1644" w:type="dxa"/>
            <w:tcBorders>
              <w:top w:val="single" w:sz="8" w:space="0" w:color="8E7CC3"/>
              <w:left w:val="single" w:sz="8" w:space="0" w:color="8E7CC3"/>
              <w:bottom w:val="single" w:sz="8" w:space="0" w:color="8E7CC3"/>
              <w:right w:val="single" w:sz="8" w:space="0" w:color="8E7CC3"/>
            </w:tcBorders>
            <w:shd w:val="clear" w:color="auto" w:fill="92D050"/>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MEDIA</w:t>
            </w:r>
          </w:p>
        </w:tc>
        <w:tc>
          <w:tcPr>
            <w:tcW w:w="1643" w:type="dxa"/>
            <w:tcBorders>
              <w:top w:val="single" w:sz="8" w:space="0" w:color="8E7CC3"/>
              <w:left w:val="single" w:sz="8" w:space="0" w:color="8E7CC3"/>
              <w:bottom w:val="single" w:sz="8" w:space="0" w:color="8E7CC3"/>
              <w:right w:val="single" w:sz="8" w:space="0" w:color="8E7CC3"/>
            </w:tcBorders>
            <w:shd w:val="clear" w:color="auto" w:fill="92D050"/>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MEDIA</w:t>
            </w:r>
          </w:p>
        </w:tc>
        <w:tc>
          <w:tcPr>
            <w:tcW w:w="1645" w:type="dxa"/>
            <w:tcBorders>
              <w:top w:val="single" w:sz="8" w:space="0" w:color="8E7CC3"/>
              <w:left w:val="single" w:sz="8" w:space="0" w:color="8E7CC3"/>
              <w:bottom w:val="single" w:sz="8" w:space="0" w:color="8E7CC3"/>
              <w:right w:val="single" w:sz="8" w:space="0" w:color="8E7CC3"/>
            </w:tcBorders>
            <w:shd w:val="clear" w:color="auto" w:fill="FFC000"/>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both"/>
              <w:rPr>
                <w:rFonts w:ascii="Cambria" w:eastAsia="Cambria" w:hAnsi="Cambria" w:cs="Cambria"/>
                <w:color w:val="000000"/>
                <w:sz w:val="21"/>
                <w:szCs w:val="21"/>
              </w:rPr>
            </w:pPr>
            <w:r>
              <w:rPr>
                <w:rFonts w:ascii="Calibri" w:eastAsia="Calibri" w:hAnsi="Calibri" w:cs="Calibri"/>
                <w:b/>
                <w:color w:val="000000"/>
              </w:rPr>
              <w:t>ALTA</w:t>
            </w:r>
          </w:p>
        </w:tc>
      </w:tr>
      <w:tr w:rsidR="00AC570F" w:rsidTr="00BD0C71">
        <w:trPr>
          <w:trHeight w:val="260"/>
        </w:trPr>
        <w:tc>
          <w:tcPr>
            <w:tcW w:w="1644" w:type="dxa"/>
            <w:vMerge/>
            <w:tcBorders>
              <w:top w:val="single" w:sz="4" w:space="0" w:color="8E7CC3"/>
              <w:left w:val="single" w:sz="8" w:space="0" w:color="8E7CC3"/>
              <w:bottom w:val="single" w:sz="4" w:space="0" w:color="8E7CC3"/>
              <w:right w:val="single" w:sz="8" w:space="0" w:color="8E7CC3"/>
            </w:tcBorders>
            <w:shd w:val="clear" w:color="auto" w:fill="D9D2E9"/>
            <w:tcMar>
              <w:top w:w="80" w:type="dxa"/>
              <w:left w:w="80" w:type="dxa"/>
              <w:bottom w:w="80" w:type="dxa"/>
              <w:right w:w="80" w:type="dxa"/>
            </w:tcMar>
          </w:tcPr>
          <w:p w:rsidR="00AC570F" w:rsidRDefault="00AC570F" w:rsidP="00BD0C71">
            <w:pPr>
              <w:widowControl w:val="0"/>
              <w:pBdr>
                <w:top w:val="nil"/>
                <w:left w:val="nil"/>
                <w:bottom w:val="nil"/>
                <w:right w:val="nil"/>
                <w:between w:val="nil"/>
              </w:pBdr>
              <w:rPr>
                <w:rFonts w:ascii="Cambria" w:eastAsia="Cambria" w:hAnsi="Cambria" w:cs="Cambria"/>
                <w:color w:val="000000"/>
                <w:sz w:val="21"/>
                <w:szCs w:val="21"/>
              </w:rPr>
            </w:pPr>
          </w:p>
        </w:tc>
        <w:tc>
          <w:tcPr>
            <w:tcW w:w="1644" w:type="dxa"/>
            <w:tcBorders>
              <w:top w:val="single" w:sz="8" w:space="0" w:color="8E7CC3"/>
              <w:left w:val="single" w:sz="8" w:space="0" w:color="8E7CC3"/>
              <w:bottom w:val="single" w:sz="4" w:space="0" w:color="8E7CC3"/>
              <w:right w:val="single" w:sz="8" w:space="0" w:color="8E7CC3"/>
            </w:tcBorders>
            <w:shd w:val="clear" w:color="auto" w:fill="B4A7D6"/>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sidRPr="00ED027B">
              <w:rPr>
                <w:rFonts w:ascii="Calibri" w:eastAsia="Calibri" w:hAnsi="Calibri" w:cs="Calibri"/>
                <w:b/>
                <w:color w:val="000000"/>
              </w:rPr>
              <w:t>ALTA</w:t>
            </w:r>
          </w:p>
        </w:tc>
        <w:tc>
          <w:tcPr>
            <w:tcW w:w="1644" w:type="dxa"/>
            <w:tcBorders>
              <w:top w:val="single" w:sz="8" w:space="0" w:color="8E7CC3"/>
              <w:left w:val="single" w:sz="8" w:space="0" w:color="8E7CC3"/>
              <w:bottom w:val="single" w:sz="8" w:space="0" w:color="8E7CC3"/>
              <w:right w:val="single" w:sz="8" w:space="0" w:color="8E7CC3"/>
            </w:tcBorders>
            <w:shd w:val="clear" w:color="auto" w:fill="92D050"/>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MEDIA</w:t>
            </w:r>
          </w:p>
        </w:tc>
        <w:tc>
          <w:tcPr>
            <w:tcW w:w="1643" w:type="dxa"/>
            <w:tcBorders>
              <w:top w:val="single" w:sz="8" w:space="0" w:color="8E7CC3"/>
              <w:left w:val="single" w:sz="8" w:space="0" w:color="8E7CC3"/>
              <w:bottom w:val="single" w:sz="8" w:space="0" w:color="8E7CC3"/>
              <w:right w:val="single" w:sz="8" w:space="0" w:color="8E7CC3"/>
            </w:tcBorders>
            <w:shd w:val="clear" w:color="auto" w:fill="FFC000"/>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ALTA</w:t>
            </w:r>
          </w:p>
        </w:tc>
        <w:tc>
          <w:tcPr>
            <w:tcW w:w="1645" w:type="dxa"/>
            <w:tcBorders>
              <w:top w:val="single" w:sz="8" w:space="0" w:color="8E7CC3"/>
              <w:left w:val="single" w:sz="8" w:space="0" w:color="8E7CC3"/>
              <w:bottom w:val="single" w:sz="8" w:space="0" w:color="8E7CC3"/>
              <w:right w:val="single" w:sz="8" w:space="0" w:color="8E7CC3"/>
            </w:tcBorders>
            <w:shd w:val="clear" w:color="auto" w:fill="FF0000"/>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both"/>
              <w:rPr>
                <w:rFonts w:ascii="Cambria" w:eastAsia="Cambria" w:hAnsi="Cambria" w:cs="Cambria"/>
                <w:color w:val="000000"/>
                <w:sz w:val="21"/>
                <w:szCs w:val="21"/>
              </w:rPr>
            </w:pPr>
            <w:r>
              <w:rPr>
                <w:rFonts w:ascii="Calibri" w:eastAsia="Calibri" w:hAnsi="Calibri" w:cs="Calibri"/>
                <w:b/>
                <w:color w:val="000000"/>
              </w:rPr>
              <w:t>URGENTE</w:t>
            </w:r>
          </w:p>
        </w:tc>
      </w:tr>
      <w:tr w:rsidR="00AC570F" w:rsidTr="00BD0C71">
        <w:trPr>
          <w:trHeight w:val="280"/>
        </w:trPr>
        <w:tc>
          <w:tcPr>
            <w:tcW w:w="3288" w:type="dxa"/>
            <w:gridSpan w:val="2"/>
            <w:tcBorders>
              <w:top w:val="single" w:sz="4" w:space="0" w:color="8E7CC3"/>
              <w:left w:val="nil"/>
              <w:bottom w:val="nil"/>
              <w:right w:val="single" w:sz="4" w:space="0" w:color="000000"/>
            </w:tcBorders>
            <w:shd w:val="clear" w:color="auto" w:fill="auto"/>
            <w:tcMar>
              <w:top w:w="80" w:type="dxa"/>
              <w:left w:w="80" w:type="dxa"/>
              <w:bottom w:w="80" w:type="dxa"/>
              <w:right w:w="80" w:type="dxa"/>
            </w:tcMar>
          </w:tcPr>
          <w:p w:rsidR="00AC570F" w:rsidRDefault="00AC570F" w:rsidP="00BD0C71">
            <w:pPr>
              <w:spacing w:line="360" w:lineRule="auto"/>
              <w:jc w:val="center"/>
            </w:pPr>
          </w:p>
        </w:tc>
        <w:tc>
          <w:tcPr>
            <w:tcW w:w="4932" w:type="dxa"/>
            <w:gridSpan w:val="3"/>
            <w:tcBorders>
              <w:top w:val="single" w:sz="8" w:space="0" w:color="8E7CC3"/>
              <w:left w:val="single" w:sz="4" w:space="0" w:color="8E7CC3"/>
              <w:bottom w:val="single" w:sz="8" w:space="0" w:color="8E7CC3"/>
              <w:right w:val="single" w:sz="8" w:space="0" w:color="8E7CC3"/>
            </w:tcBorders>
            <w:shd w:val="clear" w:color="auto" w:fill="D9D2E9"/>
            <w:tcMar>
              <w:top w:w="80" w:type="dxa"/>
              <w:left w:w="80" w:type="dxa"/>
              <w:bottom w:w="80" w:type="dxa"/>
              <w:right w:w="80" w:type="dxa"/>
            </w:tcMar>
          </w:tcPr>
          <w:p w:rsidR="00AC570F" w:rsidRDefault="00AC570F" w:rsidP="00BD0C71">
            <w:pPr>
              <w:keepNext/>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PRIORIDAD</w:t>
            </w:r>
          </w:p>
        </w:tc>
      </w:tr>
    </w:tbl>
    <w:p w:rsidR="00AC570F" w:rsidRPr="00AC570F" w:rsidRDefault="00AC570F" w:rsidP="00AC570F">
      <w:pPr>
        <w:pStyle w:val="Prrafodelista"/>
        <w:spacing w:line="360" w:lineRule="auto"/>
        <w:rPr>
          <w:sz w:val="24"/>
          <w:szCs w:val="24"/>
        </w:rPr>
      </w:pPr>
    </w:p>
    <w:p w:rsidR="00AC570F" w:rsidRPr="00AC570F" w:rsidRDefault="00AC570F" w:rsidP="00AC570F">
      <w:pPr>
        <w:spacing w:line="360" w:lineRule="auto"/>
        <w:ind w:left="360"/>
        <w:jc w:val="center"/>
        <w:rPr>
          <w:sz w:val="24"/>
          <w:szCs w:val="24"/>
        </w:rPr>
      </w:pPr>
      <w:r w:rsidRPr="00AC570F">
        <w:rPr>
          <w:b/>
          <w:sz w:val="24"/>
          <w:szCs w:val="24"/>
        </w:rPr>
        <w:t>Tabla 0</w:t>
      </w:r>
      <w:r w:rsidR="00C178B7">
        <w:rPr>
          <w:b/>
          <w:sz w:val="24"/>
          <w:szCs w:val="24"/>
        </w:rPr>
        <w:t>2</w:t>
      </w:r>
      <w:r w:rsidRPr="00AC570F">
        <w:rPr>
          <w:b/>
          <w:sz w:val="24"/>
          <w:szCs w:val="24"/>
        </w:rPr>
        <w:t xml:space="preserve">. </w:t>
      </w:r>
      <w:r w:rsidRPr="00AC570F">
        <w:rPr>
          <w:sz w:val="24"/>
          <w:szCs w:val="24"/>
        </w:rPr>
        <w:t>Prioridad de una solicitud de cambio</w:t>
      </w:r>
    </w:p>
    <w:p w:rsidR="00AC570F" w:rsidRPr="00AC570F" w:rsidRDefault="00AC570F" w:rsidP="00AC570F">
      <w:pPr>
        <w:spacing w:line="360" w:lineRule="auto"/>
        <w:ind w:left="360"/>
        <w:rPr>
          <w:sz w:val="24"/>
          <w:szCs w:val="24"/>
        </w:rPr>
      </w:pPr>
    </w:p>
    <w:p w:rsidR="00AC570F" w:rsidRPr="00AC570F" w:rsidRDefault="00AC570F" w:rsidP="00AC570F">
      <w:pPr>
        <w:pStyle w:val="Prrafodelista"/>
        <w:spacing w:line="360" w:lineRule="auto"/>
        <w:rPr>
          <w:sz w:val="24"/>
          <w:szCs w:val="24"/>
        </w:rPr>
      </w:pPr>
    </w:p>
    <w:p w:rsidR="00AC570F" w:rsidRPr="00AC570F" w:rsidRDefault="00AC570F" w:rsidP="00AC570F">
      <w:pPr>
        <w:spacing w:line="360" w:lineRule="auto"/>
        <w:ind w:left="360"/>
        <w:rPr>
          <w:sz w:val="24"/>
          <w:szCs w:val="24"/>
        </w:rPr>
      </w:pPr>
      <w:r w:rsidRPr="00AC570F">
        <w:rPr>
          <w:sz w:val="24"/>
          <w:szCs w:val="24"/>
        </w:rPr>
        <w:t xml:space="preserve">La tabla </w:t>
      </w:r>
      <w:r>
        <w:rPr>
          <w:sz w:val="24"/>
          <w:szCs w:val="24"/>
        </w:rPr>
        <w:t>0</w:t>
      </w:r>
      <w:r w:rsidR="00C178B7">
        <w:rPr>
          <w:sz w:val="24"/>
          <w:szCs w:val="24"/>
        </w:rPr>
        <w:t>3</w:t>
      </w:r>
      <w:r w:rsidRPr="00AC570F">
        <w:rPr>
          <w:sz w:val="24"/>
          <w:szCs w:val="24"/>
        </w:rPr>
        <w:t xml:space="preserve"> nos dice como se clasificará el cambio según la prioridad obtenida del análisis anterior:</w:t>
      </w:r>
    </w:p>
    <w:p w:rsidR="00AC570F" w:rsidRPr="00AC570F" w:rsidRDefault="00AC570F" w:rsidP="00AC570F">
      <w:pPr>
        <w:spacing w:line="360" w:lineRule="auto"/>
        <w:ind w:left="360"/>
        <w:rPr>
          <w:sz w:val="24"/>
          <w:szCs w:val="24"/>
        </w:rPr>
      </w:pPr>
    </w:p>
    <w:tbl>
      <w:tblPr>
        <w:tblStyle w:val="a9"/>
        <w:tblW w:w="6450"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935"/>
        <w:gridCol w:w="4515"/>
      </w:tblGrid>
      <w:tr w:rsidR="00AC570F" w:rsidTr="00BD0C71">
        <w:trPr>
          <w:trHeight w:val="260"/>
          <w:jc w:val="center"/>
        </w:trPr>
        <w:tc>
          <w:tcPr>
            <w:tcW w:w="1935" w:type="dxa"/>
            <w:tcBorders>
              <w:top w:val="single" w:sz="8" w:space="0" w:color="8E7CC3"/>
              <w:left w:val="single" w:sz="8" w:space="0" w:color="8E7CC3"/>
              <w:bottom w:val="single" w:sz="8" w:space="0" w:color="8E7CC3"/>
              <w:right w:val="single" w:sz="8" w:space="0" w:color="8E7CC3"/>
            </w:tcBorders>
            <w:shd w:val="clear" w:color="auto" w:fill="D9D2E9"/>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259" w:lineRule="auto"/>
              <w:jc w:val="center"/>
              <w:rPr>
                <w:rFonts w:eastAsia="Cambria"/>
                <w:color w:val="000000"/>
                <w:sz w:val="24"/>
                <w:szCs w:val="24"/>
              </w:rPr>
            </w:pPr>
            <w:r w:rsidRPr="00ED027B">
              <w:rPr>
                <w:rFonts w:eastAsia="Calibri"/>
                <w:b/>
                <w:color w:val="000000"/>
                <w:sz w:val="24"/>
                <w:szCs w:val="24"/>
              </w:rPr>
              <w:t>Prioridad</w:t>
            </w:r>
          </w:p>
        </w:tc>
        <w:tc>
          <w:tcPr>
            <w:tcW w:w="4515" w:type="dxa"/>
            <w:tcBorders>
              <w:top w:val="single" w:sz="8" w:space="0" w:color="8E7CC3"/>
              <w:left w:val="single" w:sz="8" w:space="0" w:color="8E7CC3"/>
              <w:bottom w:val="single" w:sz="8" w:space="0" w:color="8E7CC3"/>
              <w:right w:val="single" w:sz="8" w:space="0" w:color="8E7CC3"/>
            </w:tcBorders>
            <w:shd w:val="clear" w:color="auto" w:fill="D9D2E9"/>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259" w:lineRule="auto"/>
              <w:jc w:val="center"/>
              <w:rPr>
                <w:rFonts w:eastAsia="Cambria"/>
                <w:color w:val="000000"/>
                <w:sz w:val="24"/>
                <w:szCs w:val="24"/>
              </w:rPr>
            </w:pPr>
            <w:r w:rsidRPr="00ED027B">
              <w:rPr>
                <w:rFonts w:eastAsia="Calibri"/>
                <w:b/>
                <w:color w:val="000000"/>
                <w:sz w:val="24"/>
                <w:szCs w:val="24"/>
              </w:rPr>
              <w:t>Tipo de Cambio</w:t>
            </w:r>
          </w:p>
        </w:tc>
      </w:tr>
      <w:tr w:rsidR="00AC570F" w:rsidTr="00BD0C71">
        <w:trPr>
          <w:trHeight w:val="260"/>
          <w:jc w:val="center"/>
        </w:trPr>
        <w:tc>
          <w:tcPr>
            <w:tcW w:w="1935" w:type="dxa"/>
            <w:tcBorders>
              <w:top w:val="single" w:sz="8" w:space="0" w:color="8E7CC3"/>
              <w:left w:val="single" w:sz="8" w:space="0" w:color="8E7CC3"/>
              <w:bottom w:val="single" w:sz="8" w:space="0" w:color="8E7CC3"/>
              <w:right w:val="single" w:sz="8" w:space="0" w:color="8E7CC3"/>
            </w:tcBorders>
            <w:shd w:val="clear" w:color="auto" w:fill="FF0000"/>
            <w:tcMar>
              <w:top w:w="80" w:type="dxa"/>
              <w:left w:w="80" w:type="dxa"/>
              <w:bottom w:w="80" w:type="dxa"/>
              <w:right w:w="80" w:type="dxa"/>
            </w:tcMar>
            <w:vAlign w:val="center"/>
          </w:tcPr>
          <w:p w:rsidR="00AC570F" w:rsidRPr="00ED027B" w:rsidRDefault="00AC570F" w:rsidP="00BD0C71">
            <w:pPr>
              <w:pBdr>
                <w:top w:val="nil"/>
                <w:left w:val="nil"/>
                <w:bottom w:val="nil"/>
                <w:right w:val="nil"/>
                <w:between w:val="nil"/>
              </w:pBdr>
              <w:spacing w:line="259" w:lineRule="auto"/>
              <w:jc w:val="center"/>
              <w:rPr>
                <w:rFonts w:eastAsia="Calibri"/>
                <w:b/>
                <w:color w:val="000000"/>
                <w:sz w:val="24"/>
                <w:szCs w:val="24"/>
              </w:rPr>
            </w:pPr>
            <w:r w:rsidRPr="00ED027B">
              <w:rPr>
                <w:rFonts w:eastAsia="Calibri"/>
                <w:b/>
                <w:color w:val="000000"/>
                <w:sz w:val="24"/>
                <w:szCs w:val="24"/>
              </w:rPr>
              <w:t>Urgente</w:t>
            </w:r>
          </w:p>
        </w:tc>
        <w:tc>
          <w:tcPr>
            <w:tcW w:w="4515"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vAlign w:val="center"/>
          </w:tcPr>
          <w:p w:rsidR="00AC570F" w:rsidRPr="00ED027B" w:rsidRDefault="00AC570F" w:rsidP="00BD0C71">
            <w:pPr>
              <w:pBdr>
                <w:top w:val="nil"/>
                <w:left w:val="nil"/>
                <w:bottom w:val="nil"/>
                <w:right w:val="nil"/>
                <w:between w:val="nil"/>
              </w:pBdr>
              <w:spacing w:line="259" w:lineRule="auto"/>
              <w:jc w:val="center"/>
              <w:rPr>
                <w:rFonts w:eastAsia="Calibri"/>
                <w:color w:val="000000"/>
                <w:sz w:val="24"/>
                <w:szCs w:val="24"/>
              </w:rPr>
            </w:pPr>
            <w:r w:rsidRPr="00ED027B">
              <w:rPr>
                <w:rFonts w:eastAsia="Calibri"/>
                <w:color w:val="000000"/>
                <w:sz w:val="24"/>
                <w:szCs w:val="24"/>
              </w:rPr>
              <w:t>Cambio Urgente</w:t>
            </w:r>
          </w:p>
        </w:tc>
      </w:tr>
      <w:tr w:rsidR="00AC570F" w:rsidTr="00BD0C71">
        <w:trPr>
          <w:trHeight w:val="260"/>
          <w:jc w:val="center"/>
        </w:trPr>
        <w:tc>
          <w:tcPr>
            <w:tcW w:w="1935" w:type="dxa"/>
            <w:tcBorders>
              <w:top w:val="single" w:sz="8" w:space="0" w:color="8E7CC3"/>
              <w:left w:val="single" w:sz="8" w:space="0" w:color="8E7CC3"/>
              <w:bottom w:val="single" w:sz="8" w:space="0" w:color="8E7CC3"/>
              <w:right w:val="single" w:sz="8" w:space="0" w:color="8E7CC3"/>
            </w:tcBorders>
            <w:shd w:val="clear" w:color="auto" w:fill="FFC000"/>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259" w:lineRule="auto"/>
              <w:jc w:val="center"/>
              <w:rPr>
                <w:rFonts w:eastAsia="Cambria"/>
                <w:b/>
                <w:color w:val="000000"/>
                <w:sz w:val="24"/>
                <w:szCs w:val="24"/>
              </w:rPr>
            </w:pPr>
            <w:r w:rsidRPr="00ED027B">
              <w:rPr>
                <w:rFonts w:eastAsia="Calibri"/>
                <w:b/>
                <w:color w:val="000000"/>
                <w:sz w:val="24"/>
                <w:szCs w:val="24"/>
              </w:rPr>
              <w:t>Alta</w:t>
            </w:r>
          </w:p>
        </w:tc>
        <w:tc>
          <w:tcPr>
            <w:tcW w:w="4515"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259" w:lineRule="auto"/>
              <w:jc w:val="center"/>
              <w:rPr>
                <w:rFonts w:eastAsia="Cambria"/>
                <w:color w:val="000000"/>
                <w:sz w:val="24"/>
                <w:szCs w:val="24"/>
              </w:rPr>
            </w:pPr>
            <w:r w:rsidRPr="00ED027B">
              <w:rPr>
                <w:rFonts w:eastAsia="Calibri"/>
                <w:color w:val="000000"/>
                <w:sz w:val="24"/>
                <w:szCs w:val="24"/>
              </w:rPr>
              <w:t>Cambio Urgente</w:t>
            </w:r>
          </w:p>
        </w:tc>
      </w:tr>
      <w:tr w:rsidR="00AC570F" w:rsidTr="00BD0C71">
        <w:trPr>
          <w:trHeight w:val="260"/>
          <w:jc w:val="center"/>
        </w:trPr>
        <w:tc>
          <w:tcPr>
            <w:tcW w:w="1935" w:type="dxa"/>
            <w:tcBorders>
              <w:top w:val="single" w:sz="8" w:space="0" w:color="8E7CC3"/>
              <w:left w:val="single" w:sz="8" w:space="0" w:color="8E7CC3"/>
              <w:bottom w:val="single" w:sz="8" w:space="0" w:color="8E7CC3"/>
              <w:right w:val="single" w:sz="8" w:space="0" w:color="8E7CC3"/>
            </w:tcBorders>
            <w:shd w:val="clear" w:color="auto" w:fill="92D050"/>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259" w:lineRule="auto"/>
              <w:jc w:val="center"/>
              <w:rPr>
                <w:rFonts w:eastAsia="Cambria"/>
                <w:b/>
                <w:color w:val="000000"/>
                <w:sz w:val="24"/>
                <w:szCs w:val="24"/>
              </w:rPr>
            </w:pPr>
            <w:r w:rsidRPr="00ED027B">
              <w:rPr>
                <w:rFonts w:eastAsia="Calibri"/>
                <w:b/>
                <w:color w:val="000000"/>
                <w:sz w:val="24"/>
                <w:szCs w:val="24"/>
              </w:rPr>
              <w:t>Media</w:t>
            </w:r>
          </w:p>
        </w:tc>
        <w:tc>
          <w:tcPr>
            <w:tcW w:w="4515"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259" w:lineRule="auto"/>
              <w:jc w:val="center"/>
              <w:rPr>
                <w:rFonts w:eastAsia="Cambria"/>
                <w:color w:val="000000"/>
                <w:sz w:val="24"/>
                <w:szCs w:val="24"/>
              </w:rPr>
            </w:pPr>
            <w:r w:rsidRPr="00ED027B">
              <w:rPr>
                <w:rFonts w:eastAsia="Calibri"/>
                <w:color w:val="000000"/>
                <w:sz w:val="24"/>
                <w:szCs w:val="24"/>
              </w:rPr>
              <w:t>Cambio Estándar</w:t>
            </w:r>
          </w:p>
        </w:tc>
      </w:tr>
      <w:tr w:rsidR="00AC570F" w:rsidTr="00BD0C71">
        <w:trPr>
          <w:trHeight w:val="260"/>
          <w:jc w:val="center"/>
        </w:trPr>
        <w:tc>
          <w:tcPr>
            <w:tcW w:w="1935" w:type="dxa"/>
            <w:tcBorders>
              <w:top w:val="single" w:sz="8" w:space="0" w:color="8E7CC3"/>
              <w:left w:val="single" w:sz="8" w:space="0" w:color="8E7CC3"/>
              <w:bottom w:val="single" w:sz="8" w:space="0" w:color="8E7CC3"/>
              <w:right w:val="single" w:sz="8" w:space="0" w:color="8E7CC3"/>
            </w:tcBorders>
            <w:shd w:val="clear" w:color="auto" w:fill="00B0F0"/>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259" w:lineRule="auto"/>
              <w:jc w:val="center"/>
              <w:rPr>
                <w:rFonts w:eastAsia="Cambria"/>
                <w:b/>
                <w:color w:val="000000"/>
                <w:sz w:val="24"/>
                <w:szCs w:val="24"/>
              </w:rPr>
            </w:pPr>
            <w:r w:rsidRPr="00ED027B">
              <w:rPr>
                <w:rFonts w:eastAsia="Calibri"/>
                <w:b/>
                <w:color w:val="000000"/>
                <w:sz w:val="24"/>
                <w:szCs w:val="24"/>
              </w:rPr>
              <w:t>Baja</w:t>
            </w:r>
          </w:p>
        </w:tc>
        <w:tc>
          <w:tcPr>
            <w:tcW w:w="4515"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AC570F" w:rsidRPr="00ED027B" w:rsidRDefault="00AC570F" w:rsidP="00BD0C71">
            <w:pPr>
              <w:keepNext/>
              <w:pBdr>
                <w:top w:val="nil"/>
                <w:left w:val="nil"/>
                <w:bottom w:val="nil"/>
                <w:right w:val="nil"/>
                <w:between w:val="nil"/>
              </w:pBdr>
              <w:spacing w:line="259" w:lineRule="auto"/>
              <w:jc w:val="center"/>
              <w:rPr>
                <w:rFonts w:eastAsia="Cambria"/>
                <w:color w:val="000000"/>
                <w:sz w:val="24"/>
                <w:szCs w:val="24"/>
              </w:rPr>
            </w:pPr>
            <w:r w:rsidRPr="00ED027B">
              <w:rPr>
                <w:rFonts w:eastAsia="Calibri"/>
                <w:color w:val="000000"/>
                <w:sz w:val="24"/>
                <w:szCs w:val="24"/>
              </w:rPr>
              <w:t>Cambio Estándar</w:t>
            </w:r>
          </w:p>
        </w:tc>
      </w:tr>
    </w:tbl>
    <w:p w:rsidR="00AC570F" w:rsidRPr="00AC570F" w:rsidRDefault="00AC570F" w:rsidP="00AC570F">
      <w:pPr>
        <w:spacing w:line="360" w:lineRule="auto"/>
        <w:ind w:left="360"/>
        <w:jc w:val="center"/>
        <w:rPr>
          <w:sz w:val="24"/>
          <w:szCs w:val="24"/>
        </w:rPr>
      </w:pPr>
      <w:r w:rsidRPr="00AC570F">
        <w:rPr>
          <w:b/>
          <w:sz w:val="24"/>
          <w:szCs w:val="24"/>
        </w:rPr>
        <w:t xml:space="preserve">Tabla </w:t>
      </w:r>
      <w:r>
        <w:rPr>
          <w:b/>
          <w:sz w:val="24"/>
          <w:szCs w:val="24"/>
        </w:rPr>
        <w:t>0</w:t>
      </w:r>
      <w:r w:rsidR="00C178B7">
        <w:rPr>
          <w:b/>
          <w:sz w:val="24"/>
          <w:szCs w:val="24"/>
        </w:rPr>
        <w:t>3</w:t>
      </w:r>
      <w:r w:rsidRPr="00AC570F">
        <w:rPr>
          <w:b/>
          <w:sz w:val="24"/>
          <w:szCs w:val="24"/>
        </w:rPr>
        <w:t>.</w:t>
      </w:r>
      <w:r w:rsidRPr="00AC570F">
        <w:rPr>
          <w:sz w:val="24"/>
          <w:szCs w:val="24"/>
        </w:rPr>
        <w:t xml:space="preserve"> Prioridad de cambios</w:t>
      </w:r>
    </w:p>
    <w:p w:rsidR="00AC570F" w:rsidRPr="00AC570F" w:rsidRDefault="00AC570F" w:rsidP="00AC570F">
      <w:pPr>
        <w:pStyle w:val="Prrafodelista"/>
        <w:spacing w:line="360" w:lineRule="auto"/>
        <w:rPr>
          <w:sz w:val="24"/>
          <w:szCs w:val="24"/>
        </w:rPr>
      </w:pPr>
    </w:p>
    <w:p w:rsidR="00AC570F" w:rsidRPr="00AC570F" w:rsidRDefault="00AC570F" w:rsidP="00AC570F">
      <w:pPr>
        <w:pStyle w:val="Prrafodelista"/>
        <w:spacing w:line="360" w:lineRule="auto"/>
        <w:rPr>
          <w:sz w:val="24"/>
          <w:szCs w:val="24"/>
        </w:rPr>
      </w:pPr>
    </w:p>
    <w:p w:rsidR="00AC570F" w:rsidRPr="00AC570F" w:rsidRDefault="00AC570F" w:rsidP="00AC570F">
      <w:pPr>
        <w:spacing w:line="360" w:lineRule="auto"/>
        <w:rPr>
          <w:sz w:val="24"/>
          <w:szCs w:val="24"/>
        </w:rPr>
      </w:pPr>
      <w:r w:rsidRPr="00AC570F">
        <w:rPr>
          <w:sz w:val="24"/>
          <w:szCs w:val="24"/>
        </w:rPr>
        <w:t xml:space="preserve">La tabla </w:t>
      </w:r>
      <w:r>
        <w:rPr>
          <w:sz w:val="24"/>
          <w:szCs w:val="24"/>
        </w:rPr>
        <w:t>0</w:t>
      </w:r>
      <w:r w:rsidR="00C178B7">
        <w:rPr>
          <w:sz w:val="24"/>
          <w:szCs w:val="24"/>
        </w:rPr>
        <w:t>4</w:t>
      </w:r>
      <w:r w:rsidRPr="00AC570F">
        <w:rPr>
          <w:sz w:val="24"/>
          <w:szCs w:val="24"/>
        </w:rPr>
        <w:t xml:space="preserve"> describe los tipos de cambio que se consideran en el proceso de Gestión del cambio.</w:t>
      </w:r>
    </w:p>
    <w:tbl>
      <w:tblPr>
        <w:tblStyle w:val="aa"/>
        <w:tblW w:w="8931" w:type="dxa"/>
        <w:tblInd w:w="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694"/>
        <w:gridCol w:w="6237"/>
      </w:tblGrid>
      <w:tr w:rsidR="00AC570F" w:rsidTr="00BD0C71">
        <w:trPr>
          <w:trHeight w:val="180"/>
        </w:trPr>
        <w:tc>
          <w:tcPr>
            <w:tcW w:w="2694" w:type="dxa"/>
            <w:tcBorders>
              <w:top w:val="single" w:sz="8" w:space="0" w:color="8E7CC3"/>
              <w:left w:val="single" w:sz="8" w:space="0" w:color="8E7CC3"/>
              <w:bottom w:val="single" w:sz="8" w:space="0" w:color="8E7CC3"/>
              <w:right w:val="single" w:sz="8" w:space="0" w:color="8E7CC3"/>
            </w:tcBorders>
            <w:shd w:val="clear" w:color="auto" w:fill="D9D2E9"/>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color w:val="000000"/>
                <w:sz w:val="24"/>
                <w:szCs w:val="24"/>
              </w:rPr>
            </w:pPr>
            <w:r>
              <w:rPr>
                <w:b/>
                <w:color w:val="000000"/>
                <w:sz w:val="24"/>
                <w:szCs w:val="24"/>
              </w:rPr>
              <w:t>Tipo de Cambio</w:t>
            </w:r>
          </w:p>
        </w:tc>
        <w:tc>
          <w:tcPr>
            <w:tcW w:w="6237" w:type="dxa"/>
            <w:tcBorders>
              <w:top w:val="single" w:sz="8" w:space="0" w:color="8E7CC3"/>
              <w:left w:val="single" w:sz="8" w:space="0" w:color="8E7CC3"/>
              <w:bottom w:val="single" w:sz="8" w:space="0" w:color="8E7CC3"/>
              <w:right w:val="single" w:sz="8" w:space="0" w:color="8E7CC3"/>
            </w:tcBorders>
            <w:shd w:val="clear" w:color="auto" w:fill="D9D2E9"/>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color w:val="000000"/>
                <w:sz w:val="24"/>
                <w:szCs w:val="24"/>
              </w:rPr>
            </w:pPr>
            <w:r>
              <w:rPr>
                <w:b/>
                <w:color w:val="000000"/>
                <w:sz w:val="24"/>
                <w:szCs w:val="24"/>
              </w:rPr>
              <w:t>Descripción</w:t>
            </w:r>
          </w:p>
        </w:tc>
      </w:tr>
      <w:tr w:rsidR="00AC570F" w:rsidTr="00BD0C71">
        <w:trPr>
          <w:trHeight w:val="920"/>
        </w:trPr>
        <w:tc>
          <w:tcPr>
            <w:tcW w:w="2694"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color w:val="000000"/>
                <w:sz w:val="24"/>
                <w:szCs w:val="24"/>
              </w:rPr>
            </w:pPr>
            <w:r>
              <w:rPr>
                <w:color w:val="000000"/>
                <w:sz w:val="24"/>
                <w:szCs w:val="24"/>
              </w:rPr>
              <w:t>Cambio Urgente</w:t>
            </w:r>
          </w:p>
        </w:tc>
        <w:tc>
          <w:tcPr>
            <w:tcW w:w="6237"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both"/>
              <w:rPr>
                <w:color w:val="000000"/>
                <w:sz w:val="24"/>
                <w:szCs w:val="24"/>
              </w:rPr>
            </w:pPr>
            <w:r>
              <w:rPr>
                <w:color w:val="000000"/>
                <w:sz w:val="24"/>
                <w:szCs w:val="24"/>
              </w:rPr>
              <w:t>El cambio repara un error que tiene un impacto negativo alto en el negocio y se encuentra deteniendo la operación en las actividades de los usuarios. Este cambio urgente tiene un proceso establecido.</w:t>
            </w:r>
          </w:p>
        </w:tc>
      </w:tr>
      <w:tr w:rsidR="00AC570F" w:rsidTr="00BD0C71">
        <w:trPr>
          <w:trHeight w:val="740"/>
        </w:trPr>
        <w:tc>
          <w:tcPr>
            <w:tcW w:w="2694"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color w:val="000000"/>
                <w:sz w:val="24"/>
                <w:szCs w:val="24"/>
              </w:rPr>
            </w:pPr>
            <w:r>
              <w:rPr>
                <w:color w:val="000000"/>
                <w:sz w:val="24"/>
                <w:szCs w:val="24"/>
              </w:rPr>
              <w:t>Cambio Estándar</w:t>
            </w:r>
          </w:p>
        </w:tc>
        <w:tc>
          <w:tcPr>
            <w:tcW w:w="6237"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AC570F" w:rsidRDefault="00AC570F" w:rsidP="00BD0C71">
            <w:pPr>
              <w:keepNext/>
              <w:pBdr>
                <w:top w:val="nil"/>
                <w:left w:val="nil"/>
                <w:bottom w:val="nil"/>
                <w:right w:val="nil"/>
                <w:between w:val="nil"/>
              </w:pBdr>
              <w:spacing w:line="360" w:lineRule="auto"/>
              <w:jc w:val="both"/>
              <w:rPr>
                <w:color w:val="000000"/>
                <w:sz w:val="24"/>
                <w:szCs w:val="24"/>
              </w:rPr>
            </w:pPr>
            <w:r>
              <w:rPr>
                <w:color w:val="000000"/>
                <w:sz w:val="24"/>
                <w:szCs w:val="24"/>
              </w:rPr>
              <w:t>El cambio sigue el proceso completo para la implementación del cambio, es decir cumple con cada una de las fases del proceso de gestión de cambios.</w:t>
            </w:r>
          </w:p>
        </w:tc>
      </w:tr>
      <w:tr w:rsidR="00AC570F" w:rsidTr="00BD0C71">
        <w:trPr>
          <w:trHeight w:val="740"/>
        </w:trPr>
        <w:tc>
          <w:tcPr>
            <w:tcW w:w="2694"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color w:val="000000"/>
                <w:sz w:val="24"/>
                <w:szCs w:val="24"/>
              </w:rPr>
            </w:pPr>
            <w:r>
              <w:rPr>
                <w:color w:val="000000"/>
                <w:sz w:val="24"/>
                <w:szCs w:val="24"/>
              </w:rPr>
              <w:t>Cambio Pre-aprobado</w:t>
            </w:r>
          </w:p>
        </w:tc>
        <w:tc>
          <w:tcPr>
            <w:tcW w:w="6237"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AC570F" w:rsidRDefault="00AC570F" w:rsidP="00BD0C71">
            <w:pPr>
              <w:keepNext/>
              <w:pBdr>
                <w:top w:val="nil"/>
                <w:left w:val="nil"/>
                <w:bottom w:val="nil"/>
                <w:right w:val="nil"/>
                <w:between w:val="nil"/>
              </w:pBdr>
              <w:spacing w:line="360" w:lineRule="auto"/>
              <w:jc w:val="both"/>
              <w:rPr>
                <w:color w:val="000000"/>
                <w:sz w:val="24"/>
                <w:szCs w:val="24"/>
              </w:rPr>
            </w:pPr>
            <w:r>
              <w:rPr>
                <w:color w:val="000000"/>
                <w:sz w:val="24"/>
                <w:szCs w:val="24"/>
              </w:rPr>
              <w:t>Es un cambio que ha sido aprobado por el gerente de la empresa, el cual requiere atención inmediata. Este tipo de cambio pasa por alto la prioridad que tenga algún cambio que se esté desarrollando.</w:t>
            </w:r>
          </w:p>
        </w:tc>
      </w:tr>
    </w:tbl>
    <w:p w:rsidR="00AC570F" w:rsidRPr="00AC570F" w:rsidRDefault="00AC570F" w:rsidP="00AC570F">
      <w:pPr>
        <w:spacing w:line="360" w:lineRule="auto"/>
        <w:ind w:left="360"/>
        <w:jc w:val="center"/>
        <w:rPr>
          <w:sz w:val="24"/>
          <w:szCs w:val="24"/>
        </w:rPr>
      </w:pPr>
      <w:r>
        <w:rPr>
          <w:b/>
          <w:sz w:val="24"/>
          <w:szCs w:val="24"/>
        </w:rPr>
        <w:t>Tabla 0</w:t>
      </w:r>
      <w:r w:rsidR="00C178B7">
        <w:rPr>
          <w:b/>
          <w:sz w:val="24"/>
          <w:szCs w:val="24"/>
        </w:rPr>
        <w:t>4</w:t>
      </w:r>
      <w:r w:rsidRPr="00AC570F">
        <w:rPr>
          <w:b/>
          <w:sz w:val="24"/>
          <w:szCs w:val="24"/>
        </w:rPr>
        <w:t>.</w:t>
      </w:r>
      <w:r w:rsidRPr="00AC570F">
        <w:rPr>
          <w:sz w:val="24"/>
          <w:szCs w:val="24"/>
        </w:rPr>
        <w:t xml:space="preserve"> Descripción de tipos de cambio</w:t>
      </w:r>
    </w:p>
    <w:p w:rsidR="00AC570F" w:rsidRPr="00AC570F" w:rsidRDefault="00AC570F" w:rsidP="00AC570F">
      <w:pPr>
        <w:pStyle w:val="Prrafodelista"/>
        <w:spacing w:line="360" w:lineRule="auto"/>
        <w:rPr>
          <w:sz w:val="24"/>
          <w:szCs w:val="24"/>
        </w:rPr>
      </w:pPr>
    </w:p>
    <w:p w:rsidR="00AC570F" w:rsidRPr="00AC570F" w:rsidRDefault="00AC570F" w:rsidP="00AC570F">
      <w:pPr>
        <w:pStyle w:val="Prrafodelista"/>
        <w:spacing w:line="360" w:lineRule="auto"/>
        <w:rPr>
          <w:sz w:val="24"/>
          <w:szCs w:val="24"/>
        </w:rPr>
      </w:pPr>
    </w:p>
    <w:p w:rsidR="00AC570F" w:rsidRPr="00AC570F" w:rsidRDefault="00AC570F" w:rsidP="00AC570F">
      <w:pPr>
        <w:pStyle w:val="Prrafodelista"/>
        <w:numPr>
          <w:ilvl w:val="0"/>
          <w:numId w:val="1"/>
        </w:numPr>
        <w:spacing w:line="360" w:lineRule="auto"/>
        <w:rPr>
          <w:b/>
          <w:sz w:val="24"/>
          <w:szCs w:val="24"/>
        </w:rPr>
      </w:pPr>
      <w:r w:rsidRPr="00AC570F">
        <w:rPr>
          <w:b/>
          <w:sz w:val="24"/>
          <w:szCs w:val="24"/>
        </w:rPr>
        <w:lastRenderedPageBreak/>
        <w:t xml:space="preserve"> Estado de las solicitudes</w:t>
      </w:r>
    </w:p>
    <w:p w:rsidR="00AC570F" w:rsidRPr="00AC570F" w:rsidRDefault="00AC570F" w:rsidP="00AC570F">
      <w:pPr>
        <w:pStyle w:val="Prrafodelista"/>
        <w:spacing w:line="360" w:lineRule="auto"/>
        <w:rPr>
          <w:sz w:val="24"/>
          <w:szCs w:val="24"/>
        </w:rPr>
      </w:pPr>
      <w:r w:rsidRPr="00AC570F">
        <w:rPr>
          <w:sz w:val="24"/>
          <w:szCs w:val="24"/>
        </w:rPr>
        <w:t xml:space="preserve">En la tabla </w:t>
      </w:r>
      <w:r>
        <w:rPr>
          <w:sz w:val="24"/>
          <w:szCs w:val="24"/>
        </w:rPr>
        <w:t>0</w:t>
      </w:r>
      <w:r w:rsidR="00C178B7">
        <w:rPr>
          <w:sz w:val="24"/>
          <w:szCs w:val="24"/>
        </w:rPr>
        <w:t>5</w:t>
      </w:r>
      <w:r w:rsidRPr="00AC570F">
        <w:rPr>
          <w:sz w:val="24"/>
          <w:szCs w:val="24"/>
        </w:rPr>
        <w:t xml:space="preserve"> se lista los posibles estados en los que se encontrarán las solicitudes durante el proceso de gestión del cambio.</w:t>
      </w:r>
    </w:p>
    <w:p w:rsidR="00AC570F" w:rsidRPr="00AC570F" w:rsidRDefault="00AC570F" w:rsidP="00AC570F">
      <w:pPr>
        <w:pStyle w:val="Prrafodelista"/>
        <w:spacing w:line="360" w:lineRule="auto"/>
        <w:rPr>
          <w:sz w:val="24"/>
          <w:szCs w:val="24"/>
        </w:rPr>
      </w:pPr>
    </w:p>
    <w:tbl>
      <w:tblPr>
        <w:tblStyle w:val="ab"/>
        <w:tblW w:w="916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790"/>
      </w:tblGrid>
      <w:tr w:rsidR="00AC570F" w:rsidTr="00BD0C71">
        <w:tc>
          <w:tcPr>
            <w:tcW w:w="2376" w:type="dxa"/>
            <w:tcBorders>
              <w:top w:val="single" w:sz="4" w:space="0" w:color="8E7CC3"/>
              <w:left w:val="single" w:sz="4" w:space="0" w:color="8E7CC3"/>
              <w:bottom w:val="single" w:sz="4" w:space="0" w:color="8E7CC3"/>
              <w:right w:val="single" w:sz="4" w:space="0" w:color="8E7CC3"/>
            </w:tcBorders>
            <w:shd w:val="clear" w:color="auto" w:fill="D9D2E9"/>
          </w:tcPr>
          <w:p w:rsidR="00AC570F" w:rsidRDefault="00AC570F" w:rsidP="00AC570F">
            <w:pPr>
              <w:spacing w:before="120" w:after="120"/>
              <w:jc w:val="center"/>
              <w:rPr>
                <w:b/>
                <w:sz w:val="24"/>
                <w:szCs w:val="24"/>
              </w:rPr>
            </w:pPr>
            <w:r>
              <w:rPr>
                <w:b/>
                <w:sz w:val="24"/>
                <w:szCs w:val="24"/>
              </w:rPr>
              <w:t>Estado</w:t>
            </w:r>
          </w:p>
        </w:tc>
        <w:tc>
          <w:tcPr>
            <w:tcW w:w="6790" w:type="dxa"/>
            <w:tcBorders>
              <w:top w:val="single" w:sz="4" w:space="0" w:color="8E7CC3"/>
              <w:left w:val="single" w:sz="4" w:space="0" w:color="8E7CC3"/>
              <w:bottom w:val="single" w:sz="4" w:space="0" w:color="8E7CC3"/>
              <w:right w:val="single" w:sz="4" w:space="0" w:color="8E7CC3"/>
            </w:tcBorders>
            <w:shd w:val="clear" w:color="auto" w:fill="D9D2E9"/>
          </w:tcPr>
          <w:p w:rsidR="00AC570F" w:rsidRDefault="00AC570F" w:rsidP="00AC570F">
            <w:pPr>
              <w:spacing w:before="120" w:after="120"/>
              <w:jc w:val="center"/>
              <w:rPr>
                <w:b/>
                <w:sz w:val="24"/>
                <w:szCs w:val="24"/>
              </w:rPr>
            </w:pPr>
            <w:r>
              <w:rPr>
                <w:b/>
                <w:sz w:val="24"/>
                <w:szCs w:val="24"/>
              </w:rPr>
              <w:t>Descripción</w:t>
            </w:r>
          </w:p>
        </w:tc>
      </w:tr>
      <w:tr w:rsidR="00AC570F" w:rsidTr="00BD0C71">
        <w:tc>
          <w:tcPr>
            <w:tcW w:w="2376"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jc w:val="center"/>
              <w:rPr>
                <w:sz w:val="24"/>
                <w:szCs w:val="24"/>
              </w:rPr>
            </w:pPr>
            <w:r>
              <w:rPr>
                <w:sz w:val="24"/>
                <w:szCs w:val="24"/>
              </w:rPr>
              <w:t>ANALIZADO</w:t>
            </w:r>
          </w:p>
        </w:tc>
        <w:tc>
          <w:tcPr>
            <w:tcW w:w="6790"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rPr>
                <w:sz w:val="24"/>
                <w:szCs w:val="24"/>
              </w:rPr>
            </w:pPr>
            <w:r>
              <w:rPr>
                <w:sz w:val="24"/>
                <w:szCs w:val="24"/>
              </w:rPr>
              <w:t xml:space="preserve">La solicitud ha analizada y está en espera de ser clasificada. </w:t>
            </w:r>
          </w:p>
        </w:tc>
      </w:tr>
      <w:tr w:rsidR="00AC570F" w:rsidTr="00BD0C71">
        <w:tc>
          <w:tcPr>
            <w:tcW w:w="2376"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jc w:val="center"/>
              <w:rPr>
                <w:sz w:val="24"/>
                <w:szCs w:val="24"/>
              </w:rPr>
            </w:pPr>
            <w:r>
              <w:rPr>
                <w:sz w:val="24"/>
                <w:szCs w:val="24"/>
              </w:rPr>
              <w:t>CLASIFICADO</w:t>
            </w:r>
          </w:p>
        </w:tc>
        <w:tc>
          <w:tcPr>
            <w:tcW w:w="6790"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rPr>
                <w:sz w:val="24"/>
                <w:szCs w:val="24"/>
              </w:rPr>
            </w:pPr>
            <w:r>
              <w:rPr>
                <w:sz w:val="24"/>
                <w:szCs w:val="24"/>
              </w:rPr>
              <w:t>La solicitud ha sido clasificada y está en espera de que sus impactos y riesgos sean evaluados</w:t>
            </w:r>
          </w:p>
        </w:tc>
      </w:tr>
      <w:tr w:rsidR="00AC570F" w:rsidTr="00BD0C71">
        <w:tc>
          <w:tcPr>
            <w:tcW w:w="2376"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jc w:val="center"/>
              <w:rPr>
                <w:sz w:val="24"/>
                <w:szCs w:val="24"/>
              </w:rPr>
            </w:pPr>
            <w:r>
              <w:rPr>
                <w:sz w:val="24"/>
                <w:szCs w:val="24"/>
              </w:rPr>
              <w:t>EVALUADO</w:t>
            </w:r>
          </w:p>
        </w:tc>
        <w:tc>
          <w:tcPr>
            <w:tcW w:w="6790"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rPr>
                <w:sz w:val="24"/>
                <w:szCs w:val="24"/>
              </w:rPr>
            </w:pPr>
            <w:r>
              <w:rPr>
                <w:sz w:val="24"/>
                <w:szCs w:val="24"/>
              </w:rPr>
              <w:t>Los impactos y riesgos han sido evaluados y la solicitud de cambio está en espera de ser aprobada.</w:t>
            </w:r>
          </w:p>
        </w:tc>
      </w:tr>
      <w:tr w:rsidR="00AC570F" w:rsidTr="00BD0C71">
        <w:tc>
          <w:tcPr>
            <w:tcW w:w="2376"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jc w:val="center"/>
              <w:rPr>
                <w:sz w:val="24"/>
                <w:szCs w:val="24"/>
              </w:rPr>
            </w:pPr>
            <w:r>
              <w:rPr>
                <w:sz w:val="24"/>
                <w:szCs w:val="24"/>
              </w:rPr>
              <w:t>APROBADO</w:t>
            </w:r>
          </w:p>
        </w:tc>
        <w:tc>
          <w:tcPr>
            <w:tcW w:w="6790"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rPr>
                <w:sz w:val="24"/>
                <w:szCs w:val="24"/>
              </w:rPr>
            </w:pPr>
            <w:r>
              <w:rPr>
                <w:sz w:val="24"/>
                <w:szCs w:val="24"/>
              </w:rPr>
              <w:t>La solicitud de cambio ha sido aprobada y está en espera de ser asignada.</w:t>
            </w:r>
          </w:p>
        </w:tc>
      </w:tr>
      <w:tr w:rsidR="00AC570F" w:rsidTr="00BD0C71">
        <w:tc>
          <w:tcPr>
            <w:tcW w:w="2376"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jc w:val="center"/>
              <w:rPr>
                <w:sz w:val="24"/>
                <w:szCs w:val="24"/>
              </w:rPr>
            </w:pPr>
            <w:r>
              <w:rPr>
                <w:sz w:val="24"/>
                <w:szCs w:val="24"/>
              </w:rPr>
              <w:t>PLANIFICADO</w:t>
            </w:r>
          </w:p>
        </w:tc>
        <w:tc>
          <w:tcPr>
            <w:tcW w:w="6790"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rPr>
                <w:sz w:val="24"/>
                <w:szCs w:val="24"/>
              </w:rPr>
            </w:pPr>
            <w:r>
              <w:rPr>
                <w:sz w:val="24"/>
                <w:szCs w:val="24"/>
              </w:rPr>
              <w:t>La solicitud de cambio ha sido asignada y está en espera para ser implementada.</w:t>
            </w:r>
          </w:p>
        </w:tc>
      </w:tr>
      <w:tr w:rsidR="00AC570F" w:rsidTr="00BD0C71">
        <w:tc>
          <w:tcPr>
            <w:tcW w:w="2376"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jc w:val="center"/>
              <w:rPr>
                <w:sz w:val="24"/>
                <w:szCs w:val="24"/>
              </w:rPr>
            </w:pPr>
            <w:r>
              <w:rPr>
                <w:sz w:val="24"/>
                <w:szCs w:val="24"/>
              </w:rPr>
              <w:t>IMPLEMENTADO</w:t>
            </w:r>
          </w:p>
        </w:tc>
        <w:tc>
          <w:tcPr>
            <w:tcW w:w="6790"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rPr>
                <w:sz w:val="24"/>
                <w:szCs w:val="24"/>
              </w:rPr>
            </w:pPr>
            <w:r>
              <w:rPr>
                <w:sz w:val="24"/>
                <w:szCs w:val="24"/>
              </w:rPr>
              <w:t>La solicitud de cambio ha sido implementada y está en espera de ser verificada a través de pruebas</w:t>
            </w:r>
          </w:p>
        </w:tc>
      </w:tr>
      <w:tr w:rsidR="00AC570F" w:rsidTr="00BD0C71">
        <w:tc>
          <w:tcPr>
            <w:tcW w:w="2376" w:type="dxa"/>
            <w:tcBorders>
              <w:top w:val="single" w:sz="4" w:space="0" w:color="8E7CC3"/>
              <w:left w:val="single" w:sz="4" w:space="0" w:color="8E7CC3"/>
              <w:bottom w:val="single" w:sz="4" w:space="0" w:color="8E7CC3"/>
              <w:right w:val="single" w:sz="4" w:space="0" w:color="8E7CC3"/>
            </w:tcBorders>
          </w:tcPr>
          <w:p w:rsidR="00AC570F" w:rsidRDefault="00137211" w:rsidP="00AC570F">
            <w:pPr>
              <w:spacing w:before="120" w:after="120"/>
              <w:jc w:val="center"/>
              <w:rPr>
                <w:sz w:val="24"/>
                <w:szCs w:val="24"/>
              </w:rPr>
            </w:pPr>
            <w:r>
              <w:rPr>
                <w:sz w:val="24"/>
                <w:szCs w:val="24"/>
              </w:rPr>
              <w:t>PENDIENTE DE CIERRE</w:t>
            </w:r>
          </w:p>
        </w:tc>
        <w:tc>
          <w:tcPr>
            <w:tcW w:w="6790"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rPr>
                <w:sz w:val="24"/>
                <w:szCs w:val="24"/>
              </w:rPr>
            </w:pPr>
            <w:r>
              <w:rPr>
                <w:sz w:val="24"/>
                <w:szCs w:val="24"/>
              </w:rPr>
              <w:t>La solicitud ha sido verificada y su implementación está siendo validada por los usuarios.</w:t>
            </w:r>
          </w:p>
        </w:tc>
      </w:tr>
      <w:tr w:rsidR="00AC570F" w:rsidTr="00BD0C71">
        <w:tc>
          <w:tcPr>
            <w:tcW w:w="2376"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jc w:val="center"/>
              <w:rPr>
                <w:sz w:val="24"/>
                <w:szCs w:val="24"/>
              </w:rPr>
            </w:pPr>
            <w:r>
              <w:rPr>
                <w:sz w:val="24"/>
                <w:szCs w:val="24"/>
              </w:rPr>
              <w:t>CERRADA</w:t>
            </w:r>
          </w:p>
        </w:tc>
        <w:tc>
          <w:tcPr>
            <w:tcW w:w="6790"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rPr>
                <w:sz w:val="24"/>
                <w:szCs w:val="24"/>
              </w:rPr>
            </w:pPr>
            <w:r>
              <w:rPr>
                <w:sz w:val="24"/>
                <w:szCs w:val="24"/>
              </w:rPr>
              <w:t>La solicitud de cambio ha sido completada, ha pasado las fases de prueba, validación y las actualizaciones han sido publicadas.</w:t>
            </w:r>
          </w:p>
        </w:tc>
      </w:tr>
      <w:tr w:rsidR="00AC570F" w:rsidTr="00BD0C71">
        <w:tc>
          <w:tcPr>
            <w:tcW w:w="2376"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jc w:val="center"/>
              <w:rPr>
                <w:sz w:val="24"/>
                <w:szCs w:val="24"/>
              </w:rPr>
            </w:pPr>
            <w:r>
              <w:rPr>
                <w:sz w:val="24"/>
                <w:szCs w:val="24"/>
              </w:rPr>
              <w:t>RECHAZADA</w:t>
            </w:r>
          </w:p>
        </w:tc>
        <w:tc>
          <w:tcPr>
            <w:tcW w:w="6790"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rPr>
                <w:sz w:val="24"/>
                <w:szCs w:val="24"/>
              </w:rPr>
            </w:pPr>
            <w:r>
              <w:rPr>
                <w:sz w:val="24"/>
                <w:szCs w:val="24"/>
              </w:rPr>
              <w:t>La solicitud es rechazada.</w:t>
            </w:r>
          </w:p>
        </w:tc>
      </w:tr>
      <w:tr w:rsidR="00AC570F" w:rsidTr="00BD0C71">
        <w:tc>
          <w:tcPr>
            <w:tcW w:w="2376"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jc w:val="center"/>
              <w:rPr>
                <w:sz w:val="24"/>
                <w:szCs w:val="24"/>
              </w:rPr>
            </w:pPr>
            <w:r>
              <w:rPr>
                <w:sz w:val="24"/>
                <w:szCs w:val="24"/>
              </w:rPr>
              <w:t>ANULADA</w:t>
            </w:r>
          </w:p>
        </w:tc>
        <w:tc>
          <w:tcPr>
            <w:tcW w:w="6790"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rPr>
                <w:sz w:val="24"/>
                <w:szCs w:val="24"/>
              </w:rPr>
            </w:pPr>
            <w:r>
              <w:rPr>
                <w:sz w:val="24"/>
                <w:szCs w:val="24"/>
              </w:rPr>
              <w:t>La solicitud ha demorado mucho tiempo en ser atendida y por ello es anulada.</w:t>
            </w:r>
          </w:p>
        </w:tc>
      </w:tr>
    </w:tbl>
    <w:p w:rsidR="00AC570F" w:rsidRPr="00AC570F" w:rsidRDefault="00AC570F" w:rsidP="00AC570F">
      <w:pPr>
        <w:pStyle w:val="Prrafodelista"/>
        <w:spacing w:line="360" w:lineRule="auto"/>
        <w:jc w:val="center"/>
        <w:rPr>
          <w:sz w:val="24"/>
          <w:szCs w:val="24"/>
        </w:rPr>
      </w:pPr>
      <w:r>
        <w:rPr>
          <w:b/>
          <w:sz w:val="24"/>
          <w:szCs w:val="24"/>
        </w:rPr>
        <w:t>Tabla 0</w:t>
      </w:r>
      <w:r w:rsidR="00C178B7">
        <w:rPr>
          <w:b/>
          <w:sz w:val="24"/>
          <w:szCs w:val="24"/>
        </w:rPr>
        <w:t>5</w:t>
      </w:r>
      <w:r w:rsidRPr="00AC570F">
        <w:rPr>
          <w:b/>
          <w:sz w:val="24"/>
          <w:szCs w:val="24"/>
        </w:rPr>
        <w:t>.</w:t>
      </w:r>
      <w:r w:rsidRPr="00AC570F">
        <w:rPr>
          <w:sz w:val="24"/>
          <w:szCs w:val="24"/>
        </w:rPr>
        <w:t xml:space="preserve"> Estado de las solicitudes</w:t>
      </w:r>
    </w:p>
    <w:p w:rsidR="00992CAD" w:rsidRDefault="00992CAD">
      <w:pPr>
        <w:spacing w:line="360" w:lineRule="auto"/>
        <w:ind w:left="700"/>
        <w:jc w:val="both"/>
        <w:rPr>
          <w:sz w:val="24"/>
          <w:szCs w:val="24"/>
        </w:rPr>
      </w:pPr>
    </w:p>
    <w:p w:rsidR="00992CAD" w:rsidRDefault="00992CAD">
      <w:pPr>
        <w:spacing w:line="360" w:lineRule="auto"/>
        <w:ind w:left="700"/>
        <w:jc w:val="both"/>
        <w:rPr>
          <w:sz w:val="24"/>
          <w:szCs w:val="24"/>
        </w:rPr>
      </w:pPr>
    </w:p>
    <w:p w:rsidR="00992CAD" w:rsidRPr="00AC570F" w:rsidRDefault="0084365A" w:rsidP="00AC570F">
      <w:pPr>
        <w:numPr>
          <w:ilvl w:val="0"/>
          <w:numId w:val="1"/>
        </w:numPr>
        <w:pBdr>
          <w:top w:val="nil"/>
          <w:left w:val="nil"/>
          <w:bottom w:val="nil"/>
          <w:right w:val="nil"/>
          <w:between w:val="nil"/>
        </w:pBdr>
        <w:spacing w:line="360" w:lineRule="auto"/>
        <w:ind w:left="700"/>
        <w:contextualSpacing/>
        <w:jc w:val="both"/>
        <w:rPr>
          <w:sz w:val="24"/>
          <w:szCs w:val="24"/>
        </w:rPr>
      </w:pPr>
      <w:r w:rsidRPr="00AC570F">
        <w:rPr>
          <w:b/>
          <w:sz w:val="24"/>
          <w:szCs w:val="24"/>
        </w:rPr>
        <w:t>Procesos de Gestión del Cambio</w:t>
      </w:r>
    </w:p>
    <w:p w:rsidR="00992CAD" w:rsidRDefault="0084365A">
      <w:pPr>
        <w:pBdr>
          <w:top w:val="nil"/>
          <w:left w:val="nil"/>
          <w:bottom w:val="nil"/>
          <w:right w:val="nil"/>
          <w:between w:val="nil"/>
        </w:pBdr>
        <w:spacing w:line="360" w:lineRule="auto"/>
        <w:ind w:left="700"/>
        <w:jc w:val="both"/>
        <w:rPr>
          <w:sz w:val="24"/>
          <w:szCs w:val="24"/>
        </w:rPr>
      </w:pPr>
      <w:r>
        <w:rPr>
          <w:sz w:val="24"/>
          <w:szCs w:val="24"/>
        </w:rPr>
        <w:t xml:space="preserve">El proceso de control de cambios gestiona la solicitud, evaluación, aprobación y ejecución de cambios surgidos (solicitudes de mejoras o reporte de defectos) identificados durante el desarrollo y explotación del software. Cuando la solicitud de cambio afecta a un ítem bajo línea base requerirá </w:t>
      </w:r>
      <w:r>
        <w:rPr>
          <w:sz w:val="24"/>
          <w:szCs w:val="24"/>
        </w:rPr>
        <w:lastRenderedPageBreak/>
        <w:t>aprobación del CCC; caso contrario serán gestionadas por el gerente del proyecto y el arquitecto de software. En la figura 01 se pueden observar las fases que contiene el proceso de Gestión de Cambios:</w:t>
      </w:r>
    </w:p>
    <w:p w:rsidR="00992CAD" w:rsidRPr="00AC570F" w:rsidRDefault="0084365A" w:rsidP="00AC570F">
      <w:r w:rsidRPr="00AC570F">
        <w:rPr>
          <w:noProof/>
        </w:rPr>
        <w:drawing>
          <wp:inline distT="0" distB="0" distL="0" distR="0">
            <wp:extent cx="5805377" cy="5273749"/>
            <wp:effectExtent l="0" t="0" r="5080" b="3175"/>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846366" cy="5310985"/>
                    </a:xfrm>
                    <a:prstGeom prst="rect">
                      <a:avLst/>
                    </a:prstGeom>
                    <a:ln/>
                  </pic:spPr>
                </pic:pic>
              </a:graphicData>
            </a:graphic>
          </wp:inline>
        </w:drawing>
      </w:r>
    </w:p>
    <w:p w:rsidR="00992CAD" w:rsidRDefault="0084365A">
      <w:pPr>
        <w:spacing w:line="360" w:lineRule="auto"/>
        <w:jc w:val="center"/>
        <w:rPr>
          <w:sz w:val="24"/>
          <w:szCs w:val="24"/>
        </w:rPr>
      </w:pPr>
      <w:r>
        <w:rPr>
          <w:b/>
          <w:sz w:val="24"/>
          <w:szCs w:val="24"/>
        </w:rPr>
        <w:t xml:space="preserve">Figura 01. </w:t>
      </w:r>
      <w:r>
        <w:rPr>
          <w:sz w:val="24"/>
          <w:szCs w:val="24"/>
        </w:rPr>
        <w:t>Procesos de gestión del cambio</w:t>
      </w:r>
    </w:p>
    <w:p w:rsidR="00992CAD" w:rsidRDefault="00992CAD">
      <w:pPr>
        <w:spacing w:line="360" w:lineRule="auto"/>
        <w:rPr>
          <w:b/>
          <w:sz w:val="24"/>
          <w:szCs w:val="24"/>
        </w:rPr>
      </w:pPr>
    </w:p>
    <w:p w:rsidR="00992CAD" w:rsidRDefault="00992CAD">
      <w:pPr>
        <w:spacing w:line="360" w:lineRule="auto"/>
        <w:rPr>
          <w:b/>
          <w:sz w:val="24"/>
          <w:szCs w:val="24"/>
        </w:rPr>
      </w:pPr>
    </w:p>
    <w:p w:rsidR="00992CAD" w:rsidRDefault="00992CAD">
      <w:pPr>
        <w:spacing w:line="360" w:lineRule="auto"/>
        <w:rPr>
          <w:b/>
          <w:sz w:val="24"/>
          <w:szCs w:val="24"/>
        </w:rPr>
      </w:pPr>
    </w:p>
    <w:p w:rsidR="00992CAD" w:rsidRDefault="00C178B7">
      <w:pPr>
        <w:spacing w:line="360" w:lineRule="auto"/>
        <w:rPr>
          <w:b/>
          <w:sz w:val="24"/>
          <w:szCs w:val="24"/>
        </w:rPr>
      </w:pPr>
      <w:r>
        <w:rPr>
          <w:b/>
          <w:sz w:val="24"/>
          <w:szCs w:val="24"/>
        </w:rPr>
        <w:t>5</w:t>
      </w:r>
      <w:r w:rsidR="0084365A">
        <w:rPr>
          <w:b/>
          <w:sz w:val="24"/>
          <w:szCs w:val="24"/>
        </w:rPr>
        <w:t>.1. Analizar la petición</w:t>
      </w:r>
    </w:p>
    <w:p w:rsidR="00992CAD" w:rsidRDefault="0084365A">
      <w:pPr>
        <w:spacing w:line="360" w:lineRule="auto"/>
        <w:rPr>
          <w:sz w:val="24"/>
          <w:szCs w:val="24"/>
        </w:rPr>
      </w:pPr>
      <w:r>
        <w:rPr>
          <w:sz w:val="24"/>
          <w:szCs w:val="24"/>
        </w:rPr>
        <w:t>En la tabla 0</w:t>
      </w:r>
      <w:r w:rsidR="00C178B7">
        <w:rPr>
          <w:sz w:val="24"/>
          <w:szCs w:val="24"/>
        </w:rPr>
        <w:t>6</w:t>
      </w:r>
      <w:r>
        <w:rPr>
          <w:sz w:val="24"/>
          <w:szCs w:val="24"/>
        </w:rPr>
        <w:t xml:space="preserve"> se definirán las actividades, documentación y políticas del primer proceso de gestión de cambios.</w:t>
      </w:r>
    </w:p>
    <w:p w:rsidR="00992CAD" w:rsidRDefault="00992CAD">
      <w:pPr>
        <w:spacing w:line="360" w:lineRule="auto"/>
        <w:rPr>
          <w:b/>
          <w:sz w:val="24"/>
          <w:szCs w:val="24"/>
        </w:rPr>
      </w:pPr>
    </w:p>
    <w:tbl>
      <w:tblPr>
        <w:tblStyle w:val="a0"/>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C178B7">
            <w:pPr>
              <w:widowControl w:val="0"/>
              <w:pBdr>
                <w:top w:val="nil"/>
                <w:left w:val="nil"/>
                <w:bottom w:val="nil"/>
                <w:right w:val="nil"/>
                <w:between w:val="nil"/>
              </w:pBdr>
              <w:spacing w:line="360" w:lineRule="auto"/>
              <w:rPr>
                <w:b/>
                <w:sz w:val="24"/>
                <w:szCs w:val="24"/>
              </w:rPr>
            </w:pPr>
            <w:r>
              <w:rPr>
                <w:b/>
                <w:sz w:val="24"/>
                <w:szCs w:val="24"/>
              </w:rPr>
              <w:lastRenderedPageBreak/>
              <w:t>5</w:t>
            </w:r>
            <w:r w:rsidR="0084365A">
              <w:rPr>
                <w:b/>
                <w:sz w:val="24"/>
                <w:szCs w:val="24"/>
              </w:rPr>
              <w:t>.1.1. Actividades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5"/>
              </w:numPr>
              <w:pBdr>
                <w:top w:val="nil"/>
                <w:left w:val="nil"/>
                <w:bottom w:val="nil"/>
                <w:right w:val="nil"/>
                <w:between w:val="nil"/>
              </w:pBdr>
              <w:spacing w:line="360" w:lineRule="auto"/>
              <w:contextualSpacing/>
              <w:rPr>
                <w:sz w:val="24"/>
                <w:szCs w:val="24"/>
              </w:rPr>
            </w:pPr>
            <w:r>
              <w:rPr>
                <w:sz w:val="24"/>
                <w:szCs w:val="24"/>
              </w:rPr>
              <w:t>Registrar o rechazar la solicitud de cambio</w:t>
            </w:r>
          </w:p>
          <w:p w:rsidR="00992CAD" w:rsidRDefault="0084365A">
            <w:pPr>
              <w:widowControl w:val="0"/>
              <w:numPr>
                <w:ilvl w:val="0"/>
                <w:numId w:val="5"/>
              </w:numPr>
              <w:pBdr>
                <w:top w:val="nil"/>
                <w:left w:val="nil"/>
                <w:bottom w:val="nil"/>
                <w:right w:val="nil"/>
                <w:between w:val="nil"/>
              </w:pBdr>
              <w:spacing w:line="360" w:lineRule="auto"/>
              <w:contextualSpacing/>
              <w:rPr>
                <w:sz w:val="24"/>
                <w:szCs w:val="24"/>
              </w:rPr>
            </w:pPr>
            <w:r>
              <w:rPr>
                <w:sz w:val="24"/>
                <w:szCs w:val="24"/>
              </w:rPr>
              <w:t>Gestionar la solicitud de cambio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C178B7">
            <w:pPr>
              <w:widowControl w:val="0"/>
              <w:pBdr>
                <w:top w:val="nil"/>
                <w:left w:val="nil"/>
                <w:bottom w:val="nil"/>
                <w:right w:val="nil"/>
                <w:between w:val="nil"/>
              </w:pBdr>
              <w:spacing w:line="360" w:lineRule="auto"/>
              <w:rPr>
                <w:b/>
                <w:sz w:val="24"/>
                <w:szCs w:val="24"/>
              </w:rPr>
            </w:pPr>
            <w:r>
              <w:rPr>
                <w:b/>
                <w:sz w:val="24"/>
                <w:szCs w:val="24"/>
              </w:rPr>
              <w:t>5</w:t>
            </w:r>
            <w:r w:rsidR="0084365A">
              <w:rPr>
                <w:b/>
                <w:sz w:val="24"/>
                <w:szCs w:val="24"/>
              </w:rPr>
              <w:t>.1.2. Documentación</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4"/>
              </w:numPr>
              <w:pBdr>
                <w:top w:val="nil"/>
                <w:left w:val="nil"/>
                <w:bottom w:val="nil"/>
                <w:right w:val="nil"/>
                <w:between w:val="nil"/>
              </w:pBdr>
              <w:spacing w:line="360" w:lineRule="auto"/>
              <w:contextualSpacing/>
              <w:rPr>
                <w:sz w:val="24"/>
                <w:szCs w:val="24"/>
              </w:rPr>
            </w:pPr>
            <w:r>
              <w:rPr>
                <w:sz w:val="24"/>
                <w:szCs w:val="24"/>
              </w:rPr>
              <w:t>Plan de Gestión de cambios</w:t>
            </w:r>
          </w:p>
          <w:p w:rsidR="00992CAD" w:rsidRDefault="0084365A">
            <w:pPr>
              <w:widowControl w:val="0"/>
              <w:numPr>
                <w:ilvl w:val="0"/>
                <w:numId w:val="4"/>
              </w:numPr>
              <w:pBdr>
                <w:top w:val="nil"/>
                <w:left w:val="nil"/>
                <w:bottom w:val="nil"/>
                <w:right w:val="nil"/>
                <w:between w:val="nil"/>
              </w:pBdr>
              <w:spacing w:line="360" w:lineRule="auto"/>
              <w:contextualSpacing/>
              <w:rPr>
                <w:sz w:val="24"/>
                <w:szCs w:val="24"/>
              </w:rPr>
            </w:pPr>
            <w:r>
              <w:rPr>
                <w:sz w:val="24"/>
                <w:szCs w:val="24"/>
              </w:rPr>
              <w:t>Solicitud del cambio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C178B7">
            <w:pPr>
              <w:widowControl w:val="0"/>
              <w:pBdr>
                <w:top w:val="nil"/>
                <w:left w:val="nil"/>
                <w:bottom w:val="nil"/>
                <w:right w:val="nil"/>
                <w:between w:val="nil"/>
              </w:pBdr>
              <w:spacing w:line="360" w:lineRule="auto"/>
              <w:rPr>
                <w:b/>
                <w:sz w:val="24"/>
                <w:szCs w:val="24"/>
              </w:rPr>
            </w:pPr>
            <w:r>
              <w:rPr>
                <w:b/>
                <w:sz w:val="24"/>
                <w:szCs w:val="24"/>
              </w:rPr>
              <w:t>5</w:t>
            </w:r>
            <w:r w:rsidR="0084365A">
              <w:rPr>
                <w:b/>
                <w:sz w:val="24"/>
                <w:szCs w:val="24"/>
              </w:rPr>
              <w:t>.1.3. Reglas o políticas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2"/>
              </w:numPr>
              <w:pBdr>
                <w:top w:val="nil"/>
                <w:left w:val="nil"/>
                <w:bottom w:val="nil"/>
                <w:right w:val="nil"/>
                <w:between w:val="nil"/>
              </w:pBdr>
              <w:spacing w:line="360" w:lineRule="auto"/>
              <w:contextualSpacing/>
              <w:rPr>
                <w:sz w:val="24"/>
                <w:szCs w:val="24"/>
              </w:rPr>
            </w:pPr>
            <w:r>
              <w:rPr>
                <w:sz w:val="24"/>
                <w:szCs w:val="24"/>
              </w:rPr>
              <w:t>Si la descripción del cambio no es clara, la solicitud será rechazada.</w:t>
            </w:r>
          </w:p>
          <w:p w:rsidR="00992CAD" w:rsidRDefault="0084365A">
            <w:pPr>
              <w:widowControl w:val="0"/>
              <w:numPr>
                <w:ilvl w:val="0"/>
                <w:numId w:val="2"/>
              </w:numPr>
              <w:spacing w:line="360" w:lineRule="auto"/>
              <w:contextualSpacing/>
              <w:rPr>
                <w:sz w:val="24"/>
                <w:szCs w:val="24"/>
              </w:rPr>
            </w:pPr>
            <w:r>
              <w:rPr>
                <w:sz w:val="24"/>
                <w:szCs w:val="24"/>
              </w:rPr>
              <w:t>La justificación del cambio debe ser viable para la empresa.</w:t>
            </w:r>
          </w:p>
          <w:p w:rsidR="00992CAD" w:rsidRDefault="0084365A">
            <w:pPr>
              <w:widowControl w:val="0"/>
              <w:numPr>
                <w:ilvl w:val="0"/>
                <w:numId w:val="2"/>
              </w:numPr>
              <w:pBdr>
                <w:top w:val="nil"/>
                <w:left w:val="nil"/>
                <w:bottom w:val="nil"/>
                <w:right w:val="nil"/>
                <w:between w:val="nil"/>
              </w:pBdr>
              <w:spacing w:line="360" w:lineRule="auto"/>
              <w:contextualSpacing/>
              <w:rPr>
                <w:sz w:val="24"/>
                <w:szCs w:val="24"/>
              </w:rPr>
            </w:pPr>
            <w:r>
              <w:rPr>
                <w:sz w:val="24"/>
                <w:szCs w:val="24"/>
              </w:rPr>
              <w:t>La solicitud debe de haber sido aprobada por el dueño del sistema.</w:t>
            </w:r>
          </w:p>
          <w:p w:rsidR="00992CAD" w:rsidRDefault="0084365A">
            <w:pPr>
              <w:widowControl w:val="0"/>
              <w:numPr>
                <w:ilvl w:val="0"/>
                <w:numId w:val="2"/>
              </w:numPr>
              <w:pBdr>
                <w:top w:val="nil"/>
                <w:left w:val="nil"/>
                <w:bottom w:val="nil"/>
                <w:right w:val="nil"/>
                <w:between w:val="nil"/>
              </w:pBdr>
              <w:spacing w:line="360" w:lineRule="auto"/>
              <w:contextualSpacing/>
              <w:rPr>
                <w:sz w:val="24"/>
                <w:szCs w:val="24"/>
              </w:rPr>
            </w:pPr>
            <w:r>
              <w:rPr>
                <w:sz w:val="24"/>
                <w:szCs w:val="24"/>
              </w:rPr>
              <w:t>La solicitud tiene un máximo de 5 días hábiles como máximo para ser atendida y validada.</w:t>
            </w:r>
          </w:p>
          <w:p w:rsidR="00992CAD" w:rsidRDefault="0084365A">
            <w:pPr>
              <w:widowControl w:val="0"/>
              <w:numPr>
                <w:ilvl w:val="0"/>
                <w:numId w:val="2"/>
              </w:numPr>
              <w:pBdr>
                <w:top w:val="nil"/>
                <w:left w:val="nil"/>
                <w:bottom w:val="nil"/>
                <w:right w:val="nil"/>
                <w:between w:val="nil"/>
              </w:pBdr>
              <w:spacing w:line="360" w:lineRule="auto"/>
              <w:contextualSpacing/>
              <w:rPr>
                <w:sz w:val="24"/>
                <w:szCs w:val="24"/>
              </w:rPr>
            </w:pPr>
            <w:r>
              <w:rPr>
                <w:sz w:val="24"/>
                <w:szCs w:val="24"/>
              </w:rPr>
              <w:t>Una vez la solicitud es verificada, esta pasa al estado ANALIZADO y será enviado para su clasificación. De no ser notificado el cambio de estado al solicitante en un plazo de 5 días, este será automáticamente pasado a un estado de ANULADO y el solicitante tendrá que volver a realiza una nueva solicitud.</w:t>
            </w:r>
          </w:p>
          <w:p w:rsidR="00992CAD" w:rsidRDefault="00992CAD">
            <w:pPr>
              <w:widowControl w:val="0"/>
              <w:spacing w:line="360" w:lineRule="auto"/>
              <w:rPr>
                <w:sz w:val="24"/>
                <w:szCs w:val="24"/>
              </w:rPr>
            </w:pPr>
          </w:p>
        </w:tc>
      </w:tr>
    </w:tbl>
    <w:p w:rsidR="00992CAD" w:rsidRDefault="0084365A">
      <w:pPr>
        <w:spacing w:line="360" w:lineRule="auto"/>
        <w:jc w:val="center"/>
        <w:rPr>
          <w:sz w:val="24"/>
          <w:szCs w:val="24"/>
        </w:rPr>
      </w:pPr>
      <w:r>
        <w:rPr>
          <w:b/>
          <w:sz w:val="24"/>
          <w:szCs w:val="24"/>
        </w:rPr>
        <w:t>Tabla 0</w:t>
      </w:r>
      <w:r w:rsidR="00C178B7">
        <w:rPr>
          <w:b/>
          <w:sz w:val="24"/>
          <w:szCs w:val="24"/>
        </w:rPr>
        <w:t>6</w:t>
      </w:r>
      <w:r>
        <w:rPr>
          <w:b/>
          <w:sz w:val="24"/>
          <w:szCs w:val="24"/>
        </w:rPr>
        <w:t xml:space="preserve">. </w:t>
      </w:r>
      <w:r>
        <w:rPr>
          <w:sz w:val="24"/>
          <w:szCs w:val="24"/>
        </w:rPr>
        <w:t>Analizar petición</w:t>
      </w:r>
    </w:p>
    <w:p w:rsidR="00992CAD" w:rsidRDefault="00992CAD">
      <w:pPr>
        <w:spacing w:line="360" w:lineRule="auto"/>
        <w:rPr>
          <w:sz w:val="24"/>
          <w:szCs w:val="24"/>
        </w:rPr>
      </w:pPr>
    </w:p>
    <w:p w:rsidR="00992CAD" w:rsidRDefault="00992CAD">
      <w:pPr>
        <w:spacing w:line="360" w:lineRule="auto"/>
        <w:rPr>
          <w:sz w:val="24"/>
          <w:szCs w:val="24"/>
        </w:rPr>
      </w:pPr>
    </w:p>
    <w:p w:rsidR="00992CAD" w:rsidRDefault="00C178B7">
      <w:pPr>
        <w:spacing w:line="360" w:lineRule="auto"/>
        <w:rPr>
          <w:b/>
          <w:sz w:val="24"/>
          <w:szCs w:val="24"/>
        </w:rPr>
      </w:pPr>
      <w:r>
        <w:rPr>
          <w:b/>
          <w:sz w:val="24"/>
          <w:szCs w:val="24"/>
        </w:rPr>
        <w:t>5</w:t>
      </w:r>
      <w:r w:rsidR="0084365A">
        <w:rPr>
          <w:b/>
          <w:sz w:val="24"/>
          <w:szCs w:val="24"/>
        </w:rPr>
        <w:t>.2. Clasificar el cambio</w:t>
      </w:r>
    </w:p>
    <w:p w:rsidR="00992CAD" w:rsidRDefault="0084365A">
      <w:pPr>
        <w:spacing w:line="360" w:lineRule="auto"/>
        <w:rPr>
          <w:b/>
          <w:sz w:val="24"/>
          <w:szCs w:val="24"/>
        </w:rPr>
      </w:pPr>
      <w:r>
        <w:rPr>
          <w:sz w:val="24"/>
          <w:szCs w:val="24"/>
        </w:rPr>
        <w:t>En la tabla 0</w:t>
      </w:r>
      <w:r w:rsidR="00C178B7">
        <w:rPr>
          <w:sz w:val="24"/>
          <w:szCs w:val="24"/>
        </w:rPr>
        <w:t>7</w:t>
      </w:r>
      <w:r>
        <w:rPr>
          <w:sz w:val="24"/>
          <w:szCs w:val="24"/>
        </w:rPr>
        <w:t xml:space="preserve"> se definirán las actividades, documentación y políticas del segundo proceso de gestión de cambios.</w:t>
      </w:r>
    </w:p>
    <w:p w:rsidR="00992CAD" w:rsidRDefault="00992CAD">
      <w:pPr>
        <w:spacing w:line="360" w:lineRule="auto"/>
        <w:rPr>
          <w:b/>
          <w:sz w:val="24"/>
          <w:szCs w:val="24"/>
        </w:rPr>
      </w:pPr>
    </w:p>
    <w:tbl>
      <w:tblPr>
        <w:tblStyle w:val="a1"/>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C178B7">
            <w:pPr>
              <w:widowControl w:val="0"/>
              <w:spacing w:line="360" w:lineRule="auto"/>
              <w:rPr>
                <w:b/>
                <w:sz w:val="24"/>
                <w:szCs w:val="24"/>
              </w:rPr>
            </w:pPr>
            <w:r>
              <w:rPr>
                <w:b/>
                <w:sz w:val="24"/>
                <w:szCs w:val="24"/>
              </w:rPr>
              <w:t>5</w:t>
            </w:r>
            <w:r w:rsidR="0084365A">
              <w:rPr>
                <w:b/>
                <w:sz w:val="24"/>
                <w:szCs w:val="24"/>
              </w:rPr>
              <w:t>.2.1. Actividades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5"/>
              </w:numPr>
              <w:spacing w:line="360" w:lineRule="auto"/>
              <w:contextualSpacing/>
              <w:rPr>
                <w:sz w:val="24"/>
                <w:szCs w:val="24"/>
              </w:rPr>
            </w:pPr>
            <w:r>
              <w:rPr>
                <w:sz w:val="24"/>
                <w:szCs w:val="24"/>
              </w:rPr>
              <w:t>Analizar el tipo de cambio y su prioridad (CCC).</w:t>
            </w:r>
          </w:p>
          <w:p w:rsidR="00992CAD" w:rsidRDefault="0084365A">
            <w:pPr>
              <w:widowControl w:val="0"/>
              <w:numPr>
                <w:ilvl w:val="0"/>
                <w:numId w:val="5"/>
              </w:numPr>
              <w:spacing w:line="360" w:lineRule="auto"/>
              <w:contextualSpacing/>
              <w:rPr>
                <w:sz w:val="24"/>
                <w:szCs w:val="24"/>
              </w:rPr>
            </w:pPr>
            <w:r>
              <w:rPr>
                <w:sz w:val="24"/>
                <w:szCs w:val="24"/>
              </w:rPr>
              <w:t>Analizar la solicitud cambio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C178B7">
            <w:pPr>
              <w:widowControl w:val="0"/>
              <w:spacing w:line="360" w:lineRule="auto"/>
              <w:rPr>
                <w:b/>
                <w:sz w:val="24"/>
                <w:szCs w:val="24"/>
              </w:rPr>
            </w:pPr>
            <w:r>
              <w:rPr>
                <w:b/>
                <w:sz w:val="24"/>
                <w:szCs w:val="24"/>
              </w:rPr>
              <w:lastRenderedPageBreak/>
              <w:t>5</w:t>
            </w:r>
            <w:r w:rsidR="0084365A">
              <w:rPr>
                <w:b/>
                <w:sz w:val="24"/>
                <w:szCs w:val="24"/>
              </w:rPr>
              <w:t>.2.2. Documentación</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4"/>
              </w:numPr>
              <w:spacing w:line="360" w:lineRule="auto"/>
              <w:contextualSpacing/>
              <w:rPr>
                <w:sz w:val="24"/>
                <w:szCs w:val="24"/>
              </w:rPr>
            </w:pPr>
            <w:r>
              <w:rPr>
                <w:sz w:val="24"/>
                <w:szCs w:val="24"/>
              </w:rPr>
              <w:t>Plan de Gestión de cambios</w:t>
            </w:r>
          </w:p>
          <w:p w:rsidR="00992CAD" w:rsidRDefault="0084365A">
            <w:pPr>
              <w:widowControl w:val="0"/>
              <w:numPr>
                <w:ilvl w:val="0"/>
                <w:numId w:val="4"/>
              </w:numPr>
              <w:spacing w:line="360" w:lineRule="auto"/>
              <w:contextualSpacing/>
              <w:rPr>
                <w:sz w:val="24"/>
                <w:szCs w:val="24"/>
              </w:rPr>
            </w:pPr>
            <w:r>
              <w:rPr>
                <w:sz w:val="24"/>
                <w:szCs w:val="24"/>
              </w:rPr>
              <w:t>Solicitud del cambio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C178B7">
            <w:pPr>
              <w:widowControl w:val="0"/>
              <w:spacing w:line="360" w:lineRule="auto"/>
              <w:rPr>
                <w:b/>
                <w:sz w:val="24"/>
                <w:szCs w:val="24"/>
              </w:rPr>
            </w:pPr>
            <w:r>
              <w:rPr>
                <w:b/>
                <w:sz w:val="24"/>
                <w:szCs w:val="24"/>
              </w:rPr>
              <w:t>5</w:t>
            </w:r>
            <w:r w:rsidR="0084365A">
              <w:rPr>
                <w:b/>
                <w:sz w:val="24"/>
                <w:szCs w:val="24"/>
              </w:rPr>
              <w:t>.2.3. Reglas o políticas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2"/>
              </w:numPr>
              <w:spacing w:line="360" w:lineRule="auto"/>
              <w:contextualSpacing/>
              <w:rPr>
                <w:sz w:val="24"/>
                <w:szCs w:val="24"/>
              </w:rPr>
            </w:pPr>
            <w:r>
              <w:rPr>
                <w:sz w:val="24"/>
                <w:szCs w:val="24"/>
              </w:rPr>
              <w:t>Todos los cambios utilizan la cola de espera para ser atendidos.</w:t>
            </w:r>
          </w:p>
          <w:p w:rsidR="00992CAD" w:rsidRDefault="0084365A">
            <w:pPr>
              <w:widowControl w:val="0"/>
              <w:numPr>
                <w:ilvl w:val="0"/>
                <w:numId w:val="2"/>
              </w:numPr>
              <w:spacing w:line="360" w:lineRule="auto"/>
              <w:contextualSpacing/>
              <w:rPr>
                <w:sz w:val="24"/>
                <w:szCs w:val="24"/>
              </w:rPr>
            </w:pPr>
            <w:r>
              <w:rPr>
                <w:sz w:val="24"/>
                <w:szCs w:val="24"/>
              </w:rPr>
              <w:t>El comité tiene un plazo máximo de 2 días hábiles para clasificar el cambio.</w:t>
            </w:r>
          </w:p>
          <w:p w:rsidR="00992CAD" w:rsidRDefault="0084365A">
            <w:pPr>
              <w:widowControl w:val="0"/>
              <w:numPr>
                <w:ilvl w:val="0"/>
                <w:numId w:val="2"/>
              </w:numPr>
              <w:spacing w:line="360" w:lineRule="auto"/>
              <w:contextualSpacing/>
              <w:rPr>
                <w:sz w:val="24"/>
                <w:szCs w:val="24"/>
              </w:rPr>
            </w:pPr>
            <w:r>
              <w:rPr>
                <w:sz w:val="24"/>
                <w:szCs w:val="24"/>
              </w:rPr>
              <w:t>Una vez las actividades de este proceso son culminadas, la solicitud de cambio pasa a un estado CLASIFICADO.</w:t>
            </w:r>
          </w:p>
          <w:p w:rsidR="00992CAD" w:rsidRDefault="00992CAD">
            <w:pPr>
              <w:widowControl w:val="0"/>
              <w:spacing w:line="360" w:lineRule="auto"/>
              <w:rPr>
                <w:sz w:val="24"/>
                <w:szCs w:val="24"/>
              </w:rPr>
            </w:pPr>
          </w:p>
        </w:tc>
      </w:tr>
    </w:tbl>
    <w:p w:rsidR="00992CAD" w:rsidRDefault="0084365A">
      <w:pPr>
        <w:spacing w:line="360" w:lineRule="auto"/>
        <w:jc w:val="center"/>
        <w:rPr>
          <w:sz w:val="24"/>
          <w:szCs w:val="24"/>
        </w:rPr>
      </w:pPr>
      <w:r>
        <w:rPr>
          <w:b/>
          <w:sz w:val="24"/>
          <w:szCs w:val="24"/>
        </w:rPr>
        <w:t>Tabla 0</w:t>
      </w:r>
      <w:r w:rsidR="00C178B7">
        <w:rPr>
          <w:b/>
          <w:sz w:val="24"/>
          <w:szCs w:val="24"/>
        </w:rPr>
        <w:t>7</w:t>
      </w:r>
      <w:r>
        <w:rPr>
          <w:b/>
          <w:sz w:val="24"/>
          <w:szCs w:val="24"/>
        </w:rPr>
        <w:t xml:space="preserve">. </w:t>
      </w:r>
      <w:r>
        <w:rPr>
          <w:sz w:val="24"/>
          <w:szCs w:val="24"/>
        </w:rPr>
        <w:t>Clasificar el cambio</w:t>
      </w:r>
    </w:p>
    <w:p w:rsidR="00992CAD" w:rsidRDefault="00992CAD">
      <w:pPr>
        <w:spacing w:line="360" w:lineRule="auto"/>
        <w:jc w:val="center"/>
        <w:rPr>
          <w:sz w:val="24"/>
          <w:szCs w:val="24"/>
        </w:rPr>
      </w:pPr>
    </w:p>
    <w:p w:rsidR="00992CAD" w:rsidRDefault="00992CAD">
      <w:pPr>
        <w:spacing w:line="360" w:lineRule="auto"/>
        <w:rPr>
          <w:b/>
          <w:sz w:val="24"/>
          <w:szCs w:val="24"/>
        </w:rPr>
      </w:pPr>
    </w:p>
    <w:p w:rsidR="00992CAD" w:rsidRDefault="00C178B7">
      <w:pPr>
        <w:spacing w:line="360" w:lineRule="auto"/>
        <w:rPr>
          <w:b/>
          <w:sz w:val="24"/>
          <w:szCs w:val="24"/>
        </w:rPr>
      </w:pPr>
      <w:r>
        <w:rPr>
          <w:b/>
          <w:sz w:val="24"/>
          <w:szCs w:val="24"/>
        </w:rPr>
        <w:t>5</w:t>
      </w:r>
      <w:r w:rsidR="0084365A">
        <w:rPr>
          <w:b/>
          <w:sz w:val="24"/>
          <w:szCs w:val="24"/>
        </w:rPr>
        <w:t>.3. Evaluación del Impacto y riesgos</w:t>
      </w:r>
    </w:p>
    <w:p w:rsidR="00992CAD" w:rsidRDefault="0084365A">
      <w:pPr>
        <w:spacing w:line="360" w:lineRule="auto"/>
        <w:rPr>
          <w:b/>
          <w:sz w:val="24"/>
          <w:szCs w:val="24"/>
        </w:rPr>
      </w:pPr>
      <w:r>
        <w:rPr>
          <w:sz w:val="24"/>
          <w:szCs w:val="24"/>
        </w:rPr>
        <w:t>En la tabla 0</w:t>
      </w:r>
      <w:r w:rsidR="00C178B7">
        <w:rPr>
          <w:sz w:val="24"/>
          <w:szCs w:val="24"/>
        </w:rPr>
        <w:t>8</w:t>
      </w:r>
      <w:r>
        <w:rPr>
          <w:sz w:val="24"/>
          <w:szCs w:val="24"/>
        </w:rPr>
        <w:t xml:space="preserve"> se definirán las actividades, documentación y políticas del tercer proceso de gestión de cambios.</w:t>
      </w:r>
    </w:p>
    <w:p w:rsidR="00992CAD" w:rsidRDefault="00992CAD">
      <w:pPr>
        <w:spacing w:line="360" w:lineRule="auto"/>
        <w:rPr>
          <w:b/>
          <w:sz w:val="24"/>
          <w:szCs w:val="24"/>
        </w:rPr>
      </w:pPr>
    </w:p>
    <w:tbl>
      <w:tblPr>
        <w:tblStyle w:val="a2"/>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C178B7">
            <w:pPr>
              <w:widowControl w:val="0"/>
              <w:spacing w:line="360" w:lineRule="auto"/>
              <w:rPr>
                <w:b/>
                <w:sz w:val="24"/>
                <w:szCs w:val="24"/>
              </w:rPr>
            </w:pPr>
            <w:r>
              <w:rPr>
                <w:b/>
                <w:sz w:val="24"/>
                <w:szCs w:val="24"/>
              </w:rPr>
              <w:t>5</w:t>
            </w:r>
            <w:r w:rsidR="0084365A">
              <w:rPr>
                <w:b/>
                <w:sz w:val="24"/>
                <w:szCs w:val="24"/>
              </w:rPr>
              <w:t>.3.1. Actividades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5"/>
              </w:numPr>
              <w:spacing w:line="360" w:lineRule="auto"/>
              <w:contextualSpacing/>
              <w:rPr>
                <w:sz w:val="24"/>
                <w:szCs w:val="24"/>
              </w:rPr>
            </w:pPr>
            <w:r>
              <w:rPr>
                <w:sz w:val="24"/>
                <w:szCs w:val="24"/>
              </w:rPr>
              <w:t>Identificación y análisis del impacto del cambio.</w:t>
            </w:r>
          </w:p>
          <w:p w:rsidR="00992CAD" w:rsidRDefault="0084365A">
            <w:pPr>
              <w:widowControl w:val="0"/>
              <w:numPr>
                <w:ilvl w:val="0"/>
                <w:numId w:val="5"/>
              </w:numPr>
              <w:spacing w:line="360" w:lineRule="auto"/>
              <w:contextualSpacing/>
              <w:rPr>
                <w:sz w:val="24"/>
                <w:szCs w:val="24"/>
              </w:rPr>
            </w:pPr>
            <w:r>
              <w:rPr>
                <w:sz w:val="24"/>
                <w:szCs w:val="24"/>
              </w:rPr>
              <w:t>Analizar el riesgo del cambio.</w:t>
            </w:r>
          </w:p>
          <w:p w:rsidR="00992CAD" w:rsidRDefault="0084365A">
            <w:pPr>
              <w:widowControl w:val="0"/>
              <w:numPr>
                <w:ilvl w:val="0"/>
                <w:numId w:val="5"/>
              </w:numPr>
              <w:spacing w:line="360" w:lineRule="auto"/>
              <w:contextualSpacing/>
              <w:rPr>
                <w:sz w:val="24"/>
                <w:szCs w:val="24"/>
              </w:rPr>
            </w:pPr>
            <w:r>
              <w:rPr>
                <w:sz w:val="24"/>
                <w:szCs w:val="24"/>
              </w:rPr>
              <w:t>Verificación y análisis del impacto en alcances.</w:t>
            </w:r>
          </w:p>
          <w:p w:rsidR="00992CAD" w:rsidRDefault="0084365A">
            <w:pPr>
              <w:widowControl w:val="0"/>
              <w:numPr>
                <w:ilvl w:val="0"/>
                <w:numId w:val="5"/>
              </w:numPr>
              <w:spacing w:line="360" w:lineRule="auto"/>
              <w:contextualSpacing/>
              <w:rPr>
                <w:sz w:val="24"/>
                <w:szCs w:val="24"/>
              </w:rPr>
            </w:pPr>
            <w:r>
              <w:rPr>
                <w:sz w:val="24"/>
                <w:szCs w:val="24"/>
              </w:rPr>
              <w:t>Analizar el impacto sobre los cambios en curso.</w:t>
            </w:r>
          </w:p>
          <w:p w:rsidR="00992CAD" w:rsidRDefault="0084365A">
            <w:pPr>
              <w:widowControl w:val="0"/>
              <w:numPr>
                <w:ilvl w:val="0"/>
                <w:numId w:val="5"/>
              </w:numPr>
              <w:spacing w:line="360" w:lineRule="auto"/>
              <w:contextualSpacing/>
              <w:rPr>
                <w:sz w:val="24"/>
                <w:szCs w:val="24"/>
              </w:rPr>
            </w:pPr>
            <w:r>
              <w:rPr>
                <w:sz w:val="24"/>
                <w:szCs w:val="24"/>
              </w:rPr>
              <w:t>Analizar los ajustes del cronograma de actividades.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C178B7">
            <w:pPr>
              <w:widowControl w:val="0"/>
              <w:spacing w:line="360" w:lineRule="auto"/>
              <w:rPr>
                <w:b/>
                <w:sz w:val="24"/>
                <w:szCs w:val="24"/>
              </w:rPr>
            </w:pPr>
            <w:r>
              <w:rPr>
                <w:b/>
                <w:sz w:val="24"/>
                <w:szCs w:val="24"/>
              </w:rPr>
              <w:t>5</w:t>
            </w:r>
            <w:r w:rsidR="0084365A">
              <w:rPr>
                <w:b/>
                <w:sz w:val="24"/>
                <w:szCs w:val="24"/>
              </w:rPr>
              <w:t>.3.2. Documentación</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4"/>
              </w:numPr>
              <w:spacing w:line="360" w:lineRule="auto"/>
              <w:contextualSpacing/>
              <w:rPr>
                <w:sz w:val="24"/>
                <w:szCs w:val="24"/>
              </w:rPr>
            </w:pPr>
            <w:r>
              <w:rPr>
                <w:sz w:val="24"/>
                <w:szCs w:val="24"/>
              </w:rPr>
              <w:t>Solicitud del cambio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C178B7">
            <w:pPr>
              <w:widowControl w:val="0"/>
              <w:spacing w:line="360" w:lineRule="auto"/>
              <w:rPr>
                <w:b/>
                <w:sz w:val="24"/>
                <w:szCs w:val="24"/>
              </w:rPr>
            </w:pPr>
            <w:r>
              <w:rPr>
                <w:b/>
                <w:sz w:val="24"/>
                <w:szCs w:val="24"/>
              </w:rPr>
              <w:t>5</w:t>
            </w:r>
            <w:r w:rsidR="0084365A">
              <w:rPr>
                <w:b/>
                <w:sz w:val="24"/>
                <w:szCs w:val="24"/>
              </w:rPr>
              <w:t>.3.3. Reglas o políticas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2"/>
              </w:numPr>
              <w:spacing w:line="360" w:lineRule="auto"/>
              <w:contextualSpacing/>
              <w:rPr>
                <w:sz w:val="24"/>
                <w:szCs w:val="24"/>
              </w:rPr>
            </w:pPr>
            <w:r>
              <w:rPr>
                <w:sz w:val="24"/>
                <w:szCs w:val="24"/>
              </w:rPr>
              <w:t>Todos los cambios que no tengan clasificación serán rechazados.</w:t>
            </w:r>
          </w:p>
          <w:p w:rsidR="00992CAD" w:rsidRDefault="0084365A">
            <w:pPr>
              <w:widowControl w:val="0"/>
              <w:numPr>
                <w:ilvl w:val="0"/>
                <w:numId w:val="2"/>
              </w:numPr>
              <w:spacing w:line="360" w:lineRule="auto"/>
              <w:contextualSpacing/>
              <w:rPr>
                <w:sz w:val="24"/>
                <w:szCs w:val="24"/>
              </w:rPr>
            </w:pPr>
            <w:r>
              <w:rPr>
                <w:sz w:val="24"/>
                <w:szCs w:val="24"/>
              </w:rPr>
              <w:t xml:space="preserve">Esta fase debe ser apoyada por los miembros de la empresa a los que </w:t>
            </w:r>
            <w:r>
              <w:rPr>
                <w:sz w:val="24"/>
                <w:szCs w:val="24"/>
              </w:rPr>
              <w:lastRenderedPageBreak/>
              <w:t>afecta el cambio.</w:t>
            </w:r>
          </w:p>
          <w:p w:rsidR="00992CAD" w:rsidRDefault="0084365A">
            <w:pPr>
              <w:widowControl w:val="0"/>
              <w:numPr>
                <w:ilvl w:val="0"/>
                <w:numId w:val="2"/>
              </w:numPr>
              <w:spacing w:line="360" w:lineRule="auto"/>
              <w:contextualSpacing/>
              <w:rPr>
                <w:sz w:val="24"/>
                <w:szCs w:val="24"/>
              </w:rPr>
            </w:pPr>
            <w:r>
              <w:rPr>
                <w:sz w:val="24"/>
                <w:szCs w:val="24"/>
              </w:rPr>
              <w:t>Todos los cambios utilizan la cola de espera para ser atendidos.</w:t>
            </w:r>
          </w:p>
          <w:p w:rsidR="00992CAD" w:rsidRDefault="0084365A">
            <w:pPr>
              <w:widowControl w:val="0"/>
              <w:numPr>
                <w:ilvl w:val="0"/>
                <w:numId w:val="2"/>
              </w:numPr>
              <w:spacing w:line="360" w:lineRule="auto"/>
              <w:contextualSpacing/>
              <w:rPr>
                <w:sz w:val="24"/>
                <w:szCs w:val="24"/>
              </w:rPr>
            </w:pPr>
            <w:r>
              <w:rPr>
                <w:sz w:val="24"/>
                <w:szCs w:val="24"/>
              </w:rPr>
              <w:t>Una vez las actividades sean culminadas, la solicitud pasa a un estado EVALUADO. De ser rechazada por aspectos de riesgos, se tendrá que adjuntar un texto describiendo la razón de rechazo y/o adjuntar documentos o correos expendidos por personal encargado de gestión de riesgos de la empresa.</w:t>
            </w:r>
          </w:p>
          <w:p w:rsidR="00992CAD" w:rsidRDefault="0084365A">
            <w:pPr>
              <w:widowControl w:val="0"/>
              <w:numPr>
                <w:ilvl w:val="0"/>
                <w:numId w:val="2"/>
              </w:numPr>
              <w:spacing w:line="360" w:lineRule="auto"/>
              <w:contextualSpacing/>
              <w:rPr>
                <w:sz w:val="24"/>
                <w:szCs w:val="24"/>
              </w:rPr>
            </w:pPr>
            <w:r>
              <w:rPr>
                <w:sz w:val="24"/>
                <w:szCs w:val="24"/>
              </w:rPr>
              <w:t>El CCC tiene un plazo máximo de 3 días hábiles para clasificar el cambio.</w:t>
            </w:r>
          </w:p>
          <w:p w:rsidR="00992CAD" w:rsidRDefault="00992CAD">
            <w:pPr>
              <w:widowControl w:val="0"/>
              <w:spacing w:line="360" w:lineRule="auto"/>
              <w:rPr>
                <w:sz w:val="24"/>
                <w:szCs w:val="24"/>
              </w:rPr>
            </w:pPr>
          </w:p>
        </w:tc>
      </w:tr>
    </w:tbl>
    <w:p w:rsidR="00992CAD" w:rsidRDefault="0084365A">
      <w:pPr>
        <w:spacing w:line="360" w:lineRule="auto"/>
        <w:jc w:val="center"/>
        <w:rPr>
          <w:sz w:val="24"/>
          <w:szCs w:val="24"/>
        </w:rPr>
      </w:pPr>
      <w:r>
        <w:rPr>
          <w:b/>
          <w:sz w:val="24"/>
          <w:szCs w:val="24"/>
        </w:rPr>
        <w:lastRenderedPageBreak/>
        <w:t>Tabla 0</w:t>
      </w:r>
      <w:r w:rsidR="00C178B7">
        <w:rPr>
          <w:b/>
          <w:sz w:val="24"/>
          <w:szCs w:val="24"/>
        </w:rPr>
        <w:t>8</w:t>
      </w:r>
      <w:r>
        <w:rPr>
          <w:b/>
          <w:sz w:val="24"/>
          <w:szCs w:val="24"/>
        </w:rPr>
        <w:t xml:space="preserve">. </w:t>
      </w:r>
      <w:r>
        <w:rPr>
          <w:sz w:val="24"/>
          <w:szCs w:val="24"/>
        </w:rPr>
        <w:t>Evaluación del Impacto y riesgos</w:t>
      </w:r>
    </w:p>
    <w:p w:rsidR="00992CAD" w:rsidRDefault="00992CAD">
      <w:pPr>
        <w:spacing w:line="360" w:lineRule="auto"/>
        <w:rPr>
          <w:b/>
          <w:sz w:val="24"/>
          <w:szCs w:val="24"/>
        </w:rPr>
      </w:pPr>
    </w:p>
    <w:p w:rsidR="00992CAD" w:rsidRDefault="00992CAD">
      <w:pPr>
        <w:spacing w:line="360" w:lineRule="auto"/>
        <w:rPr>
          <w:b/>
          <w:sz w:val="24"/>
          <w:szCs w:val="24"/>
        </w:rPr>
      </w:pPr>
    </w:p>
    <w:p w:rsidR="00992CAD" w:rsidRDefault="00661D5F">
      <w:pPr>
        <w:spacing w:line="360" w:lineRule="auto"/>
        <w:rPr>
          <w:b/>
          <w:sz w:val="24"/>
          <w:szCs w:val="24"/>
        </w:rPr>
      </w:pPr>
      <w:r>
        <w:rPr>
          <w:b/>
          <w:sz w:val="24"/>
          <w:szCs w:val="24"/>
        </w:rPr>
        <w:t>5</w:t>
      </w:r>
      <w:r w:rsidR="0084365A">
        <w:rPr>
          <w:b/>
          <w:sz w:val="24"/>
          <w:szCs w:val="24"/>
        </w:rPr>
        <w:t>.4. Aprobación del cambio</w:t>
      </w:r>
    </w:p>
    <w:p w:rsidR="00992CAD" w:rsidRDefault="0084365A">
      <w:pPr>
        <w:spacing w:line="360" w:lineRule="auto"/>
        <w:rPr>
          <w:b/>
          <w:sz w:val="24"/>
          <w:szCs w:val="24"/>
        </w:rPr>
      </w:pPr>
      <w:r>
        <w:rPr>
          <w:sz w:val="24"/>
          <w:szCs w:val="24"/>
        </w:rPr>
        <w:t>En la tabla 0</w:t>
      </w:r>
      <w:r w:rsidR="00C178B7">
        <w:rPr>
          <w:sz w:val="24"/>
          <w:szCs w:val="24"/>
        </w:rPr>
        <w:t>9</w:t>
      </w:r>
      <w:r>
        <w:rPr>
          <w:sz w:val="24"/>
          <w:szCs w:val="24"/>
        </w:rPr>
        <w:t xml:space="preserve"> se definirán las actividades, documentación y políticas del cuarto proceso de gestión de cambios.</w:t>
      </w:r>
    </w:p>
    <w:p w:rsidR="00992CAD" w:rsidRDefault="00992CAD">
      <w:pPr>
        <w:spacing w:line="360" w:lineRule="auto"/>
        <w:rPr>
          <w:b/>
          <w:sz w:val="24"/>
          <w:szCs w:val="24"/>
        </w:rPr>
      </w:pPr>
    </w:p>
    <w:tbl>
      <w:tblPr>
        <w:tblStyle w:val="a3"/>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.4.1. Actividades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5"/>
              </w:numPr>
              <w:spacing w:line="360" w:lineRule="auto"/>
              <w:contextualSpacing/>
              <w:rPr>
                <w:sz w:val="24"/>
                <w:szCs w:val="24"/>
              </w:rPr>
            </w:pPr>
            <w:r>
              <w:rPr>
                <w:sz w:val="24"/>
                <w:szCs w:val="24"/>
              </w:rPr>
              <w:t>Consultar la clasificación del cambio.</w:t>
            </w:r>
          </w:p>
          <w:p w:rsidR="00992CAD" w:rsidRDefault="0084365A">
            <w:pPr>
              <w:widowControl w:val="0"/>
              <w:numPr>
                <w:ilvl w:val="0"/>
                <w:numId w:val="5"/>
              </w:numPr>
              <w:spacing w:line="360" w:lineRule="auto"/>
              <w:contextualSpacing/>
              <w:rPr>
                <w:sz w:val="24"/>
                <w:szCs w:val="24"/>
              </w:rPr>
            </w:pPr>
            <w:r>
              <w:rPr>
                <w:sz w:val="24"/>
                <w:szCs w:val="24"/>
              </w:rPr>
              <w:t>Decidir la aprobación del cambio.</w:t>
            </w:r>
          </w:p>
          <w:p w:rsidR="00992CAD" w:rsidRDefault="0084365A">
            <w:pPr>
              <w:widowControl w:val="0"/>
              <w:numPr>
                <w:ilvl w:val="0"/>
                <w:numId w:val="5"/>
              </w:numPr>
              <w:spacing w:line="360" w:lineRule="auto"/>
              <w:contextualSpacing/>
              <w:rPr>
                <w:sz w:val="24"/>
                <w:szCs w:val="24"/>
              </w:rPr>
            </w:pPr>
            <w:r>
              <w:rPr>
                <w:sz w:val="24"/>
                <w:szCs w:val="24"/>
              </w:rPr>
              <w:t>Analizar las relaciones con otros cambios.</w:t>
            </w:r>
          </w:p>
          <w:p w:rsidR="00992CAD" w:rsidRDefault="0084365A">
            <w:pPr>
              <w:widowControl w:val="0"/>
              <w:numPr>
                <w:ilvl w:val="0"/>
                <w:numId w:val="5"/>
              </w:numPr>
              <w:spacing w:line="360" w:lineRule="auto"/>
              <w:contextualSpacing/>
              <w:rPr>
                <w:sz w:val="24"/>
                <w:szCs w:val="24"/>
              </w:rPr>
            </w:pPr>
            <w:r>
              <w:rPr>
                <w:sz w:val="24"/>
                <w:szCs w:val="24"/>
              </w:rPr>
              <w:t>Agrupar los cambios en entregas a fin de consolidar un único si fuera posible.</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.4.2. Documentación</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4"/>
              </w:numPr>
              <w:spacing w:line="360" w:lineRule="auto"/>
              <w:contextualSpacing/>
              <w:rPr>
                <w:sz w:val="24"/>
                <w:szCs w:val="24"/>
              </w:rPr>
            </w:pPr>
            <w:r>
              <w:rPr>
                <w:sz w:val="24"/>
                <w:szCs w:val="24"/>
              </w:rPr>
              <w:t>Plan de Gestión de cambios</w:t>
            </w:r>
          </w:p>
          <w:p w:rsidR="00992CAD" w:rsidRDefault="0084365A">
            <w:pPr>
              <w:widowControl w:val="0"/>
              <w:numPr>
                <w:ilvl w:val="0"/>
                <w:numId w:val="4"/>
              </w:numPr>
              <w:spacing w:line="360" w:lineRule="auto"/>
              <w:contextualSpacing/>
              <w:rPr>
                <w:sz w:val="24"/>
                <w:szCs w:val="24"/>
              </w:rPr>
            </w:pPr>
            <w:r>
              <w:rPr>
                <w:sz w:val="24"/>
                <w:szCs w:val="24"/>
              </w:rPr>
              <w:t>Solicitud del cambio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.4.3. Reglas o políticas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2"/>
              </w:numPr>
              <w:spacing w:line="360" w:lineRule="auto"/>
              <w:contextualSpacing/>
              <w:rPr>
                <w:sz w:val="24"/>
                <w:szCs w:val="24"/>
              </w:rPr>
            </w:pPr>
            <w:r>
              <w:rPr>
                <w:sz w:val="24"/>
                <w:szCs w:val="24"/>
              </w:rPr>
              <w:t>Todos los cambios utilizan la cola de espera para ser atendidos.</w:t>
            </w:r>
          </w:p>
          <w:p w:rsidR="00992CAD" w:rsidRDefault="0084365A">
            <w:pPr>
              <w:numPr>
                <w:ilvl w:val="0"/>
                <w:numId w:val="2"/>
              </w:numPr>
              <w:pBdr>
                <w:top w:val="nil"/>
                <w:left w:val="nil"/>
                <w:bottom w:val="nil"/>
                <w:right w:val="nil"/>
                <w:between w:val="nil"/>
              </w:pBdr>
              <w:spacing w:line="360" w:lineRule="auto"/>
              <w:contextualSpacing/>
              <w:rPr>
                <w:color w:val="000000"/>
                <w:sz w:val="24"/>
                <w:szCs w:val="24"/>
              </w:rPr>
            </w:pPr>
            <w:r>
              <w:rPr>
                <w:color w:val="000000"/>
                <w:sz w:val="24"/>
                <w:szCs w:val="24"/>
              </w:rPr>
              <w:t xml:space="preserve">Una vez culminadas las actividades, la solicitud pasa un estado de </w:t>
            </w:r>
            <w:r>
              <w:rPr>
                <w:color w:val="000000"/>
                <w:sz w:val="24"/>
                <w:szCs w:val="24"/>
              </w:rPr>
              <w:lastRenderedPageBreak/>
              <w:t>APROBADO.</w:t>
            </w:r>
          </w:p>
          <w:p w:rsidR="00992CAD" w:rsidRDefault="00992CAD">
            <w:pPr>
              <w:widowControl w:val="0"/>
              <w:spacing w:line="360" w:lineRule="auto"/>
              <w:rPr>
                <w:sz w:val="24"/>
                <w:szCs w:val="24"/>
              </w:rPr>
            </w:pPr>
          </w:p>
        </w:tc>
      </w:tr>
    </w:tbl>
    <w:p w:rsidR="00992CAD" w:rsidRDefault="0084365A">
      <w:pPr>
        <w:spacing w:line="360" w:lineRule="auto"/>
        <w:jc w:val="center"/>
        <w:rPr>
          <w:sz w:val="24"/>
          <w:szCs w:val="24"/>
        </w:rPr>
      </w:pPr>
      <w:r>
        <w:rPr>
          <w:b/>
          <w:sz w:val="24"/>
          <w:szCs w:val="24"/>
        </w:rPr>
        <w:lastRenderedPageBreak/>
        <w:t>Tabla 0</w:t>
      </w:r>
      <w:r w:rsidR="00C178B7">
        <w:rPr>
          <w:b/>
          <w:sz w:val="24"/>
          <w:szCs w:val="24"/>
        </w:rPr>
        <w:t>9</w:t>
      </w:r>
      <w:r>
        <w:rPr>
          <w:b/>
          <w:sz w:val="24"/>
          <w:szCs w:val="24"/>
        </w:rPr>
        <w:t xml:space="preserve">. </w:t>
      </w:r>
      <w:r>
        <w:rPr>
          <w:sz w:val="24"/>
          <w:szCs w:val="24"/>
        </w:rPr>
        <w:t>Aprobación del cambio</w:t>
      </w:r>
    </w:p>
    <w:p w:rsidR="00992CAD" w:rsidRDefault="00992CAD">
      <w:pPr>
        <w:spacing w:line="360" w:lineRule="auto"/>
        <w:rPr>
          <w:b/>
          <w:sz w:val="24"/>
          <w:szCs w:val="24"/>
        </w:rPr>
      </w:pPr>
    </w:p>
    <w:p w:rsidR="00992CAD" w:rsidRDefault="00992CAD">
      <w:pPr>
        <w:spacing w:line="360" w:lineRule="auto"/>
        <w:rPr>
          <w:b/>
          <w:sz w:val="24"/>
          <w:szCs w:val="24"/>
        </w:rPr>
      </w:pPr>
    </w:p>
    <w:p w:rsidR="00992CAD" w:rsidRDefault="00992CAD">
      <w:pPr>
        <w:spacing w:line="360" w:lineRule="auto"/>
        <w:rPr>
          <w:b/>
          <w:sz w:val="24"/>
          <w:szCs w:val="24"/>
        </w:rPr>
      </w:pPr>
    </w:p>
    <w:p w:rsidR="00992CAD" w:rsidRDefault="00661D5F">
      <w:pPr>
        <w:spacing w:line="360" w:lineRule="auto"/>
        <w:rPr>
          <w:b/>
          <w:sz w:val="24"/>
          <w:szCs w:val="24"/>
        </w:rPr>
      </w:pPr>
      <w:r>
        <w:rPr>
          <w:b/>
          <w:sz w:val="24"/>
          <w:szCs w:val="24"/>
        </w:rPr>
        <w:t>5</w:t>
      </w:r>
      <w:r w:rsidR="0084365A">
        <w:rPr>
          <w:b/>
          <w:sz w:val="24"/>
          <w:szCs w:val="24"/>
        </w:rPr>
        <w:t>.5. Planificación y calendarización</w:t>
      </w:r>
    </w:p>
    <w:p w:rsidR="00992CAD" w:rsidRDefault="0084365A">
      <w:pPr>
        <w:spacing w:line="360" w:lineRule="auto"/>
        <w:rPr>
          <w:b/>
          <w:sz w:val="24"/>
          <w:szCs w:val="24"/>
        </w:rPr>
      </w:pPr>
      <w:r>
        <w:rPr>
          <w:sz w:val="24"/>
          <w:szCs w:val="24"/>
        </w:rPr>
        <w:t xml:space="preserve">En la tabla </w:t>
      </w:r>
      <w:r w:rsidR="00C178B7">
        <w:rPr>
          <w:sz w:val="24"/>
          <w:szCs w:val="24"/>
        </w:rPr>
        <w:t>10</w:t>
      </w:r>
      <w:r>
        <w:rPr>
          <w:sz w:val="24"/>
          <w:szCs w:val="24"/>
        </w:rPr>
        <w:t xml:space="preserve"> se definirán las actividades, documentación y políticas del quinto proceso de gestión de cambios.</w:t>
      </w:r>
    </w:p>
    <w:p w:rsidR="00992CAD" w:rsidRDefault="00992CAD">
      <w:pPr>
        <w:spacing w:line="360" w:lineRule="auto"/>
        <w:rPr>
          <w:b/>
          <w:sz w:val="24"/>
          <w:szCs w:val="24"/>
        </w:rPr>
      </w:pPr>
    </w:p>
    <w:tbl>
      <w:tblPr>
        <w:tblStyle w:val="a4"/>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.5.1. Actividades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5"/>
              </w:numPr>
              <w:spacing w:line="360" w:lineRule="auto"/>
              <w:contextualSpacing/>
              <w:rPr>
                <w:sz w:val="24"/>
                <w:szCs w:val="24"/>
              </w:rPr>
            </w:pPr>
            <w:r>
              <w:rPr>
                <w:sz w:val="24"/>
                <w:szCs w:val="24"/>
              </w:rPr>
              <w:t>Definir las fechas en base a la fecha de solicitud del cambio y al calendario del cambio.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.5.2. Documentación</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4"/>
              </w:numPr>
              <w:spacing w:line="360" w:lineRule="auto"/>
              <w:contextualSpacing/>
              <w:rPr>
                <w:sz w:val="24"/>
                <w:szCs w:val="24"/>
              </w:rPr>
            </w:pPr>
            <w:r>
              <w:rPr>
                <w:sz w:val="24"/>
                <w:szCs w:val="24"/>
              </w:rPr>
              <w:t>Cronograma</w:t>
            </w:r>
          </w:p>
          <w:p w:rsidR="00992CAD" w:rsidRDefault="0084365A">
            <w:pPr>
              <w:widowControl w:val="0"/>
              <w:numPr>
                <w:ilvl w:val="0"/>
                <w:numId w:val="4"/>
              </w:numPr>
              <w:spacing w:line="360" w:lineRule="auto"/>
              <w:contextualSpacing/>
              <w:rPr>
                <w:sz w:val="24"/>
                <w:szCs w:val="24"/>
              </w:rPr>
            </w:pPr>
            <w:r>
              <w:rPr>
                <w:sz w:val="24"/>
                <w:szCs w:val="24"/>
              </w:rPr>
              <w:t>Solicitud del cambio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.5.3. Reglas o políticas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numPr>
                <w:ilvl w:val="0"/>
                <w:numId w:val="2"/>
              </w:numPr>
              <w:pBdr>
                <w:top w:val="nil"/>
                <w:left w:val="nil"/>
                <w:bottom w:val="nil"/>
                <w:right w:val="nil"/>
                <w:between w:val="nil"/>
              </w:pBdr>
              <w:spacing w:line="360" w:lineRule="auto"/>
              <w:contextualSpacing/>
              <w:rPr>
                <w:color w:val="000000"/>
                <w:sz w:val="24"/>
                <w:szCs w:val="24"/>
              </w:rPr>
            </w:pPr>
            <w:r>
              <w:rPr>
                <w:color w:val="000000"/>
                <w:sz w:val="24"/>
                <w:szCs w:val="24"/>
              </w:rPr>
              <w:t>El equipo de implementación deberá obtener libre acceso a la información histórica sobre el proceso de negocio que afecta el cambio.</w:t>
            </w:r>
          </w:p>
          <w:p w:rsidR="00992CAD" w:rsidRDefault="0084365A">
            <w:pPr>
              <w:numPr>
                <w:ilvl w:val="0"/>
                <w:numId w:val="2"/>
              </w:numPr>
              <w:pBdr>
                <w:top w:val="nil"/>
                <w:left w:val="nil"/>
                <w:bottom w:val="nil"/>
                <w:right w:val="nil"/>
                <w:between w:val="nil"/>
              </w:pBdr>
              <w:spacing w:line="360" w:lineRule="auto"/>
              <w:contextualSpacing/>
              <w:rPr>
                <w:color w:val="000000"/>
                <w:sz w:val="24"/>
                <w:szCs w:val="24"/>
              </w:rPr>
            </w:pPr>
            <w:r>
              <w:rPr>
                <w:color w:val="000000"/>
                <w:sz w:val="24"/>
                <w:szCs w:val="24"/>
              </w:rPr>
              <w:t>Una vez culminadas las actividades, la solicitud pasa al estado PLANIFICADO.</w:t>
            </w:r>
          </w:p>
        </w:tc>
      </w:tr>
    </w:tbl>
    <w:p w:rsidR="00992CAD" w:rsidRDefault="0084365A">
      <w:pPr>
        <w:spacing w:line="360" w:lineRule="auto"/>
        <w:jc w:val="center"/>
        <w:rPr>
          <w:sz w:val="24"/>
          <w:szCs w:val="24"/>
        </w:rPr>
      </w:pPr>
      <w:r>
        <w:rPr>
          <w:b/>
          <w:sz w:val="24"/>
          <w:szCs w:val="24"/>
        </w:rPr>
        <w:t xml:space="preserve">Tabla </w:t>
      </w:r>
      <w:r w:rsidR="00C178B7">
        <w:rPr>
          <w:b/>
          <w:sz w:val="24"/>
          <w:szCs w:val="24"/>
        </w:rPr>
        <w:t>10</w:t>
      </w:r>
      <w:r>
        <w:rPr>
          <w:b/>
          <w:sz w:val="24"/>
          <w:szCs w:val="24"/>
        </w:rPr>
        <w:t xml:space="preserve">. </w:t>
      </w:r>
      <w:r>
        <w:rPr>
          <w:sz w:val="24"/>
          <w:szCs w:val="24"/>
        </w:rPr>
        <w:t>Planificación y Calendarización</w:t>
      </w:r>
    </w:p>
    <w:p w:rsidR="00992CAD" w:rsidRDefault="00992CAD">
      <w:pPr>
        <w:spacing w:line="360" w:lineRule="auto"/>
        <w:rPr>
          <w:b/>
          <w:sz w:val="24"/>
          <w:szCs w:val="24"/>
        </w:rPr>
      </w:pPr>
    </w:p>
    <w:p w:rsidR="00992CAD" w:rsidRDefault="00992CAD">
      <w:pPr>
        <w:spacing w:line="360" w:lineRule="auto"/>
        <w:rPr>
          <w:b/>
          <w:sz w:val="24"/>
          <w:szCs w:val="24"/>
        </w:rPr>
      </w:pPr>
    </w:p>
    <w:p w:rsidR="00992CAD" w:rsidRDefault="00661D5F">
      <w:pPr>
        <w:spacing w:line="360" w:lineRule="auto"/>
        <w:rPr>
          <w:b/>
          <w:sz w:val="24"/>
          <w:szCs w:val="24"/>
        </w:rPr>
      </w:pPr>
      <w:r>
        <w:rPr>
          <w:b/>
          <w:sz w:val="24"/>
          <w:szCs w:val="24"/>
        </w:rPr>
        <w:t>5</w:t>
      </w:r>
      <w:r w:rsidR="0084365A">
        <w:rPr>
          <w:b/>
          <w:sz w:val="24"/>
          <w:szCs w:val="24"/>
        </w:rPr>
        <w:t>.6. Implementación</w:t>
      </w:r>
    </w:p>
    <w:p w:rsidR="00992CAD" w:rsidRDefault="0084365A">
      <w:pPr>
        <w:spacing w:line="360" w:lineRule="auto"/>
        <w:rPr>
          <w:b/>
          <w:sz w:val="24"/>
          <w:szCs w:val="24"/>
        </w:rPr>
      </w:pPr>
      <w:r>
        <w:rPr>
          <w:sz w:val="24"/>
          <w:szCs w:val="24"/>
        </w:rPr>
        <w:t xml:space="preserve">En la tabla </w:t>
      </w:r>
      <w:r w:rsidR="00C178B7">
        <w:rPr>
          <w:sz w:val="24"/>
          <w:szCs w:val="24"/>
        </w:rPr>
        <w:t>11</w:t>
      </w:r>
      <w:r>
        <w:rPr>
          <w:sz w:val="24"/>
          <w:szCs w:val="24"/>
        </w:rPr>
        <w:t xml:space="preserve"> se definirán las actividades, documentación y políticas del sexto proceso de gestión de cambios.</w:t>
      </w:r>
    </w:p>
    <w:p w:rsidR="00992CAD" w:rsidRDefault="00992CAD">
      <w:pPr>
        <w:spacing w:line="360" w:lineRule="auto"/>
        <w:rPr>
          <w:b/>
          <w:sz w:val="24"/>
          <w:szCs w:val="24"/>
        </w:rPr>
      </w:pPr>
    </w:p>
    <w:tbl>
      <w:tblPr>
        <w:tblStyle w:val="a5"/>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lastRenderedPageBreak/>
              <w:t>5</w:t>
            </w:r>
            <w:r w:rsidR="0084365A">
              <w:rPr>
                <w:b/>
                <w:sz w:val="24"/>
                <w:szCs w:val="24"/>
              </w:rPr>
              <w:t>.6.1. Actividades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5"/>
              </w:numPr>
              <w:spacing w:line="360" w:lineRule="auto"/>
              <w:contextualSpacing/>
              <w:rPr>
                <w:sz w:val="24"/>
                <w:szCs w:val="24"/>
              </w:rPr>
            </w:pPr>
            <w:r>
              <w:rPr>
                <w:sz w:val="24"/>
                <w:szCs w:val="24"/>
              </w:rPr>
              <w:t>Asignación de tareas a los miembros del equipo encargado de la implementación.</w:t>
            </w:r>
          </w:p>
          <w:p w:rsidR="00992CAD" w:rsidRDefault="0084365A">
            <w:pPr>
              <w:widowControl w:val="0"/>
              <w:numPr>
                <w:ilvl w:val="0"/>
                <w:numId w:val="5"/>
              </w:numPr>
              <w:spacing w:line="360" w:lineRule="auto"/>
              <w:contextualSpacing/>
              <w:rPr>
                <w:sz w:val="24"/>
                <w:szCs w:val="24"/>
              </w:rPr>
            </w:pPr>
            <w:r>
              <w:rPr>
                <w:sz w:val="24"/>
                <w:szCs w:val="24"/>
              </w:rPr>
              <w:t>Verificar la realización de pruebas.</w:t>
            </w:r>
          </w:p>
          <w:p w:rsidR="00992CAD" w:rsidRDefault="0084365A">
            <w:pPr>
              <w:widowControl w:val="0"/>
              <w:numPr>
                <w:ilvl w:val="0"/>
                <w:numId w:val="5"/>
              </w:numPr>
              <w:spacing w:line="360" w:lineRule="auto"/>
              <w:contextualSpacing/>
              <w:rPr>
                <w:sz w:val="24"/>
                <w:szCs w:val="24"/>
              </w:rPr>
            </w:pPr>
            <w:r>
              <w:rPr>
                <w:sz w:val="24"/>
                <w:szCs w:val="24"/>
              </w:rPr>
              <w:t>Implementar el cambio.</w:t>
            </w:r>
          </w:p>
          <w:p w:rsidR="00992CAD" w:rsidRDefault="0084365A">
            <w:pPr>
              <w:widowControl w:val="0"/>
              <w:numPr>
                <w:ilvl w:val="0"/>
                <w:numId w:val="5"/>
              </w:numPr>
              <w:spacing w:line="360" w:lineRule="auto"/>
              <w:contextualSpacing/>
              <w:rPr>
                <w:sz w:val="24"/>
                <w:szCs w:val="24"/>
              </w:rPr>
            </w:pPr>
            <w:r>
              <w:rPr>
                <w:sz w:val="24"/>
                <w:szCs w:val="24"/>
              </w:rPr>
              <w:t xml:space="preserve">Actualizar las líneas bases afectadas. </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.6.2. Documentación</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4"/>
              </w:numPr>
              <w:spacing w:line="360" w:lineRule="auto"/>
              <w:contextualSpacing/>
              <w:rPr>
                <w:sz w:val="24"/>
                <w:szCs w:val="24"/>
              </w:rPr>
            </w:pPr>
            <w:r>
              <w:rPr>
                <w:sz w:val="24"/>
                <w:szCs w:val="24"/>
              </w:rPr>
              <w:t>Cronograma</w:t>
            </w:r>
          </w:p>
          <w:p w:rsidR="00992CAD" w:rsidRDefault="0084365A">
            <w:pPr>
              <w:widowControl w:val="0"/>
              <w:numPr>
                <w:ilvl w:val="0"/>
                <w:numId w:val="4"/>
              </w:numPr>
              <w:spacing w:line="360" w:lineRule="auto"/>
              <w:contextualSpacing/>
              <w:rPr>
                <w:sz w:val="24"/>
                <w:szCs w:val="24"/>
              </w:rPr>
            </w:pPr>
            <w:r>
              <w:rPr>
                <w:sz w:val="24"/>
                <w:szCs w:val="24"/>
              </w:rPr>
              <w:t>Solicitud del cambio</w:t>
            </w:r>
          </w:p>
          <w:p w:rsidR="00992CAD" w:rsidRDefault="0084365A">
            <w:pPr>
              <w:widowControl w:val="0"/>
              <w:numPr>
                <w:ilvl w:val="0"/>
                <w:numId w:val="4"/>
              </w:numPr>
              <w:spacing w:line="360" w:lineRule="auto"/>
              <w:contextualSpacing/>
              <w:rPr>
                <w:sz w:val="24"/>
                <w:szCs w:val="24"/>
              </w:rPr>
            </w:pPr>
            <w:r>
              <w:rPr>
                <w:sz w:val="24"/>
                <w:szCs w:val="24"/>
              </w:rPr>
              <w:t>Formatos de seguimiento de desarrollo del sistema</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.6.3. Reglas o políticas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numPr>
                <w:ilvl w:val="0"/>
                <w:numId w:val="2"/>
              </w:numPr>
              <w:pBdr>
                <w:top w:val="nil"/>
                <w:left w:val="nil"/>
                <w:bottom w:val="nil"/>
                <w:right w:val="nil"/>
                <w:between w:val="nil"/>
              </w:pBdr>
              <w:spacing w:line="360" w:lineRule="auto"/>
              <w:contextualSpacing/>
              <w:rPr>
                <w:color w:val="000000"/>
                <w:sz w:val="24"/>
                <w:szCs w:val="24"/>
              </w:rPr>
            </w:pPr>
            <w:r>
              <w:rPr>
                <w:color w:val="000000"/>
                <w:sz w:val="24"/>
                <w:szCs w:val="24"/>
              </w:rPr>
              <w:t>Los pases a producción deberán contar con un previo aviso a las áreas que utilizan el sistema/módulo, y un posterior aviso cuando culmine la implementación del pase.</w:t>
            </w:r>
          </w:p>
          <w:p w:rsidR="00992CAD" w:rsidRDefault="0084365A">
            <w:pPr>
              <w:numPr>
                <w:ilvl w:val="0"/>
                <w:numId w:val="2"/>
              </w:numPr>
              <w:pBdr>
                <w:top w:val="nil"/>
                <w:left w:val="nil"/>
                <w:bottom w:val="nil"/>
                <w:right w:val="nil"/>
                <w:between w:val="nil"/>
              </w:pBdr>
              <w:spacing w:line="360" w:lineRule="auto"/>
              <w:contextualSpacing/>
              <w:rPr>
                <w:color w:val="000000"/>
                <w:sz w:val="24"/>
                <w:szCs w:val="24"/>
              </w:rPr>
            </w:pPr>
            <w:r>
              <w:rPr>
                <w:color w:val="000000"/>
                <w:sz w:val="24"/>
                <w:szCs w:val="24"/>
              </w:rPr>
              <w:t>Los pases a los ambientes de Test y aseguramiento de la calidad deberán contar copias de seguridad más recientes de repositorio de datos en caso se requiera.</w:t>
            </w:r>
          </w:p>
          <w:p w:rsidR="00992CAD" w:rsidRDefault="0084365A">
            <w:pPr>
              <w:numPr>
                <w:ilvl w:val="0"/>
                <w:numId w:val="2"/>
              </w:numPr>
              <w:pBdr>
                <w:top w:val="nil"/>
                <w:left w:val="nil"/>
                <w:bottom w:val="nil"/>
                <w:right w:val="nil"/>
                <w:between w:val="nil"/>
              </w:pBdr>
              <w:spacing w:line="360" w:lineRule="auto"/>
              <w:contextualSpacing/>
              <w:rPr>
                <w:color w:val="000000"/>
                <w:sz w:val="24"/>
                <w:szCs w:val="24"/>
              </w:rPr>
            </w:pPr>
            <w:r>
              <w:rPr>
                <w:color w:val="000000"/>
                <w:sz w:val="24"/>
                <w:szCs w:val="24"/>
              </w:rPr>
              <w:t>Una vez culminadas las actividades, la solicitud pasa al estado IMPLEMENTADO.</w:t>
            </w:r>
          </w:p>
        </w:tc>
      </w:tr>
    </w:tbl>
    <w:p w:rsidR="00992CAD" w:rsidRDefault="0084365A">
      <w:pPr>
        <w:spacing w:line="360" w:lineRule="auto"/>
        <w:jc w:val="center"/>
        <w:rPr>
          <w:sz w:val="24"/>
          <w:szCs w:val="24"/>
        </w:rPr>
      </w:pPr>
      <w:r>
        <w:rPr>
          <w:b/>
          <w:sz w:val="24"/>
          <w:szCs w:val="24"/>
        </w:rPr>
        <w:t xml:space="preserve">Tabla </w:t>
      </w:r>
      <w:r w:rsidR="00C178B7">
        <w:rPr>
          <w:b/>
          <w:sz w:val="24"/>
          <w:szCs w:val="24"/>
        </w:rPr>
        <w:t>11</w:t>
      </w:r>
      <w:r>
        <w:rPr>
          <w:b/>
          <w:sz w:val="24"/>
          <w:szCs w:val="24"/>
        </w:rPr>
        <w:t xml:space="preserve">. </w:t>
      </w:r>
      <w:r>
        <w:rPr>
          <w:sz w:val="24"/>
          <w:szCs w:val="24"/>
        </w:rPr>
        <w:t>Implementación</w:t>
      </w:r>
    </w:p>
    <w:p w:rsidR="00992CAD" w:rsidRDefault="00992CAD">
      <w:pPr>
        <w:spacing w:line="360" w:lineRule="auto"/>
        <w:rPr>
          <w:b/>
          <w:sz w:val="24"/>
          <w:szCs w:val="24"/>
        </w:rPr>
      </w:pPr>
    </w:p>
    <w:p w:rsidR="00992CAD" w:rsidRDefault="00992CAD">
      <w:pPr>
        <w:spacing w:line="360" w:lineRule="auto"/>
        <w:rPr>
          <w:b/>
          <w:sz w:val="24"/>
          <w:szCs w:val="24"/>
        </w:rPr>
      </w:pPr>
    </w:p>
    <w:p w:rsidR="00992CAD" w:rsidRDefault="00661D5F">
      <w:pPr>
        <w:spacing w:line="360" w:lineRule="auto"/>
        <w:rPr>
          <w:b/>
          <w:sz w:val="24"/>
          <w:szCs w:val="24"/>
        </w:rPr>
      </w:pPr>
      <w:r>
        <w:rPr>
          <w:b/>
          <w:sz w:val="24"/>
          <w:szCs w:val="24"/>
        </w:rPr>
        <w:t>5</w:t>
      </w:r>
      <w:r w:rsidR="0084365A">
        <w:rPr>
          <w:b/>
          <w:sz w:val="24"/>
          <w:szCs w:val="24"/>
        </w:rPr>
        <w:t>.7. Verificación de la Implementación</w:t>
      </w:r>
    </w:p>
    <w:p w:rsidR="00992CAD" w:rsidRDefault="0084365A">
      <w:pPr>
        <w:spacing w:line="360" w:lineRule="auto"/>
        <w:rPr>
          <w:b/>
          <w:sz w:val="24"/>
          <w:szCs w:val="24"/>
        </w:rPr>
      </w:pPr>
      <w:r>
        <w:rPr>
          <w:sz w:val="24"/>
          <w:szCs w:val="24"/>
        </w:rPr>
        <w:t xml:space="preserve">En la tabla </w:t>
      </w:r>
      <w:r w:rsidR="00C178B7">
        <w:rPr>
          <w:sz w:val="24"/>
          <w:szCs w:val="24"/>
        </w:rPr>
        <w:t>12</w:t>
      </w:r>
      <w:r>
        <w:rPr>
          <w:sz w:val="24"/>
          <w:szCs w:val="24"/>
        </w:rPr>
        <w:t xml:space="preserve"> se definirán las actividades, documentación y políticas del sétimo proceso de gestión de cambios.</w:t>
      </w:r>
    </w:p>
    <w:p w:rsidR="00992CAD" w:rsidRDefault="00992CAD">
      <w:pPr>
        <w:spacing w:line="360" w:lineRule="auto"/>
        <w:rPr>
          <w:b/>
          <w:sz w:val="24"/>
          <w:szCs w:val="24"/>
        </w:rPr>
      </w:pPr>
    </w:p>
    <w:tbl>
      <w:tblPr>
        <w:tblStyle w:val="a6"/>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.7.1. Actividades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5"/>
              </w:numPr>
              <w:spacing w:line="360" w:lineRule="auto"/>
              <w:contextualSpacing/>
              <w:rPr>
                <w:sz w:val="24"/>
                <w:szCs w:val="24"/>
              </w:rPr>
            </w:pPr>
            <w:r>
              <w:rPr>
                <w:sz w:val="24"/>
                <w:szCs w:val="24"/>
              </w:rPr>
              <w:t>Revisión de las consecuencias de la implementación.</w:t>
            </w:r>
          </w:p>
          <w:p w:rsidR="00992CAD" w:rsidRDefault="0084365A">
            <w:pPr>
              <w:widowControl w:val="0"/>
              <w:numPr>
                <w:ilvl w:val="0"/>
                <w:numId w:val="5"/>
              </w:numPr>
              <w:spacing w:line="360" w:lineRule="auto"/>
              <w:contextualSpacing/>
              <w:rPr>
                <w:sz w:val="24"/>
                <w:szCs w:val="24"/>
              </w:rPr>
            </w:pPr>
            <w:r>
              <w:rPr>
                <w:sz w:val="24"/>
                <w:szCs w:val="24"/>
              </w:rPr>
              <w:lastRenderedPageBreak/>
              <w:t>Medir la satisfacción de los usuarios utilizando encuestas.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lastRenderedPageBreak/>
              <w:t>5</w:t>
            </w:r>
            <w:r w:rsidR="0084365A">
              <w:rPr>
                <w:b/>
                <w:sz w:val="24"/>
                <w:szCs w:val="24"/>
              </w:rPr>
              <w:t>.7.2. Documentación</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4"/>
              </w:numPr>
              <w:spacing w:line="360" w:lineRule="auto"/>
              <w:contextualSpacing/>
              <w:rPr>
                <w:sz w:val="24"/>
                <w:szCs w:val="24"/>
              </w:rPr>
            </w:pPr>
            <w:r>
              <w:rPr>
                <w:sz w:val="24"/>
                <w:szCs w:val="24"/>
              </w:rPr>
              <w:t>Solicitud del cambio</w:t>
            </w:r>
          </w:p>
          <w:p w:rsidR="00992CAD" w:rsidRDefault="0084365A">
            <w:pPr>
              <w:widowControl w:val="0"/>
              <w:numPr>
                <w:ilvl w:val="0"/>
                <w:numId w:val="4"/>
              </w:numPr>
              <w:spacing w:line="360" w:lineRule="auto"/>
              <w:contextualSpacing/>
              <w:rPr>
                <w:sz w:val="24"/>
                <w:szCs w:val="24"/>
              </w:rPr>
            </w:pPr>
            <w:r>
              <w:rPr>
                <w:sz w:val="24"/>
                <w:szCs w:val="24"/>
              </w:rPr>
              <w:t>Formato de encuesta</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.7.3. Reglas o políticas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numPr>
                <w:ilvl w:val="0"/>
                <w:numId w:val="2"/>
              </w:numPr>
              <w:pBdr>
                <w:top w:val="nil"/>
                <w:left w:val="nil"/>
                <w:bottom w:val="nil"/>
                <w:right w:val="nil"/>
                <w:between w:val="nil"/>
              </w:pBdr>
              <w:spacing w:line="360" w:lineRule="auto"/>
              <w:contextualSpacing/>
              <w:rPr>
                <w:color w:val="000000"/>
                <w:sz w:val="24"/>
                <w:szCs w:val="24"/>
              </w:rPr>
            </w:pPr>
            <w:r>
              <w:rPr>
                <w:color w:val="000000"/>
                <w:sz w:val="24"/>
                <w:szCs w:val="24"/>
              </w:rPr>
              <w:t>Las encuestas se deben realizar mediante intervenciones cortas a los usuarios.</w:t>
            </w:r>
          </w:p>
          <w:p w:rsidR="00992CAD" w:rsidRDefault="0084365A">
            <w:pPr>
              <w:numPr>
                <w:ilvl w:val="0"/>
                <w:numId w:val="2"/>
              </w:numPr>
              <w:pBdr>
                <w:top w:val="nil"/>
                <w:left w:val="nil"/>
                <w:bottom w:val="nil"/>
                <w:right w:val="nil"/>
                <w:between w:val="nil"/>
              </w:pBdr>
              <w:spacing w:line="360" w:lineRule="auto"/>
              <w:contextualSpacing/>
              <w:rPr>
                <w:color w:val="000000"/>
                <w:sz w:val="24"/>
                <w:szCs w:val="24"/>
              </w:rPr>
            </w:pPr>
            <w:r>
              <w:rPr>
                <w:color w:val="000000"/>
                <w:sz w:val="24"/>
                <w:szCs w:val="24"/>
              </w:rPr>
              <w:t xml:space="preserve">Una vez finalizadas las actividades, la solicitud pasa al estado PENDIENTE DE CIERRE. </w:t>
            </w:r>
          </w:p>
        </w:tc>
      </w:tr>
    </w:tbl>
    <w:p w:rsidR="00992CAD" w:rsidRDefault="0084365A">
      <w:pPr>
        <w:spacing w:line="360" w:lineRule="auto"/>
        <w:jc w:val="center"/>
        <w:rPr>
          <w:sz w:val="24"/>
          <w:szCs w:val="24"/>
        </w:rPr>
      </w:pPr>
      <w:r>
        <w:rPr>
          <w:b/>
          <w:sz w:val="24"/>
          <w:szCs w:val="24"/>
        </w:rPr>
        <w:t xml:space="preserve">Tabla </w:t>
      </w:r>
      <w:r w:rsidR="00C178B7">
        <w:rPr>
          <w:b/>
          <w:sz w:val="24"/>
          <w:szCs w:val="24"/>
        </w:rPr>
        <w:t>12</w:t>
      </w:r>
      <w:r>
        <w:rPr>
          <w:b/>
          <w:sz w:val="24"/>
          <w:szCs w:val="24"/>
        </w:rPr>
        <w:t xml:space="preserve">. </w:t>
      </w:r>
      <w:r>
        <w:rPr>
          <w:sz w:val="24"/>
          <w:szCs w:val="24"/>
        </w:rPr>
        <w:t>Verificación de la Implementación</w:t>
      </w:r>
    </w:p>
    <w:p w:rsidR="00992CAD" w:rsidRDefault="00992CAD">
      <w:pPr>
        <w:spacing w:line="360" w:lineRule="auto"/>
        <w:rPr>
          <w:b/>
          <w:sz w:val="24"/>
          <w:szCs w:val="24"/>
        </w:rPr>
      </w:pPr>
    </w:p>
    <w:p w:rsidR="00992CAD" w:rsidRDefault="00992CAD">
      <w:pPr>
        <w:spacing w:line="360" w:lineRule="auto"/>
        <w:rPr>
          <w:b/>
          <w:sz w:val="24"/>
          <w:szCs w:val="24"/>
        </w:rPr>
      </w:pPr>
    </w:p>
    <w:p w:rsidR="00992CAD" w:rsidRDefault="00661D5F">
      <w:pPr>
        <w:spacing w:line="360" w:lineRule="auto"/>
        <w:rPr>
          <w:b/>
          <w:sz w:val="24"/>
          <w:szCs w:val="24"/>
        </w:rPr>
      </w:pPr>
      <w:r>
        <w:rPr>
          <w:b/>
          <w:sz w:val="24"/>
          <w:szCs w:val="24"/>
        </w:rPr>
        <w:t>5</w:t>
      </w:r>
      <w:r w:rsidR="0084365A">
        <w:rPr>
          <w:b/>
          <w:sz w:val="24"/>
          <w:szCs w:val="24"/>
        </w:rPr>
        <w:t>.8. Cierre</w:t>
      </w:r>
    </w:p>
    <w:p w:rsidR="00992CAD" w:rsidRDefault="0084365A">
      <w:pPr>
        <w:spacing w:line="360" w:lineRule="auto"/>
        <w:rPr>
          <w:b/>
          <w:sz w:val="24"/>
          <w:szCs w:val="24"/>
        </w:rPr>
      </w:pPr>
      <w:r>
        <w:rPr>
          <w:sz w:val="24"/>
          <w:szCs w:val="24"/>
        </w:rPr>
        <w:t xml:space="preserve">En la tabla </w:t>
      </w:r>
      <w:r w:rsidR="00C178B7">
        <w:rPr>
          <w:sz w:val="24"/>
          <w:szCs w:val="24"/>
        </w:rPr>
        <w:t>13</w:t>
      </w:r>
      <w:r>
        <w:rPr>
          <w:sz w:val="24"/>
          <w:szCs w:val="24"/>
        </w:rPr>
        <w:t xml:space="preserve"> se dará cierre a la solicitud de cambio.</w:t>
      </w:r>
    </w:p>
    <w:p w:rsidR="00992CAD" w:rsidRDefault="00992CAD">
      <w:pPr>
        <w:spacing w:line="360" w:lineRule="auto"/>
        <w:rPr>
          <w:b/>
          <w:sz w:val="24"/>
          <w:szCs w:val="24"/>
        </w:rPr>
      </w:pPr>
    </w:p>
    <w:tbl>
      <w:tblPr>
        <w:tblStyle w:val="a7"/>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.8.1. Actividades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992CAD" w:rsidP="00AC570F">
            <w:pPr>
              <w:widowControl w:val="0"/>
              <w:spacing w:line="360" w:lineRule="auto"/>
              <w:ind w:left="720"/>
              <w:contextualSpacing/>
              <w:rPr>
                <w:sz w:val="24"/>
                <w:szCs w:val="24"/>
              </w:rPr>
            </w:pP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.8.2. Documentación</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4"/>
              </w:numPr>
              <w:spacing w:line="360" w:lineRule="auto"/>
              <w:contextualSpacing/>
              <w:rPr>
                <w:sz w:val="24"/>
                <w:szCs w:val="24"/>
              </w:rPr>
            </w:pPr>
            <w:r>
              <w:rPr>
                <w:sz w:val="24"/>
                <w:szCs w:val="24"/>
              </w:rPr>
              <w:t>Solicitud del cambio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.8.3. Reglas o políticas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numPr>
                <w:ilvl w:val="0"/>
                <w:numId w:val="2"/>
              </w:numPr>
              <w:pBdr>
                <w:top w:val="nil"/>
                <w:left w:val="nil"/>
                <w:bottom w:val="nil"/>
                <w:right w:val="nil"/>
                <w:between w:val="nil"/>
              </w:pBdr>
              <w:spacing w:line="360" w:lineRule="auto"/>
              <w:contextualSpacing/>
              <w:rPr>
                <w:color w:val="000000"/>
                <w:sz w:val="24"/>
                <w:szCs w:val="24"/>
              </w:rPr>
            </w:pPr>
            <w:r>
              <w:rPr>
                <w:color w:val="000000"/>
                <w:sz w:val="24"/>
                <w:szCs w:val="24"/>
              </w:rPr>
              <w:t>La solicitud pasa al estado FINALIZADA.</w:t>
            </w:r>
          </w:p>
        </w:tc>
      </w:tr>
    </w:tbl>
    <w:p w:rsidR="00992CAD" w:rsidRDefault="0084365A" w:rsidP="00AC570F">
      <w:pPr>
        <w:spacing w:line="360" w:lineRule="auto"/>
        <w:jc w:val="center"/>
        <w:rPr>
          <w:sz w:val="24"/>
          <w:szCs w:val="24"/>
        </w:rPr>
      </w:pPr>
      <w:bookmarkStart w:id="0" w:name="_GoBack"/>
      <w:bookmarkEnd w:id="0"/>
      <w:r>
        <w:rPr>
          <w:b/>
          <w:sz w:val="24"/>
          <w:szCs w:val="24"/>
        </w:rPr>
        <w:t xml:space="preserve">Tabla </w:t>
      </w:r>
      <w:r w:rsidR="00C178B7">
        <w:rPr>
          <w:b/>
          <w:sz w:val="24"/>
          <w:szCs w:val="24"/>
        </w:rPr>
        <w:t>13</w:t>
      </w:r>
      <w:r>
        <w:rPr>
          <w:b/>
          <w:sz w:val="24"/>
          <w:szCs w:val="24"/>
        </w:rPr>
        <w:t xml:space="preserve">. </w:t>
      </w:r>
      <w:r>
        <w:rPr>
          <w:sz w:val="24"/>
          <w:szCs w:val="24"/>
        </w:rPr>
        <w:t>Cierre</w:t>
      </w:r>
    </w:p>
    <w:sectPr w:rsidR="00992CAD">
      <w:headerReference w:type="default" r:id="rId9"/>
      <w:footerReference w:type="default" r:id="rId10"/>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11C6" w:rsidRDefault="00C511C6">
      <w:pPr>
        <w:spacing w:line="240" w:lineRule="auto"/>
      </w:pPr>
      <w:r>
        <w:separator/>
      </w:r>
    </w:p>
  </w:endnote>
  <w:endnote w:type="continuationSeparator" w:id="0">
    <w:p w:rsidR="00C511C6" w:rsidRDefault="00C511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CAD" w:rsidRDefault="00992CAD"/>
  <w:tbl>
    <w:tblPr>
      <w:tblStyle w:val="ae"/>
      <w:tblW w:w="9029" w:type="dxa"/>
      <w:tblInd w:w="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3009"/>
      <w:gridCol w:w="3010"/>
      <w:gridCol w:w="3010"/>
    </w:tblGrid>
    <w:tr w:rsidR="00992CAD">
      <w:tc>
        <w:tcPr>
          <w:tcW w:w="300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92CAD" w:rsidRDefault="00992CAD">
          <w:pPr>
            <w:widowControl w:val="0"/>
            <w:spacing w:line="240" w:lineRule="auto"/>
          </w:pPr>
        </w:p>
      </w:tc>
      <w:tc>
        <w:tcPr>
          <w:tcW w:w="301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92CAD" w:rsidRDefault="00992CAD">
          <w:pPr>
            <w:widowControl w:val="0"/>
            <w:spacing w:line="240" w:lineRule="auto"/>
          </w:pPr>
        </w:p>
      </w:tc>
      <w:tc>
        <w:tcPr>
          <w:tcW w:w="301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92CAD" w:rsidRDefault="0084365A">
          <w:pPr>
            <w:widowControl w:val="0"/>
            <w:spacing w:line="240" w:lineRule="auto"/>
          </w:pPr>
          <w:r>
            <w:fldChar w:fldCharType="begin"/>
          </w:r>
          <w:r>
            <w:instrText>PAGE</w:instrText>
          </w:r>
          <w:r>
            <w:fldChar w:fldCharType="separate"/>
          </w:r>
          <w:r w:rsidR="00661D5F">
            <w:rPr>
              <w:noProof/>
            </w:rPr>
            <w:t>8</w:t>
          </w:r>
          <w:r>
            <w:fldChar w:fldCharType="end"/>
          </w:r>
        </w:p>
      </w:tc>
    </w:tr>
  </w:tbl>
  <w:p w:rsidR="00992CAD" w:rsidRDefault="00992CA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11C6" w:rsidRDefault="00C511C6">
      <w:pPr>
        <w:spacing w:line="240" w:lineRule="auto"/>
      </w:pPr>
      <w:r>
        <w:separator/>
      </w:r>
    </w:p>
  </w:footnote>
  <w:footnote w:type="continuationSeparator" w:id="0">
    <w:p w:rsidR="00C511C6" w:rsidRDefault="00C511C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CAD" w:rsidRDefault="00992CAD"/>
  <w:tbl>
    <w:tblPr>
      <w:tblStyle w:val="ad"/>
      <w:tblW w:w="9028" w:type="dxa"/>
      <w:tblInd w:w="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4515"/>
      <w:gridCol w:w="4513"/>
    </w:tblGrid>
    <w:tr w:rsidR="00992CAD">
      <w:tc>
        <w:tcPr>
          <w:tcW w:w="451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92CAD" w:rsidRDefault="0084365A">
          <w:pPr>
            <w:widowControl w:val="0"/>
            <w:spacing w:line="240" w:lineRule="auto"/>
          </w:pPr>
          <w:proofErr w:type="spellStart"/>
          <w:r>
            <w:t>StackCode</w:t>
          </w:r>
          <w:proofErr w:type="spellEnd"/>
        </w:p>
      </w:tc>
      <w:tc>
        <w:tcPr>
          <w:tcW w:w="4513"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92CAD" w:rsidRDefault="0084365A">
          <w:pPr>
            <w:widowControl w:val="0"/>
            <w:spacing w:line="240" w:lineRule="auto"/>
          </w:pPr>
          <w:r>
            <w:t>Versión: 1.0</w:t>
          </w:r>
        </w:p>
      </w:tc>
    </w:tr>
    <w:tr w:rsidR="00992CAD">
      <w:tc>
        <w:tcPr>
          <w:tcW w:w="451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92CAD" w:rsidRDefault="0084365A">
          <w:pPr>
            <w:widowControl w:val="0"/>
            <w:spacing w:line="240" w:lineRule="auto"/>
          </w:pPr>
          <w:r>
            <w:t>Plan de la Gestión de Cambios</w:t>
          </w:r>
        </w:p>
      </w:tc>
      <w:tc>
        <w:tcPr>
          <w:tcW w:w="4513"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92CAD" w:rsidRDefault="0084365A">
          <w:pPr>
            <w:widowControl w:val="0"/>
            <w:spacing w:line="240" w:lineRule="auto"/>
          </w:pPr>
          <w:r>
            <w:t>Fecha: 07/06/2018</w:t>
          </w:r>
        </w:p>
      </w:tc>
    </w:tr>
  </w:tbl>
  <w:p w:rsidR="00992CAD" w:rsidRDefault="00992CA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D0EE8"/>
    <w:multiLevelType w:val="multilevel"/>
    <w:tmpl w:val="2EDE5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37454B"/>
    <w:multiLevelType w:val="multilevel"/>
    <w:tmpl w:val="3A589914"/>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617149C"/>
    <w:multiLevelType w:val="multilevel"/>
    <w:tmpl w:val="90CC8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FB3943"/>
    <w:multiLevelType w:val="multilevel"/>
    <w:tmpl w:val="81728868"/>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79C95DC1"/>
    <w:multiLevelType w:val="multilevel"/>
    <w:tmpl w:val="EAAC5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92CAD"/>
    <w:rsid w:val="00126A57"/>
    <w:rsid w:val="00137211"/>
    <w:rsid w:val="00661D5F"/>
    <w:rsid w:val="006E7C5B"/>
    <w:rsid w:val="0084365A"/>
    <w:rsid w:val="00992CAD"/>
    <w:rsid w:val="00AC570F"/>
    <w:rsid w:val="00B668AD"/>
    <w:rsid w:val="00C178B7"/>
    <w:rsid w:val="00C511C6"/>
    <w:rsid w:val="00ED027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9F298B-0FB4-45B0-81C9-B70740A1F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70" w:type="dxa"/>
        <w:bottom w:w="100" w:type="dxa"/>
        <w:right w:w="115" w:type="dxa"/>
      </w:tblCellMar>
    </w:tblPr>
  </w:style>
  <w:style w:type="table" w:customStyle="1" w:styleId="a0">
    <w:basedOn w:val="TableNormal"/>
    <w:tblPr>
      <w:tblStyleRowBandSize w:val="1"/>
      <w:tblStyleColBandSize w:val="1"/>
      <w:tblCellMar>
        <w:top w:w="100" w:type="dxa"/>
        <w:left w:w="70" w:type="dxa"/>
        <w:bottom w:w="100" w:type="dxa"/>
        <w:right w:w="115" w:type="dxa"/>
      </w:tblCellMar>
    </w:tblPr>
  </w:style>
  <w:style w:type="table" w:customStyle="1" w:styleId="a1">
    <w:basedOn w:val="TableNormal"/>
    <w:tblPr>
      <w:tblStyleRowBandSize w:val="1"/>
      <w:tblStyleColBandSize w:val="1"/>
      <w:tblCellMar>
        <w:top w:w="100" w:type="dxa"/>
        <w:left w:w="70" w:type="dxa"/>
        <w:bottom w:w="100" w:type="dxa"/>
        <w:right w:w="115" w:type="dxa"/>
      </w:tblCellMar>
    </w:tblPr>
  </w:style>
  <w:style w:type="table" w:customStyle="1" w:styleId="a2">
    <w:basedOn w:val="TableNormal"/>
    <w:tblPr>
      <w:tblStyleRowBandSize w:val="1"/>
      <w:tblStyleColBandSize w:val="1"/>
      <w:tblCellMar>
        <w:top w:w="100" w:type="dxa"/>
        <w:left w:w="70" w:type="dxa"/>
        <w:bottom w:w="100" w:type="dxa"/>
        <w:right w:w="115" w:type="dxa"/>
      </w:tblCellMar>
    </w:tblPr>
  </w:style>
  <w:style w:type="table" w:customStyle="1" w:styleId="a3">
    <w:basedOn w:val="TableNormal"/>
    <w:tblPr>
      <w:tblStyleRowBandSize w:val="1"/>
      <w:tblStyleColBandSize w:val="1"/>
      <w:tblCellMar>
        <w:top w:w="100" w:type="dxa"/>
        <w:left w:w="70" w:type="dxa"/>
        <w:bottom w:w="100" w:type="dxa"/>
        <w:right w:w="115" w:type="dxa"/>
      </w:tblCellMar>
    </w:tblPr>
  </w:style>
  <w:style w:type="table" w:customStyle="1" w:styleId="a4">
    <w:basedOn w:val="TableNormal"/>
    <w:tblPr>
      <w:tblStyleRowBandSize w:val="1"/>
      <w:tblStyleColBandSize w:val="1"/>
      <w:tblCellMar>
        <w:top w:w="100" w:type="dxa"/>
        <w:left w:w="70" w:type="dxa"/>
        <w:bottom w:w="100" w:type="dxa"/>
        <w:right w:w="115" w:type="dxa"/>
      </w:tblCellMar>
    </w:tblPr>
  </w:style>
  <w:style w:type="table" w:customStyle="1" w:styleId="a5">
    <w:basedOn w:val="TableNormal"/>
    <w:tblPr>
      <w:tblStyleRowBandSize w:val="1"/>
      <w:tblStyleColBandSize w:val="1"/>
      <w:tblCellMar>
        <w:top w:w="100" w:type="dxa"/>
        <w:left w:w="70" w:type="dxa"/>
        <w:bottom w:w="100" w:type="dxa"/>
        <w:right w:w="115" w:type="dxa"/>
      </w:tblCellMar>
    </w:tblPr>
  </w:style>
  <w:style w:type="table" w:customStyle="1" w:styleId="a6">
    <w:basedOn w:val="TableNormal"/>
    <w:tblPr>
      <w:tblStyleRowBandSize w:val="1"/>
      <w:tblStyleColBandSize w:val="1"/>
      <w:tblCellMar>
        <w:top w:w="100" w:type="dxa"/>
        <w:left w:w="70" w:type="dxa"/>
        <w:bottom w:w="100" w:type="dxa"/>
        <w:right w:w="115" w:type="dxa"/>
      </w:tblCellMar>
    </w:tblPr>
  </w:style>
  <w:style w:type="table" w:customStyle="1" w:styleId="a7">
    <w:basedOn w:val="TableNormal"/>
    <w:tblPr>
      <w:tblStyleRowBandSize w:val="1"/>
      <w:tblStyleColBandSize w:val="1"/>
      <w:tblCellMar>
        <w:top w:w="100" w:type="dxa"/>
        <w:left w:w="70" w:type="dxa"/>
        <w:bottom w:w="100" w:type="dxa"/>
        <w:right w:w="115" w:type="dxa"/>
      </w:tblCellMar>
    </w:tblPr>
  </w:style>
  <w:style w:type="table" w:customStyle="1" w:styleId="a8">
    <w:basedOn w:val="TableNormal"/>
    <w:tblPr>
      <w:tblStyleRowBandSize w:val="1"/>
      <w:tblStyleColBandSize w:val="1"/>
      <w:tblCellMar>
        <w:top w:w="100" w:type="dxa"/>
        <w:left w:w="70" w:type="dxa"/>
        <w:bottom w:w="100" w:type="dxa"/>
        <w:right w:w="115" w:type="dxa"/>
      </w:tblCellMar>
    </w:tblPr>
  </w:style>
  <w:style w:type="table" w:customStyle="1" w:styleId="a9">
    <w:basedOn w:val="TableNormal"/>
    <w:tblPr>
      <w:tblStyleRowBandSize w:val="1"/>
      <w:tblStyleColBandSize w:val="1"/>
      <w:tblCellMar>
        <w:top w:w="100" w:type="dxa"/>
        <w:left w:w="70" w:type="dxa"/>
        <w:bottom w:w="100" w:type="dxa"/>
        <w:right w:w="115" w:type="dxa"/>
      </w:tblCellMar>
    </w:tblPr>
  </w:style>
  <w:style w:type="table" w:customStyle="1" w:styleId="aa">
    <w:basedOn w:val="TableNormal"/>
    <w:tblPr>
      <w:tblStyleRowBandSize w:val="1"/>
      <w:tblStyleColBandSize w:val="1"/>
      <w:tblCellMar>
        <w:top w:w="100" w:type="dxa"/>
        <w:left w:w="70" w:type="dxa"/>
        <w:bottom w:w="100" w:type="dxa"/>
        <w:right w:w="115" w:type="dxa"/>
      </w:tblCellMar>
    </w:tblPr>
  </w:style>
  <w:style w:type="table" w:customStyle="1" w:styleId="ab">
    <w:basedOn w:val="TableNormal"/>
    <w:pPr>
      <w:spacing w:line="240" w:lineRule="auto"/>
    </w:pPr>
    <w:tblPr>
      <w:tblStyleRowBandSize w:val="1"/>
      <w:tblStyleColBandSize w:val="1"/>
      <w:tblCellMar>
        <w:left w:w="108" w:type="dxa"/>
        <w:right w:w="108" w:type="dxa"/>
      </w:tblCellMar>
    </w:tblPr>
  </w:style>
  <w:style w:type="table" w:customStyle="1" w:styleId="ac">
    <w:basedOn w:val="TableNormal"/>
    <w:pPr>
      <w:spacing w:line="240" w:lineRule="auto"/>
    </w:pPr>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top w:w="100" w:type="dxa"/>
        <w:left w:w="70" w:type="dxa"/>
        <w:bottom w:w="100" w:type="dxa"/>
        <w:right w:w="115" w:type="dxa"/>
      </w:tblCellMar>
    </w:tblPr>
  </w:style>
  <w:style w:type="table" w:customStyle="1" w:styleId="ae">
    <w:basedOn w:val="TableNormal"/>
    <w:tblPr>
      <w:tblStyleRowBandSize w:val="1"/>
      <w:tblStyleColBandSize w:val="1"/>
      <w:tblCellMar>
        <w:top w:w="100" w:type="dxa"/>
        <w:left w:w="70" w:type="dxa"/>
        <w:bottom w:w="100" w:type="dxa"/>
        <w:right w:w="115" w:type="dxa"/>
      </w:tblCellMar>
    </w:tblPr>
  </w:style>
  <w:style w:type="paragraph" w:styleId="Prrafodelista">
    <w:name w:val="List Paragraph"/>
    <w:basedOn w:val="Normal"/>
    <w:uiPriority w:val="34"/>
    <w:qFormat/>
    <w:rsid w:val="00AC5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8266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1693</Words>
  <Characters>9312</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cp:lastModifiedBy>
  <cp:revision>8</cp:revision>
  <dcterms:created xsi:type="dcterms:W3CDTF">2018-06-08T02:45:00Z</dcterms:created>
  <dcterms:modified xsi:type="dcterms:W3CDTF">2018-06-08T06:32:00Z</dcterms:modified>
</cp:coreProperties>
</file>