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A8993" w14:textId="55F47750" w:rsidR="006B2BF9" w:rsidRPr="00615D62" w:rsidRDefault="00615D62" w:rsidP="003A571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E920A69" wp14:editId="764D42D0">
            <wp:extent cx="4082288" cy="1249680"/>
            <wp:effectExtent l="0" t="0" r="0" b="762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2017 STSA comm wid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032" cy="12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6BBE" w14:textId="408A9A3D" w:rsidR="001D72E0" w:rsidRPr="00713A01" w:rsidRDefault="00FB7E77" w:rsidP="003A571E">
      <w:pPr>
        <w:pStyle w:val="Heading1"/>
        <w:jc w:val="center"/>
      </w:pPr>
      <w:r>
        <w:t>Return your Raspberry Pi to “Normal”</w:t>
      </w:r>
    </w:p>
    <w:p w14:paraId="35870725" w14:textId="1AA7F5FF" w:rsidR="2C44293D" w:rsidRDefault="2C44293D" w:rsidP="009B30A9"/>
    <w:p w14:paraId="3DD1D3D4" w14:textId="191FD894" w:rsidR="00FB7E77" w:rsidRPr="000E7B10" w:rsidRDefault="2C44293D" w:rsidP="000E7B10">
      <w:pPr>
        <w:pStyle w:val="Heading1"/>
        <w:rPr>
          <w:rFonts w:eastAsia="Arial"/>
        </w:rPr>
      </w:pPr>
      <w:r w:rsidRPr="009B30A9">
        <w:t>Objective</w:t>
      </w:r>
    </w:p>
    <w:p w14:paraId="5D6CAB3B" w14:textId="2795095C" w:rsidR="00917A4F" w:rsidRDefault="00FB7E77" w:rsidP="00F916E0">
      <w:r>
        <w:t xml:space="preserve">The Raspberry </w:t>
      </w:r>
      <w:proofErr w:type="spellStart"/>
      <w:r>
        <w:t>Pis</w:t>
      </w:r>
      <w:proofErr w:type="spellEnd"/>
      <w:r w:rsidR="00AA5037" w:rsidRPr="005B00D5">
        <w:t xml:space="preserve"> </w:t>
      </w:r>
      <w:r>
        <w:t xml:space="preserve">on the tables have had some minor modifications made to them in order to enable a quick connection to the hotel network.  These are instructions that will help return them to their standard, out of the box, </w:t>
      </w:r>
      <w:proofErr w:type="spellStart"/>
      <w:r>
        <w:t>raspian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setup.</w:t>
      </w:r>
    </w:p>
    <w:p w14:paraId="3A9F2403" w14:textId="48C31CE9" w:rsidR="00FB7E77" w:rsidRDefault="00FB7E77" w:rsidP="00FB7E77">
      <w:pPr>
        <w:pStyle w:val="Heading1"/>
      </w:pPr>
      <w:r>
        <w:t xml:space="preserve">Enable </w:t>
      </w:r>
      <w:proofErr w:type="spellStart"/>
      <w:r>
        <w:t>Raspian</w:t>
      </w:r>
      <w:proofErr w:type="spellEnd"/>
      <w:r>
        <w:t xml:space="preserve"> GUI</w:t>
      </w:r>
    </w:p>
    <w:p w14:paraId="0635607C" w14:textId="21522F09" w:rsidR="00FB7E77" w:rsidRDefault="00FB7E77" w:rsidP="00FB7E77">
      <w:r>
        <w:t>The systems were configured to boot up in a command line only configuration.  This was not strictly required, but we wanted to conserve memory just to be on the safe side.  To re-enable the GUI, do the following:</w:t>
      </w:r>
    </w:p>
    <w:p w14:paraId="0038E267" w14:textId="3C41A7DE" w:rsidR="00FB7E77" w:rsidRDefault="00FB7E77" w:rsidP="00247B77">
      <w:pPr>
        <w:pStyle w:val="ListParagraph"/>
        <w:numPr>
          <w:ilvl w:val="0"/>
          <w:numId w:val="2"/>
        </w:numPr>
      </w:pPr>
      <w:r>
        <w:t xml:space="preserve">At the command line, enter: </w:t>
      </w:r>
      <w:proofErr w:type="spellStart"/>
      <w:r w:rsidRPr="00FB7E77">
        <w:rPr>
          <w:rFonts w:ascii="Lucida Console" w:hAnsi="Lucida Console"/>
        </w:rPr>
        <w:t>sudo</w:t>
      </w:r>
      <w:proofErr w:type="spellEnd"/>
      <w:r w:rsidRPr="00FB7E77">
        <w:rPr>
          <w:rFonts w:ascii="Lucida Console" w:hAnsi="Lucida Console"/>
        </w:rPr>
        <w:t xml:space="preserve"> </w:t>
      </w:r>
      <w:proofErr w:type="spellStart"/>
      <w:r w:rsidRPr="00FB7E77">
        <w:rPr>
          <w:rFonts w:ascii="Lucida Console" w:hAnsi="Lucida Console"/>
        </w:rPr>
        <w:t>raspi-config</w:t>
      </w:r>
      <w:proofErr w:type="spellEnd"/>
      <w:r w:rsidRPr="00FB7E77">
        <w:rPr>
          <w:rFonts w:ascii="Lucida Console" w:hAnsi="Lucida Console"/>
        </w:rPr>
        <w:br/>
      </w:r>
      <w:r>
        <w:t xml:space="preserve">This will start the text based </w:t>
      </w:r>
      <w:proofErr w:type="spellStart"/>
      <w:r>
        <w:t>raspian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tool.  There is also a GUI based </w:t>
      </w:r>
      <w:proofErr w:type="spellStart"/>
      <w:r>
        <w:t>config</w:t>
      </w:r>
      <w:proofErr w:type="spellEnd"/>
      <w:r>
        <w:t xml:space="preserve"> tool that you can use later, after the GUI has been re-enabled.</w:t>
      </w:r>
    </w:p>
    <w:p w14:paraId="6099E7E1" w14:textId="0C675879" w:rsidR="00287915" w:rsidRPr="00287915" w:rsidRDefault="00FB7E77" w:rsidP="00247B77">
      <w:pPr>
        <w:pStyle w:val="ListParagraph"/>
        <w:numPr>
          <w:ilvl w:val="0"/>
          <w:numId w:val="2"/>
        </w:numPr>
        <w:rPr>
          <w:i/>
        </w:rPr>
      </w:pPr>
      <w:r>
        <w:t xml:space="preserve">In the </w:t>
      </w:r>
      <w:proofErr w:type="spellStart"/>
      <w:r w:rsidR="00105B97">
        <w:t>raspi-</w:t>
      </w:r>
      <w:r>
        <w:t>config</w:t>
      </w:r>
      <w:proofErr w:type="spellEnd"/>
      <w:r>
        <w:t xml:space="preserve"> tool, do the following:</w:t>
      </w:r>
      <w:r w:rsidR="008D56AD">
        <w:br/>
      </w:r>
      <w:r w:rsidRPr="00F079A4">
        <w:rPr>
          <w:noProof/>
          <w:lang w:val="en-GB" w:eastAsia="en-GB"/>
        </w:rPr>
        <w:drawing>
          <wp:inline distT="0" distB="0" distL="0" distR="0" wp14:anchorId="28B2AE8D" wp14:editId="2792D9E1">
            <wp:extent cx="3635437" cy="1543257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 Shot 2017-06-23 at 07.45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896" cy="16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4B" w:rsidRPr="00F079A4">
        <w:rPr>
          <w:noProof/>
          <w:lang w:val="en-GB" w:eastAsia="en-GB"/>
        </w:rPr>
        <w:br/>
      </w:r>
      <w:r w:rsidR="000E7B10">
        <w:rPr>
          <w:noProof/>
          <w:lang w:val="en-GB" w:eastAsia="en-GB"/>
        </w:rPr>
        <w:drawing>
          <wp:inline distT="0" distB="0" distL="0" distR="0" wp14:anchorId="2E604BB2" wp14:editId="06B410BF">
            <wp:extent cx="3635437" cy="1582003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Screen Shot 2017-06-23 at 07.46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93" cy="162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10">
        <w:br/>
      </w:r>
      <w:r>
        <w:rPr>
          <w:noProof/>
          <w:lang w:val="en-GB" w:eastAsia="en-GB"/>
        </w:rPr>
        <w:lastRenderedPageBreak/>
        <w:drawing>
          <wp:inline distT="0" distB="0" distL="0" distR="0" wp14:anchorId="27D57C70" wp14:editId="0CBB952B">
            <wp:extent cx="3635437" cy="1545060"/>
            <wp:effectExtent l="0" t="0" r="0" b="4445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Screen Shot 2017-06-23 at 07.46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243" cy="15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AD">
        <w:br/>
      </w:r>
      <w:r w:rsidR="008D56AD">
        <w:rPr>
          <w:noProof/>
          <w:lang w:val="en-GB" w:eastAsia="en-GB"/>
        </w:rPr>
        <w:drawing>
          <wp:inline distT="0" distB="0" distL="0" distR="0" wp14:anchorId="65978545" wp14:editId="01E46516">
            <wp:extent cx="3635437" cy="1541093"/>
            <wp:effectExtent l="0" t="0" r="0" b="889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Screen Shot 2017-06-23 at 08.47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718" cy="15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10">
        <w:br/>
      </w:r>
      <w:r w:rsidR="000E7B10" w:rsidRPr="001955E8">
        <w:rPr>
          <w:b/>
          <w:i/>
        </w:rPr>
        <w:t>Note</w:t>
      </w:r>
      <w:r w:rsidR="000E7B10" w:rsidRPr="001955E8">
        <w:rPr>
          <w:i/>
        </w:rPr>
        <w:t>: Use the tab key</w:t>
      </w:r>
      <w:r w:rsidR="001955E8" w:rsidRPr="001955E8">
        <w:rPr>
          <w:i/>
        </w:rPr>
        <w:t xml:space="preserve"> to move to the </w:t>
      </w:r>
      <w:r w:rsidR="001955E8" w:rsidRPr="001955E8">
        <w:rPr>
          <w:rFonts w:ascii="Lucida Console" w:hAnsi="Lucida Console"/>
          <w:i/>
        </w:rPr>
        <w:t>&lt;Finish&gt;</w:t>
      </w:r>
      <w:r w:rsidR="001955E8" w:rsidRPr="001955E8">
        <w:rPr>
          <w:i/>
        </w:rPr>
        <w:t xml:space="preserve"> button</w:t>
      </w:r>
      <w:r w:rsidR="001955E8">
        <w:rPr>
          <w:i/>
        </w:rPr>
        <w:t>.</w:t>
      </w:r>
      <w:r w:rsidR="00287915">
        <w:br/>
      </w:r>
      <w:r w:rsidR="00287915">
        <w:rPr>
          <w:i/>
          <w:noProof/>
          <w:lang w:val="en-GB" w:eastAsia="en-GB"/>
        </w:rPr>
        <w:drawing>
          <wp:inline distT="0" distB="0" distL="0" distR="0" wp14:anchorId="72D4CED4" wp14:editId="14A68A4B">
            <wp:extent cx="3635437" cy="2446732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Screen Shot 2017-06-23 at 09.03.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19" cy="24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915">
        <w:br/>
      </w:r>
      <w:r w:rsidR="00287915" w:rsidRPr="00287915">
        <w:rPr>
          <w:b/>
          <w:i/>
        </w:rPr>
        <w:t>Note</w:t>
      </w:r>
      <w:r w:rsidR="00287915" w:rsidRPr="00287915">
        <w:rPr>
          <w:i/>
        </w:rPr>
        <w:t>:  No need to reboot now, there are still more changes.</w:t>
      </w:r>
    </w:p>
    <w:p w14:paraId="6A0E09BE" w14:textId="233DC308" w:rsidR="000E7B10" w:rsidRDefault="000E7B10" w:rsidP="000E7B10">
      <w:pPr>
        <w:pStyle w:val="Heading1"/>
      </w:pPr>
      <w:r>
        <w:t xml:space="preserve">Return to </w:t>
      </w:r>
      <w:proofErr w:type="spellStart"/>
      <w:r>
        <w:t>dhcp</w:t>
      </w:r>
      <w:proofErr w:type="spellEnd"/>
      <w:r>
        <w:t xml:space="preserve"> addressing</w:t>
      </w:r>
    </w:p>
    <w:p w14:paraId="021757A6" w14:textId="54905C10" w:rsidR="00287915" w:rsidRDefault="00287915" w:rsidP="00287915">
      <w:r>
        <w:t xml:space="preserve">In order to ensure that everyone connected to the correct Raspberry pi, we set them up to use statically assigned IP addresses.  In order to return them to </w:t>
      </w:r>
      <w:proofErr w:type="spellStart"/>
      <w:r>
        <w:t>dhcp</w:t>
      </w:r>
      <w:proofErr w:type="spellEnd"/>
      <w:r>
        <w:t xml:space="preserve"> assigned addressing, do the following:</w:t>
      </w:r>
    </w:p>
    <w:p w14:paraId="548A3141" w14:textId="1C59A518" w:rsidR="00287915" w:rsidRPr="00287915" w:rsidRDefault="00287915" w:rsidP="00247B77">
      <w:pPr>
        <w:pStyle w:val="ListParagraph"/>
        <w:numPr>
          <w:ilvl w:val="0"/>
          <w:numId w:val="3"/>
        </w:numPr>
      </w:pPr>
      <w:r>
        <w:t>Edit the file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  <w:r>
        <w:t xml:space="preserve">.  The instructions here will use the </w:t>
      </w:r>
      <w:proofErr w:type="spellStart"/>
      <w:r>
        <w:t>nano</w:t>
      </w:r>
      <w:proofErr w:type="spellEnd"/>
      <w:r>
        <w:t xml:space="preserve"> editor so enter:</w:t>
      </w:r>
      <w:r>
        <w:br/>
      </w:r>
      <w:proofErr w:type="spellStart"/>
      <w:r w:rsidRPr="00287915">
        <w:rPr>
          <w:rFonts w:ascii="Lucida Console" w:hAnsi="Lucida Console"/>
        </w:rPr>
        <w:t>sudo</w:t>
      </w:r>
      <w:proofErr w:type="spellEnd"/>
      <w:r w:rsidRPr="00287915">
        <w:rPr>
          <w:rFonts w:ascii="Lucida Console" w:hAnsi="Lucida Console"/>
        </w:rPr>
        <w:t xml:space="preserve"> </w:t>
      </w:r>
      <w:proofErr w:type="spellStart"/>
      <w:r w:rsidRPr="00287915">
        <w:rPr>
          <w:rFonts w:ascii="Lucida Console" w:hAnsi="Lucida Console"/>
        </w:rPr>
        <w:t>nano</w:t>
      </w:r>
      <w:proofErr w:type="spellEnd"/>
      <w:r w:rsidRPr="00287915">
        <w:rPr>
          <w:rFonts w:ascii="Lucida Console" w:hAnsi="Lucida Console"/>
        </w:rPr>
        <w:t xml:space="preserve"> /</w:t>
      </w:r>
      <w:proofErr w:type="spellStart"/>
      <w:r w:rsidRPr="00287915">
        <w:rPr>
          <w:rFonts w:ascii="Lucida Console" w:hAnsi="Lucida Console"/>
        </w:rPr>
        <w:t>etc</w:t>
      </w:r>
      <w:proofErr w:type="spellEnd"/>
      <w:r w:rsidRPr="00287915">
        <w:rPr>
          <w:rFonts w:ascii="Lucida Console" w:hAnsi="Lucida Console"/>
        </w:rPr>
        <w:t>/</w:t>
      </w:r>
      <w:proofErr w:type="spellStart"/>
      <w:r w:rsidRPr="00287915">
        <w:rPr>
          <w:rFonts w:ascii="Lucida Console" w:hAnsi="Lucida Console"/>
        </w:rPr>
        <w:t>dhcpcd.conf</w:t>
      </w:r>
      <w:proofErr w:type="spellEnd"/>
    </w:p>
    <w:p w14:paraId="5E8AE9E0" w14:textId="2CA4837C" w:rsidR="0089796B" w:rsidRDefault="0089796B" w:rsidP="00247B77">
      <w:pPr>
        <w:pStyle w:val="ListParagraph"/>
        <w:numPr>
          <w:ilvl w:val="0"/>
          <w:numId w:val="3"/>
        </w:numPr>
      </w:pPr>
      <w:r>
        <w:t>At the bottom of this file you will see the following four lines that need to be deleted.</w:t>
      </w:r>
      <w:r>
        <w:br/>
      </w:r>
      <w:r>
        <w:rPr>
          <w:noProof/>
          <w:lang w:val="en-GB" w:eastAsia="en-GB"/>
        </w:rPr>
        <w:drawing>
          <wp:inline distT="0" distB="0" distL="0" distR="0" wp14:anchorId="020EDC64" wp14:editId="14AD5981">
            <wp:extent cx="3216337" cy="812460"/>
            <wp:effectExtent l="0" t="0" r="9525" b="635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Screen Shot 2017-06-23 at 09.10.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03" cy="8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9796B">
        <w:rPr>
          <w:b/>
          <w:i/>
        </w:rPr>
        <w:t>Note</w:t>
      </w:r>
      <w:r w:rsidRPr="0089796B">
        <w:rPr>
          <w:i/>
        </w:rPr>
        <w:t xml:space="preserve">:  In </w:t>
      </w:r>
      <w:proofErr w:type="spellStart"/>
      <w:r w:rsidRPr="0089796B">
        <w:rPr>
          <w:i/>
        </w:rPr>
        <w:t>nano</w:t>
      </w:r>
      <w:proofErr w:type="spellEnd"/>
      <w:r w:rsidRPr="0089796B">
        <w:rPr>
          <w:i/>
        </w:rPr>
        <w:t xml:space="preserve">, you can use </w:t>
      </w:r>
      <w:r w:rsidRPr="0089796B">
        <w:rPr>
          <w:rFonts w:ascii="Lucida Console" w:hAnsi="Lucida Console"/>
          <w:i/>
        </w:rPr>
        <w:t>Ctrl-k</w:t>
      </w:r>
      <w:r w:rsidRPr="0089796B">
        <w:rPr>
          <w:i/>
        </w:rPr>
        <w:t xml:space="preserve"> to delete the line that the cursor is on</w:t>
      </w:r>
      <w:r>
        <w:rPr>
          <w:i/>
        </w:rPr>
        <w:t>.</w:t>
      </w:r>
    </w:p>
    <w:p w14:paraId="3E54F03B" w14:textId="33695062" w:rsidR="0089796B" w:rsidRDefault="0089796B" w:rsidP="00247B77">
      <w:pPr>
        <w:pStyle w:val="ListParagraph"/>
        <w:numPr>
          <w:ilvl w:val="0"/>
          <w:numId w:val="3"/>
        </w:numPr>
      </w:pPr>
      <w:r>
        <w:t xml:space="preserve">Enter </w:t>
      </w:r>
      <w:r w:rsidRPr="0089796B">
        <w:rPr>
          <w:rFonts w:ascii="Lucida Console" w:hAnsi="Lucida Console"/>
        </w:rPr>
        <w:t>Ctrl-x</w:t>
      </w:r>
      <w:r>
        <w:t xml:space="preserve"> to exit the editor.</w:t>
      </w:r>
    </w:p>
    <w:p w14:paraId="3F62266F" w14:textId="43887F40" w:rsidR="0089796B" w:rsidRDefault="0089796B" w:rsidP="00247B77">
      <w:pPr>
        <w:pStyle w:val="ListParagraph"/>
        <w:numPr>
          <w:ilvl w:val="0"/>
          <w:numId w:val="3"/>
        </w:numPr>
      </w:pPr>
      <w:r>
        <w:t xml:space="preserve">Answer </w:t>
      </w:r>
      <w:r w:rsidRPr="0089796B">
        <w:rPr>
          <w:rFonts w:ascii="Lucida Console" w:hAnsi="Lucida Console"/>
        </w:rPr>
        <w:t>Y</w:t>
      </w:r>
      <w:r>
        <w:t xml:space="preserve"> to save the file.</w:t>
      </w:r>
    </w:p>
    <w:p w14:paraId="1FF75BCF" w14:textId="1797FD2A" w:rsidR="000C0BC4" w:rsidRDefault="000C0BC4" w:rsidP="000C0BC4">
      <w:pPr>
        <w:pStyle w:val="Heading1"/>
      </w:pPr>
      <w:r>
        <w:t xml:space="preserve">Set your </w:t>
      </w:r>
      <w:proofErr w:type="spellStart"/>
      <w:r>
        <w:t>WiFi</w:t>
      </w:r>
      <w:proofErr w:type="spellEnd"/>
      <w:r>
        <w:t xml:space="preserve"> network</w:t>
      </w:r>
    </w:p>
    <w:p w14:paraId="6F89E15F" w14:textId="3C1A78A8" w:rsidR="000C0BC4" w:rsidRDefault="00614BD3" w:rsidP="000C0BC4">
      <w:r>
        <w:t xml:space="preserve">The </w:t>
      </w:r>
      <w:proofErr w:type="spellStart"/>
      <w:r>
        <w:t>Pis</w:t>
      </w:r>
      <w:proofErr w:type="spellEnd"/>
      <w:r>
        <w:t xml:space="preserve"> were </w:t>
      </w:r>
      <w:r w:rsidR="00AA7EE7">
        <w:t xml:space="preserve">set up to use a specific </w:t>
      </w:r>
      <w:proofErr w:type="spellStart"/>
      <w:r w:rsidR="00AA7EE7">
        <w:t>WiFi</w:t>
      </w:r>
      <w:proofErr w:type="spellEnd"/>
      <w:r w:rsidR="00AA7EE7">
        <w:t xml:space="preserve"> network.  </w:t>
      </w:r>
      <w:r w:rsidR="000C0BC4">
        <w:t>While you can also accomplish this step after booting into the GUI</w:t>
      </w:r>
      <w:r>
        <w:t xml:space="preserve"> and using the fancy GUI network tool, you might want to know where this is set so that you can work in a remote/client environment.</w:t>
      </w:r>
    </w:p>
    <w:p w14:paraId="5F682C83" w14:textId="0C5223B7" w:rsidR="00AA7EE7" w:rsidRPr="00AA7EE7" w:rsidRDefault="00AA7EE7" w:rsidP="00247B77">
      <w:pPr>
        <w:pStyle w:val="ListParagraph"/>
        <w:numPr>
          <w:ilvl w:val="0"/>
          <w:numId w:val="3"/>
        </w:numPr>
      </w:pPr>
      <w:r>
        <w:t>Edit the file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>
        <w:t xml:space="preserve">.  The instructions here will use the </w:t>
      </w:r>
      <w:proofErr w:type="spellStart"/>
      <w:r>
        <w:t>nano</w:t>
      </w:r>
      <w:proofErr w:type="spellEnd"/>
      <w:r>
        <w:t xml:space="preserve"> editor so enter:</w:t>
      </w:r>
      <w:r>
        <w:br/>
      </w:r>
      <w:proofErr w:type="spellStart"/>
      <w:r w:rsidRPr="00287915">
        <w:rPr>
          <w:rFonts w:ascii="Lucida Console" w:hAnsi="Lucida Console"/>
        </w:rPr>
        <w:t>sudo</w:t>
      </w:r>
      <w:proofErr w:type="spellEnd"/>
      <w:r w:rsidRPr="00287915">
        <w:rPr>
          <w:rFonts w:ascii="Lucida Console" w:hAnsi="Lucida Console"/>
        </w:rPr>
        <w:t xml:space="preserve"> </w:t>
      </w:r>
      <w:proofErr w:type="spellStart"/>
      <w:r w:rsidRPr="00287915">
        <w:rPr>
          <w:rFonts w:ascii="Lucida Console" w:hAnsi="Lucida Console"/>
        </w:rPr>
        <w:t>nano</w:t>
      </w:r>
      <w:proofErr w:type="spellEnd"/>
      <w:r w:rsidRPr="00287915">
        <w:rPr>
          <w:rFonts w:ascii="Lucida Console" w:hAnsi="Lucida Console"/>
        </w:rPr>
        <w:t xml:space="preserve"> </w:t>
      </w:r>
      <w:r w:rsidRPr="00AA7EE7">
        <w:rPr>
          <w:rFonts w:ascii="Lucida Console" w:hAnsi="Lucida Console"/>
        </w:rPr>
        <w:t>/</w:t>
      </w:r>
      <w:proofErr w:type="spellStart"/>
      <w:r w:rsidRPr="00AA7EE7">
        <w:rPr>
          <w:rFonts w:ascii="Lucida Console" w:hAnsi="Lucida Console"/>
        </w:rPr>
        <w:t>etc</w:t>
      </w:r>
      <w:proofErr w:type="spellEnd"/>
      <w:r w:rsidRPr="00AA7EE7">
        <w:rPr>
          <w:rFonts w:ascii="Lucida Console" w:hAnsi="Lucida Console"/>
        </w:rPr>
        <w:t>/</w:t>
      </w:r>
      <w:proofErr w:type="spellStart"/>
      <w:r w:rsidRPr="00AA7EE7">
        <w:rPr>
          <w:rFonts w:ascii="Lucida Console" w:hAnsi="Lucida Console"/>
        </w:rPr>
        <w:t>wpa_supplicant</w:t>
      </w:r>
      <w:proofErr w:type="spellEnd"/>
      <w:r w:rsidRPr="00AA7EE7">
        <w:rPr>
          <w:rFonts w:ascii="Lucida Console" w:hAnsi="Lucida Console"/>
        </w:rPr>
        <w:t>/</w:t>
      </w:r>
      <w:proofErr w:type="spellStart"/>
      <w:r w:rsidRPr="00AA7EE7">
        <w:rPr>
          <w:rFonts w:ascii="Lucida Console" w:hAnsi="Lucida Console"/>
        </w:rPr>
        <w:t>wpa_supplicant.conf</w:t>
      </w:r>
      <w:proofErr w:type="spellEnd"/>
    </w:p>
    <w:p w14:paraId="1556AE94" w14:textId="1C2873E4" w:rsidR="00AA7EE7" w:rsidRDefault="00AA7EE7" w:rsidP="00247B77">
      <w:pPr>
        <w:pStyle w:val="ListParagraph"/>
        <w:numPr>
          <w:ilvl w:val="0"/>
          <w:numId w:val="3"/>
        </w:numPr>
      </w:pPr>
      <w:r>
        <w:t xml:space="preserve">In this file, you will clearly see the </w:t>
      </w:r>
      <w:proofErr w:type="spellStart"/>
      <w:r>
        <w:t>WiFi</w:t>
      </w:r>
      <w:proofErr w:type="spellEnd"/>
      <w:r>
        <w:t xml:space="preserve"> SSID and the </w:t>
      </w:r>
      <w:proofErr w:type="gramStart"/>
      <w:r>
        <w:t>Pre Shared</w:t>
      </w:r>
      <w:proofErr w:type="gramEnd"/>
      <w:r>
        <w:t xml:space="preserve"> Key (PSK).  You can set these to the values you use in your home network and the Pi will connect.  You need to have your entries inside quotes.</w:t>
      </w:r>
    </w:p>
    <w:p w14:paraId="3974245B" w14:textId="78DEF34B" w:rsidR="00AA7EE7" w:rsidRDefault="00AA7EE7" w:rsidP="00247B77">
      <w:pPr>
        <w:pStyle w:val="ListParagraph"/>
        <w:numPr>
          <w:ilvl w:val="0"/>
          <w:numId w:val="3"/>
        </w:numPr>
      </w:pPr>
      <w:r>
        <w:t>You can also create multiple network definitions and they will be attempted in the order they appear.</w:t>
      </w:r>
    </w:p>
    <w:p w14:paraId="39823A8B" w14:textId="77777777" w:rsidR="0067594B" w:rsidRDefault="0067594B" w:rsidP="00247B77">
      <w:pPr>
        <w:pStyle w:val="ListParagraph"/>
        <w:numPr>
          <w:ilvl w:val="0"/>
          <w:numId w:val="3"/>
        </w:numPr>
      </w:pPr>
      <w:r>
        <w:t xml:space="preserve">Enter </w:t>
      </w:r>
      <w:r w:rsidRPr="0089796B">
        <w:rPr>
          <w:rFonts w:ascii="Lucida Console" w:hAnsi="Lucida Console"/>
        </w:rPr>
        <w:t>Ctrl-x</w:t>
      </w:r>
      <w:r>
        <w:t xml:space="preserve"> to exit the editor.</w:t>
      </w:r>
    </w:p>
    <w:p w14:paraId="3A87B1D4" w14:textId="3A212EB1" w:rsidR="0067594B" w:rsidRDefault="0067594B" w:rsidP="00247B77">
      <w:pPr>
        <w:pStyle w:val="ListParagraph"/>
        <w:numPr>
          <w:ilvl w:val="0"/>
          <w:numId w:val="3"/>
        </w:numPr>
      </w:pPr>
      <w:r>
        <w:t xml:space="preserve">Answer </w:t>
      </w:r>
      <w:r w:rsidRPr="0089796B">
        <w:rPr>
          <w:rFonts w:ascii="Lucida Console" w:hAnsi="Lucida Console"/>
        </w:rPr>
        <w:t>Y</w:t>
      </w:r>
      <w:r>
        <w:t xml:space="preserve"> to save the file.</w:t>
      </w:r>
    </w:p>
    <w:p w14:paraId="4E9239EA" w14:textId="2B03595B" w:rsidR="0067594B" w:rsidRDefault="0067594B" w:rsidP="0067594B">
      <w:pPr>
        <w:rPr>
          <w:i/>
        </w:rPr>
      </w:pPr>
      <w:r w:rsidRPr="0067594B">
        <w:rPr>
          <w:b/>
          <w:i/>
        </w:rPr>
        <w:t>Note</w:t>
      </w:r>
      <w:r>
        <w:rPr>
          <w:i/>
        </w:rPr>
        <w:t>:  In</w:t>
      </w:r>
      <w:r w:rsidRPr="0067594B">
        <w:rPr>
          <w:i/>
        </w:rPr>
        <w:t xml:space="preserve"> order to connect to the certificate based IBM internal </w:t>
      </w:r>
      <w:proofErr w:type="spellStart"/>
      <w:r w:rsidRPr="0067594B">
        <w:rPr>
          <w:i/>
        </w:rPr>
        <w:t>WiFi</w:t>
      </w:r>
      <w:proofErr w:type="spellEnd"/>
      <w:r w:rsidRPr="0067594B">
        <w:rPr>
          <w:i/>
        </w:rPr>
        <w:t xml:space="preserve"> networks, additional work </w:t>
      </w:r>
      <w:proofErr w:type="spellStart"/>
      <w:r w:rsidRPr="0067594B">
        <w:rPr>
          <w:i/>
        </w:rPr>
        <w:t>wil</w:t>
      </w:r>
      <w:proofErr w:type="spellEnd"/>
      <w:r w:rsidRPr="0067594B">
        <w:rPr>
          <w:i/>
        </w:rPr>
        <w:t xml:space="preserve"> be required that is beyond the scope of this guide.</w:t>
      </w:r>
    </w:p>
    <w:p w14:paraId="1120B77E" w14:textId="7F5A7098" w:rsidR="001F25D6" w:rsidRDefault="001F25D6" w:rsidP="001F25D6">
      <w:pPr>
        <w:pStyle w:val="Heading1"/>
      </w:pPr>
      <w:r>
        <w:t xml:space="preserve">Don’t </w:t>
      </w:r>
      <w:proofErr w:type="spellStart"/>
      <w:r>
        <w:t>autostart</w:t>
      </w:r>
      <w:proofErr w:type="spellEnd"/>
      <w:r>
        <w:t xml:space="preserve"> node-red (optional)</w:t>
      </w:r>
    </w:p>
    <w:p w14:paraId="0B4C0B4E" w14:textId="1A8BCE39" w:rsidR="001F25D6" w:rsidRDefault="001F25D6" w:rsidP="001F25D6">
      <w:r>
        <w:t>If you do not want node-red to start automatically when the system boots, just issue the following command:</w:t>
      </w:r>
    </w:p>
    <w:p w14:paraId="4B9E7F70" w14:textId="70B2BA47" w:rsidR="001F25D6" w:rsidRPr="001F25D6" w:rsidRDefault="001F25D6" w:rsidP="001F25D6">
      <w:pPr>
        <w:rPr>
          <w:rFonts w:ascii="Lucida Console" w:hAnsi="Lucida Console"/>
        </w:rPr>
      </w:pPr>
      <w:r>
        <w:tab/>
      </w:r>
      <w:proofErr w:type="spellStart"/>
      <w:r w:rsidRPr="001F25D6">
        <w:rPr>
          <w:rFonts w:ascii="Lucida Console" w:hAnsi="Lucida Console"/>
        </w:rPr>
        <w:t>sudo</w:t>
      </w:r>
      <w:proofErr w:type="spellEnd"/>
      <w:r w:rsidR="00887BFB">
        <w:rPr>
          <w:rFonts w:ascii="Lucida Console" w:hAnsi="Lucida Console"/>
        </w:rPr>
        <w:t xml:space="preserve"> </w:t>
      </w:r>
      <w:proofErr w:type="spellStart"/>
      <w:r w:rsidR="00887BFB">
        <w:rPr>
          <w:rFonts w:ascii="Lucida Console" w:hAnsi="Lucida Console"/>
        </w:rPr>
        <w:t>systemctl</w:t>
      </w:r>
      <w:proofErr w:type="spellEnd"/>
      <w:r w:rsidR="00887BFB">
        <w:rPr>
          <w:rFonts w:ascii="Lucida Console" w:hAnsi="Lucida Console"/>
        </w:rPr>
        <w:t xml:space="preserve"> disable node</w:t>
      </w:r>
      <w:r w:rsidRPr="001F25D6">
        <w:rPr>
          <w:rFonts w:ascii="Lucida Console" w:hAnsi="Lucida Console"/>
        </w:rPr>
        <w:t>red</w:t>
      </w:r>
      <w:r w:rsidR="00887BFB">
        <w:rPr>
          <w:rFonts w:ascii="Lucida Console" w:hAnsi="Lucida Console"/>
        </w:rPr>
        <w:t>.service</w:t>
      </w:r>
      <w:bookmarkStart w:id="0" w:name="_GoBack"/>
      <w:bookmarkEnd w:id="0"/>
    </w:p>
    <w:sectPr w:rsidR="001F25D6" w:rsidRPr="001F25D6" w:rsidSect="00F079A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F6357" w14:textId="77777777" w:rsidR="00E96F95" w:rsidRDefault="00E96F95" w:rsidP="009B30A9">
      <w:r>
        <w:separator/>
      </w:r>
    </w:p>
  </w:endnote>
  <w:endnote w:type="continuationSeparator" w:id="0">
    <w:p w14:paraId="30477892" w14:textId="77777777" w:rsidR="00E96F95" w:rsidRDefault="00E96F95" w:rsidP="009B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"/>
    <w:panose1 w:val="00000000000000000000"/>
    <w:charset w:val="00"/>
    <w:family w:val="roman"/>
    <w:notTrueType/>
    <w:pitch w:val="default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E7027" w14:textId="5774E051" w:rsidR="009B30A9" w:rsidRDefault="009B30A9" w:rsidP="009B30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02C31" w14:textId="77777777" w:rsidR="00E96F95" w:rsidRDefault="00E96F95" w:rsidP="009B30A9">
      <w:r>
        <w:separator/>
      </w:r>
    </w:p>
  </w:footnote>
  <w:footnote w:type="continuationSeparator" w:id="0">
    <w:p w14:paraId="62F0F939" w14:textId="77777777" w:rsidR="00E96F95" w:rsidRDefault="00E96F95" w:rsidP="009B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480CB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6D564A"/>
    <w:multiLevelType w:val="hybridMultilevel"/>
    <w:tmpl w:val="139C9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8508C"/>
    <w:multiLevelType w:val="hybridMultilevel"/>
    <w:tmpl w:val="A846F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76"/>
    <w:rsid w:val="00000DBD"/>
    <w:rsid w:val="0000141E"/>
    <w:rsid w:val="000032C3"/>
    <w:rsid w:val="00006D79"/>
    <w:rsid w:val="00020529"/>
    <w:rsid w:val="00026324"/>
    <w:rsid w:val="000263BF"/>
    <w:rsid w:val="00026B2D"/>
    <w:rsid w:val="0003109B"/>
    <w:rsid w:val="0003682D"/>
    <w:rsid w:val="00043797"/>
    <w:rsid w:val="00043D66"/>
    <w:rsid w:val="0004432E"/>
    <w:rsid w:val="000547D8"/>
    <w:rsid w:val="00054B35"/>
    <w:rsid w:val="000565C8"/>
    <w:rsid w:val="00062208"/>
    <w:rsid w:val="000747A6"/>
    <w:rsid w:val="000814DC"/>
    <w:rsid w:val="00086F7F"/>
    <w:rsid w:val="0008709E"/>
    <w:rsid w:val="000926EB"/>
    <w:rsid w:val="0009417B"/>
    <w:rsid w:val="00095828"/>
    <w:rsid w:val="000A3E37"/>
    <w:rsid w:val="000A421B"/>
    <w:rsid w:val="000A5EA5"/>
    <w:rsid w:val="000A693B"/>
    <w:rsid w:val="000B0CE5"/>
    <w:rsid w:val="000B4261"/>
    <w:rsid w:val="000B4CC1"/>
    <w:rsid w:val="000B53E5"/>
    <w:rsid w:val="000B6151"/>
    <w:rsid w:val="000C0BC4"/>
    <w:rsid w:val="000C77C3"/>
    <w:rsid w:val="000D222D"/>
    <w:rsid w:val="000D4DD6"/>
    <w:rsid w:val="000D5888"/>
    <w:rsid w:val="000D628D"/>
    <w:rsid w:val="000E5F4E"/>
    <w:rsid w:val="000E7B10"/>
    <w:rsid w:val="000F1010"/>
    <w:rsid w:val="000F3781"/>
    <w:rsid w:val="000F7C58"/>
    <w:rsid w:val="00105B97"/>
    <w:rsid w:val="001124E3"/>
    <w:rsid w:val="00114188"/>
    <w:rsid w:val="00114680"/>
    <w:rsid w:val="00116ACC"/>
    <w:rsid w:val="00116FCC"/>
    <w:rsid w:val="0012111E"/>
    <w:rsid w:val="001219B4"/>
    <w:rsid w:val="00125A1A"/>
    <w:rsid w:val="00132C92"/>
    <w:rsid w:val="00134A39"/>
    <w:rsid w:val="00134AF3"/>
    <w:rsid w:val="0013508B"/>
    <w:rsid w:val="00141657"/>
    <w:rsid w:val="00143CE8"/>
    <w:rsid w:val="00146DA6"/>
    <w:rsid w:val="00151694"/>
    <w:rsid w:val="001516E9"/>
    <w:rsid w:val="00152C8A"/>
    <w:rsid w:val="00153F85"/>
    <w:rsid w:val="00154338"/>
    <w:rsid w:val="001555CB"/>
    <w:rsid w:val="00157DF3"/>
    <w:rsid w:val="001610D7"/>
    <w:rsid w:val="00165482"/>
    <w:rsid w:val="00166CD5"/>
    <w:rsid w:val="0017117D"/>
    <w:rsid w:val="00172560"/>
    <w:rsid w:val="001801F4"/>
    <w:rsid w:val="00180525"/>
    <w:rsid w:val="00180600"/>
    <w:rsid w:val="00184387"/>
    <w:rsid w:val="00186617"/>
    <w:rsid w:val="001870ED"/>
    <w:rsid w:val="00191EBF"/>
    <w:rsid w:val="00194CC3"/>
    <w:rsid w:val="001955E8"/>
    <w:rsid w:val="001A387E"/>
    <w:rsid w:val="001A38EB"/>
    <w:rsid w:val="001B04D3"/>
    <w:rsid w:val="001B2C7D"/>
    <w:rsid w:val="001D328F"/>
    <w:rsid w:val="001D3CF6"/>
    <w:rsid w:val="001D5984"/>
    <w:rsid w:val="001D72E0"/>
    <w:rsid w:val="001E2E62"/>
    <w:rsid w:val="001F25D6"/>
    <w:rsid w:val="001F400E"/>
    <w:rsid w:val="001F6398"/>
    <w:rsid w:val="0020094D"/>
    <w:rsid w:val="00203079"/>
    <w:rsid w:val="00205F69"/>
    <w:rsid w:val="00206C5D"/>
    <w:rsid w:val="00212F01"/>
    <w:rsid w:val="00217F84"/>
    <w:rsid w:val="0022343C"/>
    <w:rsid w:val="002235A1"/>
    <w:rsid w:val="00225328"/>
    <w:rsid w:val="00226883"/>
    <w:rsid w:val="002308CD"/>
    <w:rsid w:val="0023206E"/>
    <w:rsid w:val="00232070"/>
    <w:rsid w:val="00233D07"/>
    <w:rsid w:val="002365D4"/>
    <w:rsid w:val="0023666D"/>
    <w:rsid w:val="0023790E"/>
    <w:rsid w:val="00243C83"/>
    <w:rsid w:val="00245C3A"/>
    <w:rsid w:val="00246242"/>
    <w:rsid w:val="00247B77"/>
    <w:rsid w:val="002519D5"/>
    <w:rsid w:val="00253D01"/>
    <w:rsid w:val="00255155"/>
    <w:rsid w:val="00255655"/>
    <w:rsid w:val="002613AC"/>
    <w:rsid w:val="002620DC"/>
    <w:rsid w:val="00263E20"/>
    <w:rsid w:val="0027162C"/>
    <w:rsid w:val="00272615"/>
    <w:rsid w:val="00272A0A"/>
    <w:rsid w:val="002869AD"/>
    <w:rsid w:val="00287915"/>
    <w:rsid w:val="00291573"/>
    <w:rsid w:val="00293A68"/>
    <w:rsid w:val="002A1030"/>
    <w:rsid w:val="002A21DA"/>
    <w:rsid w:val="002A3B57"/>
    <w:rsid w:val="002A75D2"/>
    <w:rsid w:val="002B2BA1"/>
    <w:rsid w:val="002B4ABD"/>
    <w:rsid w:val="002C251E"/>
    <w:rsid w:val="002C369C"/>
    <w:rsid w:val="002D0C78"/>
    <w:rsid w:val="002D3ED4"/>
    <w:rsid w:val="002D6696"/>
    <w:rsid w:val="002E2127"/>
    <w:rsid w:val="002E2200"/>
    <w:rsid w:val="002E48D1"/>
    <w:rsid w:val="002F35F3"/>
    <w:rsid w:val="002F4693"/>
    <w:rsid w:val="003014B8"/>
    <w:rsid w:val="00302D98"/>
    <w:rsid w:val="0030798B"/>
    <w:rsid w:val="00310035"/>
    <w:rsid w:val="00312BDA"/>
    <w:rsid w:val="00317389"/>
    <w:rsid w:val="00321674"/>
    <w:rsid w:val="003223F0"/>
    <w:rsid w:val="00324253"/>
    <w:rsid w:val="00326117"/>
    <w:rsid w:val="00327727"/>
    <w:rsid w:val="003343D6"/>
    <w:rsid w:val="003352CB"/>
    <w:rsid w:val="003420B1"/>
    <w:rsid w:val="00342115"/>
    <w:rsid w:val="00342C82"/>
    <w:rsid w:val="00343E25"/>
    <w:rsid w:val="00345D9D"/>
    <w:rsid w:val="00347888"/>
    <w:rsid w:val="0035047B"/>
    <w:rsid w:val="00351CB5"/>
    <w:rsid w:val="00353173"/>
    <w:rsid w:val="00353258"/>
    <w:rsid w:val="00365D5E"/>
    <w:rsid w:val="00366D32"/>
    <w:rsid w:val="00373E8A"/>
    <w:rsid w:val="00375098"/>
    <w:rsid w:val="00383A2E"/>
    <w:rsid w:val="00383BD2"/>
    <w:rsid w:val="00385036"/>
    <w:rsid w:val="00386098"/>
    <w:rsid w:val="00386B2B"/>
    <w:rsid w:val="0039089F"/>
    <w:rsid w:val="003A0735"/>
    <w:rsid w:val="003A0936"/>
    <w:rsid w:val="003A1EE6"/>
    <w:rsid w:val="003A3A0D"/>
    <w:rsid w:val="003A52FC"/>
    <w:rsid w:val="003A571E"/>
    <w:rsid w:val="003A57AA"/>
    <w:rsid w:val="003A589D"/>
    <w:rsid w:val="003A6C8C"/>
    <w:rsid w:val="003A7F77"/>
    <w:rsid w:val="003B2005"/>
    <w:rsid w:val="003B473C"/>
    <w:rsid w:val="003C349F"/>
    <w:rsid w:val="003D3B48"/>
    <w:rsid w:val="003D64AA"/>
    <w:rsid w:val="003E4C1A"/>
    <w:rsid w:val="003E5FDC"/>
    <w:rsid w:val="003F24FD"/>
    <w:rsid w:val="003F2F19"/>
    <w:rsid w:val="003F5AB0"/>
    <w:rsid w:val="003F5ED9"/>
    <w:rsid w:val="003F7CFF"/>
    <w:rsid w:val="00410D28"/>
    <w:rsid w:val="00412EFA"/>
    <w:rsid w:val="004253D1"/>
    <w:rsid w:val="00425853"/>
    <w:rsid w:val="0043090A"/>
    <w:rsid w:val="00433939"/>
    <w:rsid w:val="00434321"/>
    <w:rsid w:val="00435A52"/>
    <w:rsid w:val="0043660B"/>
    <w:rsid w:val="00446129"/>
    <w:rsid w:val="0045242D"/>
    <w:rsid w:val="00462DD9"/>
    <w:rsid w:val="00463286"/>
    <w:rsid w:val="00464A32"/>
    <w:rsid w:val="00465AC2"/>
    <w:rsid w:val="00466635"/>
    <w:rsid w:val="004679B8"/>
    <w:rsid w:val="004769C9"/>
    <w:rsid w:val="004771D7"/>
    <w:rsid w:val="00483B85"/>
    <w:rsid w:val="00485546"/>
    <w:rsid w:val="00486C1F"/>
    <w:rsid w:val="004875FA"/>
    <w:rsid w:val="00490A25"/>
    <w:rsid w:val="004923BF"/>
    <w:rsid w:val="004926E9"/>
    <w:rsid w:val="0049286D"/>
    <w:rsid w:val="00495892"/>
    <w:rsid w:val="004966B4"/>
    <w:rsid w:val="00496799"/>
    <w:rsid w:val="004A0F12"/>
    <w:rsid w:val="004A212C"/>
    <w:rsid w:val="004A2B92"/>
    <w:rsid w:val="004A3A79"/>
    <w:rsid w:val="004A60ED"/>
    <w:rsid w:val="004B0826"/>
    <w:rsid w:val="004B26EC"/>
    <w:rsid w:val="004B33ED"/>
    <w:rsid w:val="004B3A5F"/>
    <w:rsid w:val="004B5C8A"/>
    <w:rsid w:val="004C3B64"/>
    <w:rsid w:val="004D0C57"/>
    <w:rsid w:val="004E3FDD"/>
    <w:rsid w:val="004E5621"/>
    <w:rsid w:val="004F130D"/>
    <w:rsid w:val="004F28BE"/>
    <w:rsid w:val="004F2AFF"/>
    <w:rsid w:val="004F46CD"/>
    <w:rsid w:val="004F4AE2"/>
    <w:rsid w:val="004F60C0"/>
    <w:rsid w:val="004F65C4"/>
    <w:rsid w:val="004F6C59"/>
    <w:rsid w:val="005008A8"/>
    <w:rsid w:val="00502E8B"/>
    <w:rsid w:val="0051084E"/>
    <w:rsid w:val="005174B4"/>
    <w:rsid w:val="005225E2"/>
    <w:rsid w:val="005247A0"/>
    <w:rsid w:val="00536EA7"/>
    <w:rsid w:val="00545652"/>
    <w:rsid w:val="00550D56"/>
    <w:rsid w:val="005623C0"/>
    <w:rsid w:val="00564611"/>
    <w:rsid w:val="0056461F"/>
    <w:rsid w:val="005651F7"/>
    <w:rsid w:val="00571E1B"/>
    <w:rsid w:val="0057699F"/>
    <w:rsid w:val="005833E9"/>
    <w:rsid w:val="005839B9"/>
    <w:rsid w:val="00597055"/>
    <w:rsid w:val="005A2A64"/>
    <w:rsid w:val="005A495E"/>
    <w:rsid w:val="005A758B"/>
    <w:rsid w:val="005B00D5"/>
    <w:rsid w:val="005B3675"/>
    <w:rsid w:val="005B3709"/>
    <w:rsid w:val="005B690A"/>
    <w:rsid w:val="005E06A5"/>
    <w:rsid w:val="005E4399"/>
    <w:rsid w:val="005E46F6"/>
    <w:rsid w:val="005E6019"/>
    <w:rsid w:val="005F26E2"/>
    <w:rsid w:val="005F379E"/>
    <w:rsid w:val="005F4103"/>
    <w:rsid w:val="005F5199"/>
    <w:rsid w:val="006005E9"/>
    <w:rsid w:val="00602D12"/>
    <w:rsid w:val="00610DAE"/>
    <w:rsid w:val="00614BD3"/>
    <w:rsid w:val="00615D62"/>
    <w:rsid w:val="0061795D"/>
    <w:rsid w:val="0062517D"/>
    <w:rsid w:val="006272D8"/>
    <w:rsid w:val="0062782E"/>
    <w:rsid w:val="00630D8F"/>
    <w:rsid w:val="00631398"/>
    <w:rsid w:val="0063599F"/>
    <w:rsid w:val="00640183"/>
    <w:rsid w:val="006423FB"/>
    <w:rsid w:val="006501D5"/>
    <w:rsid w:val="006507BA"/>
    <w:rsid w:val="00653B91"/>
    <w:rsid w:val="006549C6"/>
    <w:rsid w:val="00655B95"/>
    <w:rsid w:val="006615A4"/>
    <w:rsid w:val="00670D09"/>
    <w:rsid w:val="00671082"/>
    <w:rsid w:val="00671BA5"/>
    <w:rsid w:val="00672BFA"/>
    <w:rsid w:val="0067594B"/>
    <w:rsid w:val="006830A9"/>
    <w:rsid w:val="006901B3"/>
    <w:rsid w:val="00690571"/>
    <w:rsid w:val="00693E84"/>
    <w:rsid w:val="00694B24"/>
    <w:rsid w:val="00694E3C"/>
    <w:rsid w:val="0069596B"/>
    <w:rsid w:val="006974A6"/>
    <w:rsid w:val="006A02DA"/>
    <w:rsid w:val="006A0B8B"/>
    <w:rsid w:val="006A1F2C"/>
    <w:rsid w:val="006A5162"/>
    <w:rsid w:val="006B1156"/>
    <w:rsid w:val="006B2BF9"/>
    <w:rsid w:val="006B47D6"/>
    <w:rsid w:val="006C1200"/>
    <w:rsid w:val="006C7351"/>
    <w:rsid w:val="006D1B3C"/>
    <w:rsid w:val="006D3AE5"/>
    <w:rsid w:val="006D4C60"/>
    <w:rsid w:val="006D4E7A"/>
    <w:rsid w:val="006D6120"/>
    <w:rsid w:val="006D65EA"/>
    <w:rsid w:val="006E32D4"/>
    <w:rsid w:val="006E6E30"/>
    <w:rsid w:val="006E7ACB"/>
    <w:rsid w:val="006F14D0"/>
    <w:rsid w:val="006F18B8"/>
    <w:rsid w:val="006F1B87"/>
    <w:rsid w:val="006F636A"/>
    <w:rsid w:val="006F7397"/>
    <w:rsid w:val="006F7B6A"/>
    <w:rsid w:val="0070052A"/>
    <w:rsid w:val="0070304B"/>
    <w:rsid w:val="0070377A"/>
    <w:rsid w:val="007139FD"/>
    <w:rsid w:val="00713A01"/>
    <w:rsid w:val="0071434B"/>
    <w:rsid w:val="00714B9B"/>
    <w:rsid w:val="00716633"/>
    <w:rsid w:val="00717D51"/>
    <w:rsid w:val="00727D09"/>
    <w:rsid w:val="00731C99"/>
    <w:rsid w:val="00731E89"/>
    <w:rsid w:val="00731EE5"/>
    <w:rsid w:val="00731F1A"/>
    <w:rsid w:val="00734F38"/>
    <w:rsid w:val="0074035E"/>
    <w:rsid w:val="00742E03"/>
    <w:rsid w:val="00745ABF"/>
    <w:rsid w:val="00746941"/>
    <w:rsid w:val="00746D2D"/>
    <w:rsid w:val="007524DD"/>
    <w:rsid w:val="007637BA"/>
    <w:rsid w:val="00765E90"/>
    <w:rsid w:val="007765BB"/>
    <w:rsid w:val="00786320"/>
    <w:rsid w:val="00791843"/>
    <w:rsid w:val="007975BF"/>
    <w:rsid w:val="007A0E0A"/>
    <w:rsid w:val="007A77DD"/>
    <w:rsid w:val="007B5C0C"/>
    <w:rsid w:val="007B6E41"/>
    <w:rsid w:val="007C5421"/>
    <w:rsid w:val="007C60E9"/>
    <w:rsid w:val="007C7383"/>
    <w:rsid w:val="007D053C"/>
    <w:rsid w:val="007D7413"/>
    <w:rsid w:val="007D7B05"/>
    <w:rsid w:val="007E2E1A"/>
    <w:rsid w:val="007F0C29"/>
    <w:rsid w:val="007F6F01"/>
    <w:rsid w:val="007F7336"/>
    <w:rsid w:val="00804DDB"/>
    <w:rsid w:val="008050C9"/>
    <w:rsid w:val="008055E5"/>
    <w:rsid w:val="00807B98"/>
    <w:rsid w:val="00810FDB"/>
    <w:rsid w:val="00813378"/>
    <w:rsid w:val="00815A9A"/>
    <w:rsid w:val="00821DDE"/>
    <w:rsid w:val="0082383D"/>
    <w:rsid w:val="00823E12"/>
    <w:rsid w:val="00824150"/>
    <w:rsid w:val="00826CC5"/>
    <w:rsid w:val="00827A98"/>
    <w:rsid w:val="00830507"/>
    <w:rsid w:val="00830571"/>
    <w:rsid w:val="008319D2"/>
    <w:rsid w:val="00831CE6"/>
    <w:rsid w:val="00844A8F"/>
    <w:rsid w:val="0084673A"/>
    <w:rsid w:val="008475B9"/>
    <w:rsid w:val="00867EF4"/>
    <w:rsid w:val="008818D2"/>
    <w:rsid w:val="00881F41"/>
    <w:rsid w:val="00881F5E"/>
    <w:rsid w:val="00883C8E"/>
    <w:rsid w:val="00887BFB"/>
    <w:rsid w:val="00895761"/>
    <w:rsid w:val="00896C01"/>
    <w:rsid w:val="00897217"/>
    <w:rsid w:val="0089796B"/>
    <w:rsid w:val="008A55A2"/>
    <w:rsid w:val="008A7ED2"/>
    <w:rsid w:val="008B437B"/>
    <w:rsid w:val="008B612B"/>
    <w:rsid w:val="008B6B75"/>
    <w:rsid w:val="008C232F"/>
    <w:rsid w:val="008C2417"/>
    <w:rsid w:val="008C5C56"/>
    <w:rsid w:val="008C6C7F"/>
    <w:rsid w:val="008D0BE2"/>
    <w:rsid w:val="008D1DEC"/>
    <w:rsid w:val="008D56AD"/>
    <w:rsid w:val="008E2732"/>
    <w:rsid w:val="008E3206"/>
    <w:rsid w:val="008E4FD8"/>
    <w:rsid w:val="008E5740"/>
    <w:rsid w:val="008E5C64"/>
    <w:rsid w:val="008E72B9"/>
    <w:rsid w:val="008F02E5"/>
    <w:rsid w:val="008F4118"/>
    <w:rsid w:val="008F57AF"/>
    <w:rsid w:val="00900C46"/>
    <w:rsid w:val="0090494D"/>
    <w:rsid w:val="009050E9"/>
    <w:rsid w:val="009055C4"/>
    <w:rsid w:val="00910358"/>
    <w:rsid w:val="00915A02"/>
    <w:rsid w:val="00916DF3"/>
    <w:rsid w:val="00917A4F"/>
    <w:rsid w:val="00921C19"/>
    <w:rsid w:val="00925074"/>
    <w:rsid w:val="00927E51"/>
    <w:rsid w:val="0093129E"/>
    <w:rsid w:val="00931BAF"/>
    <w:rsid w:val="00935A7A"/>
    <w:rsid w:val="00936571"/>
    <w:rsid w:val="00937BE7"/>
    <w:rsid w:val="009420C3"/>
    <w:rsid w:val="009424C9"/>
    <w:rsid w:val="009449FC"/>
    <w:rsid w:val="00946198"/>
    <w:rsid w:val="009537DC"/>
    <w:rsid w:val="00953866"/>
    <w:rsid w:val="0095723D"/>
    <w:rsid w:val="00960490"/>
    <w:rsid w:val="009610A8"/>
    <w:rsid w:val="00973934"/>
    <w:rsid w:val="00974A77"/>
    <w:rsid w:val="00974DD1"/>
    <w:rsid w:val="0098172C"/>
    <w:rsid w:val="00981B54"/>
    <w:rsid w:val="009823C6"/>
    <w:rsid w:val="0099067B"/>
    <w:rsid w:val="0099086D"/>
    <w:rsid w:val="00992D99"/>
    <w:rsid w:val="00995D79"/>
    <w:rsid w:val="009A17FD"/>
    <w:rsid w:val="009A1D06"/>
    <w:rsid w:val="009B30A9"/>
    <w:rsid w:val="009C21C4"/>
    <w:rsid w:val="009C3DBE"/>
    <w:rsid w:val="009C4C21"/>
    <w:rsid w:val="009D3C00"/>
    <w:rsid w:val="009D5A06"/>
    <w:rsid w:val="009E2450"/>
    <w:rsid w:val="009E2A15"/>
    <w:rsid w:val="009E3AC1"/>
    <w:rsid w:val="009E3E02"/>
    <w:rsid w:val="009E4D28"/>
    <w:rsid w:val="009E5CE5"/>
    <w:rsid w:val="009E76DA"/>
    <w:rsid w:val="009E7802"/>
    <w:rsid w:val="009F2120"/>
    <w:rsid w:val="009F30F1"/>
    <w:rsid w:val="00A01AFA"/>
    <w:rsid w:val="00A0246C"/>
    <w:rsid w:val="00A0249C"/>
    <w:rsid w:val="00A04F55"/>
    <w:rsid w:val="00A07EFF"/>
    <w:rsid w:val="00A116F2"/>
    <w:rsid w:val="00A267A7"/>
    <w:rsid w:val="00A32F24"/>
    <w:rsid w:val="00A40B2E"/>
    <w:rsid w:val="00A416E3"/>
    <w:rsid w:val="00A423A5"/>
    <w:rsid w:val="00A44F07"/>
    <w:rsid w:val="00A46492"/>
    <w:rsid w:val="00A46C29"/>
    <w:rsid w:val="00A471EE"/>
    <w:rsid w:val="00A474E0"/>
    <w:rsid w:val="00A51EA3"/>
    <w:rsid w:val="00A52310"/>
    <w:rsid w:val="00A57C34"/>
    <w:rsid w:val="00A60DB8"/>
    <w:rsid w:val="00A6229D"/>
    <w:rsid w:val="00A650A0"/>
    <w:rsid w:val="00A66577"/>
    <w:rsid w:val="00A67F4B"/>
    <w:rsid w:val="00A800B7"/>
    <w:rsid w:val="00A83E4D"/>
    <w:rsid w:val="00A91288"/>
    <w:rsid w:val="00A922F3"/>
    <w:rsid w:val="00A9458E"/>
    <w:rsid w:val="00A949C9"/>
    <w:rsid w:val="00AA34B0"/>
    <w:rsid w:val="00AA5037"/>
    <w:rsid w:val="00AA55B8"/>
    <w:rsid w:val="00AA5BFF"/>
    <w:rsid w:val="00AA6FDA"/>
    <w:rsid w:val="00AA7EE7"/>
    <w:rsid w:val="00AB110D"/>
    <w:rsid w:val="00AB47BC"/>
    <w:rsid w:val="00AB5137"/>
    <w:rsid w:val="00AB6FC2"/>
    <w:rsid w:val="00AC1A5B"/>
    <w:rsid w:val="00AC29A3"/>
    <w:rsid w:val="00AC2B3D"/>
    <w:rsid w:val="00AC54E8"/>
    <w:rsid w:val="00AC72E9"/>
    <w:rsid w:val="00AC730F"/>
    <w:rsid w:val="00AD09CD"/>
    <w:rsid w:val="00AD3564"/>
    <w:rsid w:val="00AD4B40"/>
    <w:rsid w:val="00AD619F"/>
    <w:rsid w:val="00AD7163"/>
    <w:rsid w:val="00AF2184"/>
    <w:rsid w:val="00AF4627"/>
    <w:rsid w:val="00AF4CDB"/>
    <w:rsid w:val="00AF5605"/>
    <w:rsid w:val="00AF7C9D"/>
    <w:rsid w:val="00B016BE"/>
    <w:rsid w:val="00B077B5"/>
    <w:rsid w:val="00B10D0A"/>
    <w:rsid w:val="00B13271"/>
    <w:rsid w:val="00B1589A"/>
    <w:rsid w:val="00B159B4"/>
    <w:rsid w:val="00B1717A"/>
    <w:rsid w:val="00B17BEC"/>
    <w:rsid w:val="00B24CFD"/>
    <w:rsid w:val="00B30B06"/>
    <w:rsid w:val="00B31E12"/>
    <w:rsid w:val="00B32CAD"/>
    <w:rsid w:val="00B37B38"/>
    <w:rsid w:val="00B42EA1"/>
    <w:rsid w:val="00B4600F"/>
    <w:rsid w:val="00B47BF2"/>
    <w:rsid w:val="00B64A4B"/>
    <w:rsid w:val="00B70040"/>
    <w:rsid w:val="00B737AE"/>
    <w:rsid w:val="00B74F03"/>
    <w:rsid w:val="00B776F8"/>
    <w:rsid w:val="00B819C4"/>
    <w:rsid w:val="00B82B23"/>
    <w:rsid w:val="00B82B31"/>
    <w:rsid w:val="00B84DC6"/>
    <w:rsid w:val="00B9292C"/>
    <w:rsid w:val="00B94C70"/>
    <w:rsid w:val="00B97DBF"/>
    <w:rsid w:val="00BA1883"/>
    <w:rsid w:val="00BA26C1"/>
    <w:rsid w:val="00BA2AFA"/>
    <w:rsid w:val="00BA3FC6"/>
    <w:rsid w:val="00BA7931"/>
    <w:rsid w:val="00BC41D8"/>
    <w:rsid w:val="00BC55F7"/>
    <w:rsid w:val="00BD0C7B"/>
    <w:rsid w:val="00BD32E1"/>
    <w:rsid w:val="00BD71E1"/>
    <w:rsid w:val="00BE64E1"/>
    <w:rsid w:val="00BE6DAA"/>
    <w:rsid w:val="00BF199B"/>
    <w:rsid w:val="00BF2BB4"/>
    <w:rsid w:val="00BF6608"/>
    <w:rsid w:val="00C0193B"/>
    <w:rsid w:val="00C036AF"/>
    <w:rsid w:val="00C044B1"/>
    <w:rsid w:val="00C10B14"/>
    <w:rsid w:val="00C204A3"/>
    <w:rsid w:val="00C209D4"/>
    <w:rsid w:val="00C22E95"/>
    <w:rsid w:val="00C23E99"/>
    <w:rsid w:val="00C24152"/>
    <w:rsid w:val="00C24F9B"/>
    <w:rsid w:val="00C31F60"/>
    <w:rsid w:val="00C36F41"/>
    <w:rsid w:val="00C41854"/>
    <w:rsid w:val="00C443A0"/>
    <w:rsid w:val="00C46DA8"/>
    <w:rsid w:val="00C50F19"/>
    <w:rsid w:val="00C51F7A"/>
    <w:rsid w:val="00C52131"/>
    <w:rsid w:val="00C55EAA"/>
    <w:rsid w:val="00C56841"/>
    <w:rsid w:val="00C647EF"/>
    <w:rsid w:val="00C718F5"/>
    <w:rsid w:val="00C74CDC"/>
    <w:rsid w:val="00C76B9B"/>
    <w:rsid w:val="00C80D2D"/>
    <w:rsid w:val="00C849C2"/>
    <w:rsid w:val="00C931B5"/>
    <w:rsid w:val="00C93657"/>
    <w:rsid w:val="00C9691E"/>
    <w:rsid w:val="00CA1634"/>
    <w:rsid w:val="00CA16E7"/>
    <w:rsid w:val="00CA7E35"/>
    <w:rsid w:val="00CB771A"/>
    <w:rsid w:val="00CC55FA"/>
    <w:rsid w:val="00CD06E3"/>
    <w:rsid w:val="00CD1F77"/>
    <w:rsid w:val="00CD2817"/>
    <w:rsid w:val="00CD2831"/>
    <w:rsid w:val="00CE0972"/>
    <w:rsid w:val="00CE3ECB"/>
    <w:rsid w:val="00CE7DF2"/>
    <w:rsid w:val="00D00625"/>
    <w:rsid w:val="00D02D3D"/>
    <w:rsid w:val="00D039EB"/>
    <w:rsid w:val="00D1519F"/>
    <w:rsid w:val="00D157AA"/>
    <w:rsid w:val="00D16B76"/>
    <w:rsid w:val="00D22C11"/>
    <w:rsid w:val="00D24242"/>
    <w:rsid w:val="00D36085"/>
    <w:rsid w:val="00D40C1C"/>
    <w:rsid w:val="00D411D6"/>
    <w:rsid w:val="00D423FE"/>
    <w:rsid w:val="00D46A90"/>
    <w:rsid w:val="00D46DB4"/>
    <w:rsid w:val="00D639D4"/>
    <w:rsid w:val="00D6792C"/>
    <w:rsid w:val="00D73516"/>
    <w:rsid w:val="00D74894"/>
    <w:rsid w:val="00D750C4"/>
    <w:rsid w:val="00D7648A"/>
    <w:rsid w:val="00D83D83"/>
    <w:rsid w:val="00D83FCD"/>
    <w:rsid w:val="00D92CDD"/>
    <w:rsid w:val="00D938FA"/>
    <w:rsid w:val="00DA346C"/>
    <w:rsid w:val="00DB0218"/>
    <w:rsid w:val="00DB0DD8"/>
    <w:rsid w:val="00DB2535"/>
    <w:rsid w:val="00DB4BF9"/>
    <w:rsid w:val="00DC0058"/>
    <w:rsid w:val="00DC0829"/>
    <w:rsid w:val="00DC0C3A"/>
    <w:rsid w:val="00DC216F"/>
    <w:rsid w:val="00DC72FD"/>
    <w:rsid w:val="00DD3637"/>
    <w:rsid w:val="00DD71B0"/>
    <w:rsid w:val="00DD7C1F"/>
    <w:rsid w:val="00DE3B44"/>
    <w:rsid w:val="00DE49FD"/>
    <w:rsid w:val="00DE6C93"/>
    <w:rsid w:val="00DF2837"/>
    <w:rsid w:val="00DF343F"/>
    <w:rsid w:val="00E05672"/>
    <w:rsid w:val="00E061FA"/>
    <w:rsid w:val="00E1009C"/>
    <w:rsid w:val="00E117C0"/>
    <w:rsid w:val="00E120D2"/>
    <w:rsid w:val="00E13912"/>
    <w:rsid w:val="00E23BE6"/>
    <w:rsid w:val="00E2562F"/>
    <w:rsid w:val="00E303C0"/>
    <w:rsid w:val="00E33497"/>
    <w:rsid w:val="00E33ADD"/>
    <w:rsid w:val="00E341A3"/>
    <w:rsid w:val="00E35BC2"/>
    <w:rsid w:val="00E3688A"/>
    <w:rsid w:val="00E3710E"/>
    <w:rsid w:val="00E42781"/>
    <w:rsid w:val="00E42FA5"/>
    <w:rsid w:val="00E430A4"/>
    <w:rsid w:val="00E442A8"/>
    <w:rsid w:val="00E44B0F"/>
    <w:rsid w:val="00E519B3"/>
    <w:rsid w:val="00E526E7"/>
    <w:rsid w:val="00E567A1"/>
    <w:rsid w:val="00E62412"/>
    <w:rsid w:val="00E66A14"/>
    <w:rsid w:val="00E67A73"/>
    <w:rsid w:val="00E70768"/>
    <w:rsid w:val="00E813C8"/>
    <w:rsid w:val="00E81582"/>
    <w:rsid w:val="00E85E92"/>
    <w:rsid w:val="00E902FF"/>
    <w:rsid w:val="00E90F86"/>
    <w:rsid w:val="00E92A05"/>
    <w:rsid w:val="00E932EC"/>
    <w:rsid w:val="00E95495"/>
    <w:rsid w:val="00E954D9"/>
    <w:rsid w:val="00E96F95"/>
    <w:rsid w:val="00EA6EE1"/>
    <w:rsid w:val="00EB5F87"/>
    <w:rsid w:val="00EB6DC2"/>
    <w:rsid w:val="00EC2376"/>
    <w:rsid w:val="00EC5776"/>
    <w:rsid w:val="00EC62AA"/>
    <w:rsid w:val="00ED673E"/>
    <w:rsid w:val="00EF6CF6"/>
    <w:rsid w:val="00F00447"/>
    <w:rsid w:val="00F0138C"/>
    <w:rsid w:val="00F014B1"/>
    <w:rsid w:val="00F040E8"/>
    <w:rsid w:val="00F079A4"/>
    <w:rsid w:val="00F11280"/>
    <w:rsid w:val="00F11FA2"/>
    <w:rsid w:val="00F175AD"/>
    <w:rsid w:val="00F20375"/>
    <w:rsid w:val="00F22C46"/>
    <w:rsid w:val="00F30BE4"/>
    <w:rsid w:val="00F438DF"/>
    <w:rsid w:val="00F459D3"/>
    <w:rsid w:val="00F5288D"/>
    <w:rsid w:val="00F542A7"/>
    <w:rsid w:val="00F5544B"/>
    <w:rsid w:val="00F56AE2"/>
    <w:rsid w:val="00F64D9B"/>
    <w:rsid w:val="00F654FA"/>
    <w:rsid w:val="00F71D0E"/>
    <w:rsid w:val="00F72949"/>
    <w:rsid w:val="00F739C5"/>
    <w:rsid w:val="00F73F8A"/>
    <w:rsid w:val="00F74BA1"/>
    <w:rsid w:val="00F7513B"/>
    <w:rsid w:val="00F82A9F"/>
    <w:rsid w:val="00F832BF"/>
    <w:rsid w:val="00F841DE"/>
    <w:rsid w:val="00F916E0"/>
    <w:rsid w:val="00FA4F88"/>
    <w:rsid w:val="00FA5184"/>
    <w:rsid w:val="00FB2FAE"/>
    <w:rsid w:val="00FB4F28"/>
    <w:rsid w:val="00FB788D"/>
    <w:rsid w:val="00FB790B"/>
    <w:rsid w:val="00FB7E77"/>
    <w:rsid w:val="00FC051A"/>
    <w:rsid w:val="00FC1602"/>
    <w:rsid w:val="00FC18B2"/>
    <w:rsid w:val="00FC5089"/>
    <w:rsid w:val="00FC5AFB"/>
    <w:rsid w:val="00FD224C"/>
    <w:rsid w:val="00FD35D7"/>
    <w:rsid w:val="00FD60CD"/>
    <w:rsid w:val="00FD77DA"/>
    <w:rsid w:val="00FE052D"/>
    <w:rsid w:val="00FE1B33"/>
    <w:rsid w:val="00FE49E1"/>
    <w:rsid w:val="00FE7118"/>
    <w:rsid w:val="00FE72A6"/>
    <w:rsid w:val="00FF0A0F"/>
    <w:rsid w:val="00FF73EB"/>
    <w:rsid w:val="2C4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6EA8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75B9"/>
    <w:pPr>
      <w:spacing w:before="120" w:line="259" w:lineRule="auto"/>
    </w:pPr>
    <w:rPr>
      <w:rFonts w:ascii="Arial" w:eastAsia="Arial,Times New Roman" w:hAnsi="Arial" w:cs="Arial,Times New Roman"/>
      <w:color w:val="262626" w:themeColor="text1" w:themeTint="D9"/>
      <w:sz w:val="22"/>
      <w:szCs w:val="2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9D4"/>
    <w:pPr>
      <w:spacing w:before="240"/>
      <w:outlineLvl w:val="0"/>
    </w:pPr>
    <w:rPr>
      <w:color w:val="1F497D" w:themeColor="text2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16E0"/>
    <w:pPr>
      <w:outlineLvl w:val="1"/>
    </w:pPr>
    <w:rPr>
      <w:sz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209D4"/>
    <w:pPr>
      <w:keepNext/>
      <w:keepLines/>
      <w:outlineLvl w:val="2"/>
    </w:pPr>
    <w:rPr>
      <w:rFonts w:eastAsiaTheme="majorEastAsia" w:cstheme="majorBidi"/>
      <w:color w:val="243F60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9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50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A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E2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157DF3"/>
  </w:style>
  <w:style w:type="paragraph" w:styleId="Header">
    <w:name w:val="header"/>
    <w:basedOn w:val="Normal"/>
    <w:link w:val="HeaderChar"/>
    <w:uiPriority w:val="99"/>
    <w:unhideWhenUsed/>
    <w:rsid w:val="00571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E1B"/>
  </w:style>
  <w:style w:type="paragraph" w:styleId="Footer">
    <w:name w:val="footer"/>
    <w:basedOn w:val="Normal"/>
    <w:link w:val="FooterChar"/>
    <w:uiPriority w:val="99"/>
    <w:unhideWhenUsed/>
    <w:rsid w:val="00571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E1B"/>
  </w:style>
  <w:style w:type="character" w:styleId="Hyperlink">
    <w:name w:val="Hyperlink"/>
    <w:basedOn w:val="DefaultParagraphFont"/>
    <w:uiPriority w:val="99"/>
    <w:unhideWhenUsed/>
    <w:rsid w:val="009610A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16E0"/>
    <w:rPr>
      <w:rFonts w:ascii="Arial" w:eastAsia="Arial,Times New Roman" w:hAnsi="Arial" w:cs="Arial,Times New Roman"/>
      <w:color w:val="1F497D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209D4"/>
    <w:rPr>
      <w:rFonts w:ascii="Arial" w:eastAsia="Arial,Times New Roman" w:hAnsi="Arial" w:cs="Arial,Times New Roman"/>
      <w:color w:val="1F497D" w:themeColor="text2"/>
      <w:sz w:val="32"/>
      <w:szCs w:val="22"/>
    </w:rPr>
  </w:style>
  <w:style w:type="paragraph" w:styleId="ListParagraph">
    <w:name w:val="List Paragraph"/>
    <w:basedOn w:val="Normal"/>
    <w:uiPriority w:val="34"/>
    <w:qFormat/>
    <w:rsid w:val="001543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6DC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09D4"/>
    <w:rPr>
      <w:rFonts w:ascii="Arial" w:eastAsiaTheme="majorEastAsia" w:hAnsi="Arial" w:cstheme="majorBidi"/>
      <w:color w:val="243F60" w:themeColor="accent1" w:themeShade="7F"/>
      <w:u w:val="single"/>
    </w:rPr>
  </w:style>
  <w:style w:type="paragraph" w:styleId="NoSpacing">
    <w:name w:val="No Spacing"/>
    <w:uiPriority w:val="1"/>
    <w:qFormat/>
    <w:rsid w:val="00F916E0"/>
    <w:pPr>
      <w:spacing w:beforeAutospacing="1" w:afterAutospacing="1"/>
    </w:pPr>
    <w:rPr>
      <w:rFonts w:ascii="Arial" w:eastAsia="Arial,Times New Roman" w:hAnsi="Arial" w:cs="Arial,Times New Roman"/>
      <w:color w:val="262626" w:themeColor="text1" w:themeTint="D9"/>
      <w:sz w:val="22"/>
      <w:szCs w:val="22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C209D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55B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shd w:val="clear" w:color="auto" w:fill="auto"/>
      <w:lang w:val="en-GB" w:eastAsia="en-GB"/>
    </w:rPr>
  </w:style>
  <w:style w:type="character" w:styleId="Emphasis">
    <w:name w:val="Emphasis"/>
    <w:basedOn w:val="DefaultParagraphFont"/>
    <w:uiPriority w:val="20"/>
    <w:qFormat/>
    <w:rsid w:val="00655B95"/>
    <w:rPr>
      <w:i/>
      <w:iCs/>
    </w:rPr>
  </w:style>
  <w:style w:type="paragraph" w:styleId="NoteLevel1">
    <w:name w:val="Note Level 1"/>
    <w:basedOn w:val="Normal"/>
    <w:uiPriority w:val="99"/>
    <w:rsid w:val="005A758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3">
    <w:name w:val="Note Level 3"/>
    <w:basedOn w:val="Normal"/>
    <w:uiPriority w:val="99"/>
    <w:rsid w:val="005A758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rsid w:val="005A758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character" w:customStyle="1" w:styleId="ng-scope">
    <w:name w:val="ng-scope"/>
    <w:basedOn w:val="DefaultParagraphFont"/>
    <w:rsid w:val="0069596B"/>
  </w:style>
  <w:style w:type="character" w:customStyle="1" w:styleId="table-value">
    <w:name w:val="table-value"/>
    <w:basedOn w:val="DefaultParagraphFont"/>
    <w:rsid w:val="0069596B"/>
  </w:style>
  <w:style w:type="character" w:styleId="Strong">
    <w:name w:val="Strong"/>
    <w:basedOn w:val="DefaultParagraphFont"/>
    <w:uiPriority w:val="22"/>
    <w:qFormat/>
    <w:rsid w:val="005839B9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0DD8"/>
    <w:pPr>
      <w:spacing w:before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0DD8"/>
    <w:rPr>
      <w:rFonts w:ascii="Times New Roman" w:eastAsia="Arial,Times New Roman" w:hAnsi="Times New Roman" w:cs="Arial,Times New Roman"/>
      <w:color w:val="262626" w:themeColor="text1" w:themeTint="D9"/>
    </w:rPr>
  </w:style>
  <w:style w:type="character" w:customStyle="1" w:styleId="debug-message-element">
    <w:name w:val="debug-message-element"/>
    <w:basedOn w:val="DefaultParagraphFont"/>
    <w:rsid w:val="000B6151"/>
  </w:style>
  <w:style w:type="character" w:customStyle="1" w:styleId="debug-message-object-key">
    <w:name w:val="debug-message-object-key"/>
    <w:basedOn w:val="DefaultParagraphFont"/>
    <w:rsid w:val="000B6151"/>
  </w:style>
  <w:style w:type="character" w:customStyle="1" w:styleId="debug-message-type-string">
    <w:name w:val="debug-message-type-string"/>
    <w:basedOn w:val="DefaultParagraphFont"/>
    <w:rsid w:val="000B6151"/>
  </w:style>
  <w:style w:type="character" w:customStyle="1" w:styleId="Heading5Char">
    <w:name w:val="Heading 5 Char"/>
    <w:basedOn w:val="DefaultParagraphFont"/>
    <w:link w:val="Heading5"/>
    <w:uiPriority w:val="9"/>
    <w:rsid w:val="009050E9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bidiaware">
    <w:name w:val="bidiaware"/>
    <w:basedOn w:val="DefaultParagraphFont"/>
    <w:rsid w:val="00936571"/>
  </w:style>
  <w:style w:type="table" w:styleId="TableGrid">
    <w:name w:val="Table Grid"/>
    <w:basedOn w:val="TableNormal"/>
    <w:uiPriority w:val="59"/>
    <w:rsid w:val="00C51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bug-message-expandable">
    <w:name w:val="debug-message-expandable"/>
    <w:basedOn w:val="DefaultParagraphFont"/>
    <w:rsid w:val="00272615"/>
  </w:style>
  <w:style w:type="character" w:customStyle="1" w:styleId="apple-converted-space">
    <w:name w:val="apple-converted-space"/>
    <w:basedOn w:val="DefaultParagraphFont"/>
    <w:rsid w:val="00272615"/>
  </w:style>
  <w:style w:type="character" w:customStyle="1" w:styleId="debug-message-type-meta">
    <w:name w:val="debug-message-type-meta"/>
    <w:basedOn w:val="DefaultParagraphFont"/>
    <w:rsid w:val="0027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1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9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389</Words>
  <Characters>2219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Return your Raspberry Pi to “Normal”</vt:lpstr>
      <vt:lpstr>Objective</vt:lpstr>
      <vt:lpstr>Enable Raspian GUI</vt:lpstr>
      <vt:lpstr>Return to dhcp addressing</vt:lpstr>
      <vt:lpstr>Set your WiFi network</vt:lpstr>
      <vt:lpstr>Don’t autostart node-red (optional)</vt:lpstr>
    </vt:vector>
  </TitlesOfParts>
  <Company>SYPartners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Roth</dc:creator>
  <cp:keywords/>
  <dc:description/>
  <cp:lastModifiedBy>Troy Ankersen</cp:lastModifiedBy>
  <cp:revision>9</cp:revision>
  <cp:lastPrinted>2017-06-19T18:27:00Z</cp:lastPrinted>
  <dcterms:created xsi:type="dcterms:W3CDTF">2017-06-23T13:37:00Z</dcterms:created>
  <dcterms:modified xsi:type="dcterms:W3CDTF">2017-06-27T12:19:00Z</dcterms:modified>
</cp:coreProperties>
</file>