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E8AC5" w14:textId="77777777" w:rsidR="00760B43" w:rsidRDefault="00760B43">
      <w:pPr>
        <w:pStyle w:val="Heading1"/>
        <w:spacing w:line="480" w:lineRule="auto"/>
        <w:jc w:val="center"/>
        <w:rPr>
          <w:rFonts w:ascii="Calibri" w:eastAsia="Calibri" w:hAnsi="Calibri" w:cs="Calibri"/>
          <w:sz w:val="24"/>
          <w:szCs w:val="24"/>
        </w:rPr>
      </w:pPr>
      <w:bookmarkStart w:id="0" w:name="_dnb3won43d0d" w:colFirst="0" w:colLast="0"/>
      <w:bookmarkEnd w:id="0"/>
    </w:p>
    <w:p w14:paraId="47CE9722" w14:textId="77777777" w:rsidR="00760B43" w:rsidRDefault="00760B43">
      <w:pPr>
        <w:pStyle w:val="Heading1"/>
        <w:spacing w:line="480" w:lineRule="auto"/>
        <w:jc w:val="center"/>
        <w:rPr>
          <w:rFonts w:ascii="Calibri" w:eastAsia="Calibri" w:hAnsi="Calibri" w:cs="Calibri"/>
          <w:sz w:val="24"/>
          <w:szCs w:val="24"/>
        </w:rPr>
      </w:pPr>
      <w:bookmarkStart w:id="1" w:name="_i7f818nr731x" w:colFirst="0" w:colLast="0"/>
      <w:bookmarkEnd w:id="1"/>
    </w:p>
    <w:p w14:paraId="5B88DEF2" w14:textId="77777777" w:rsidR="00760B43" w:rsidRDefault="00760B43">
      <w:pPr>
        <w:pStyle w:val="Heading1"/>
        <w:spacing w:line="480" w:lineRule="auto"/>
        <w:rPr>
          <w:rFonts w:ascii="Calibri" w:eastAsia="Calibri" w:hAnsi="Calibri" w:cs="Calibri"/>
          <w:sz w:val="24"/>
          <w:szCs w:val="24"/>
        </w:rPr>
      </w:pPr>
      <w:bookmarkStart w:id="2" w:name="_84uovvv2l4t3" w:colFirst="0" w:colLast="0"/>
      <w:bookmarkEnd w:id="2"/>
    </w:p>
    <w:p w14:paraId="2CDDE3D3" w14:textId="77777777" w:rsidR="00760B43" w:rsidRDefault="002F2C05">
      <w:pPr>
        <w:pStyle w:val="Heading1"/>
        <w:spacing w:line="480" w:lineRule="auto"/>
        <w:jc w:val="center"/>
        <w:rPr>
          <w:rFonts w:ascii="Calibri" w:eastAsia="Calibri" w:hAnsi="Calibri" w:cs="Calibri"/>
          <w:b/>
          <w:sz w:val="48"/>
          <w:szCs w:val="48"/>
        </w:rPr>
      </w:pPr>
      <w:bookmarkStart w:id="3" w:name="_3wb90g38hgoz" w:colFirst="0" w:colLast="0"/>
      <w:bookmarkEnd w:id="3"/>
      <w:r>
        <w:rPr>
          <w:rFonts w:ascii="Calibri" w:eastAsia="Calibri" w:hAnsi="Calibri" w:cs="Calibri"/>
          <w:b/>
          <w:sz w:val="48"/>
          <w:szCs w:val="48"/>
        </w:rPr>
        <w:t>Determinants of Automobile Paid Losses</w:t>
      </w:r>
    </w:p>
    <w:p w14:paraId="5779DD6F" w14:textId="77777777" w:rsidR="00760B43" w:rsidRDefault="00760B43">
      <w:pPr>
        <w:jc w:val="center"/>
        <w:rPr>
          <w:sz w:val="24"/>
          <w:szCs w:val="24"/>
        </w:rPr>
      </w:pPr>
    </w:p>
    <w:p w14:paraId="7930C59C" w14:textId="77777777" w:rsidR="00760B43" w:rsidRDefault="00760B43">
      <w:pPr>
        <w:rPr>
          <w:sz w:val="24"/>
          <w:szCs w:val="24"/>
        </w:rPr>
      </w:pPr>
    </w:p>
    <w:p w14:paraId="5F19ED27" w14:textId="77777777" w:rsidR="00760B43" w:rsidRDefault="00760B43">
      <w:pPr>
        <w:pStyle w:val="Heading2"/>
        <w:spacing w:line="480" w:lineRule="auto"/>
        <w:rPr>
          <w:rFonts w:ascii="Calibri" w:eastAsia="Calibri" w:hAnsi="Calibri" w:cs="Calibri"/>
          <w:sz w:val="24"/>
          <w:szCs w:val="24"/>
        </w:rPr>
      </w:pPr>
      <w:bookmarkStart w:id="4" w:name="_lwta3g7fyj71" w:colFirst="0" w:colLast="0"/>
      <w:bookmarkEnd w:id="4"/>
    </w:p>
    <w:p w14:paraId="00ABD833" w14:textId="77777777" w:rsidR="00760B43" w:rsidRDefault="002F2C05">
      <w:pPr>
        <w:pStyle w:val="Heading2"/>
        <w:spacing w:line="480" w:lineRule="auto"/>
        <w:rPr>
          <w:rFonts w:ascii="Calibri" w:eastAsia="Calibri" w:hAnsi="Calibri" w:cs="Calibri"/>
          <w:sz w:val="24"/>
          <w:szCs w:val="24"/>
        </w:rPr>
      </w:pPr>
      <w:bookmarkStart w:id="5" w:name="_mfwbty411eop" w:colFirst="0" w:colLast="0"/>
      <w:bookmarkEnd w:id="5"/>
      <w:r>
        <w:br w:type="page"/>
      </w:r>
    </w:p>
    <w:p w14:paraId="5B91C6A3" w14:textId="77777777" w:rsidR="00760B43" w:rsidRDefault="002F2C05">
      <w:pPr>
        <w:pStyle w:val="Heading2"/>
        <w:spacing w:line="480" w:lineRule="auto"/>
        <w:rPr>
          <w:rFonts w:ascii="Calibri" w:eastAsia="Calibri" w:hAnsi="Calibri" w:cs="Calibri"/>
          <w:b/>
          <w:sz w:val="28"/>
          <w:szCs w:val="28"/>
        </w:rPr>
      </w:pPr>
      <w:bookmarkStart w:id="6" w:name="_uiq35r2uomnl" w:colFirst="0" w:colLast="0"/>
      <w:bookmarkEnd w:id="6"/>
      <w:r>
        <w:rPr>
          <w:rFonts w:ascii="Calibri" w:eastAsia="Calibri" w:hAnsi="Calibri" w:cs="Calibri"/>
          <w:b/>
          <w:sz w:val="28"/>
          <w:szCs w:val="28"/>
        </w:rPr>
        <w:lastRenderedPageBreak/>
        <w:t>Purpose</w:t>
      </w:r>
    </w:p>
    <w:p w14:paraId="027E3835" w14:textId="77777777" w:rsidR="00760B43" w:rsidRDefault="002F2C05">
      <w:pPr>
        <w:pBdr>
          <w:top w:val="nil"/>
          <w:left w:val="nil"/>
          <w:bottom w:val="nil"/>
          <w:right w:val="nil"/>
          <w:between w:val="nil"/>
        </w:pBd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The research aims at studying the determinants of automobile paid losses for collision accidents. Paid loss is how much amount of money the insurer companies pay to the insured  according to the insurance contract, after applying deductibles and limits. Th</w:t>
      </w:r>
      <w:r>
        <w:rPr>
          <w:rFonts w:ascii="Calibri" w:eastAsia="Calibri" w:hAnsi="Calibri" w:cs="Calibri"/>
          <w:sz w:val="24"/>
          <w:szCs w:val="24"/>
        </w:rPr>
        <w:t xml:space="preserve">e research mainly focuses on the determinant factors of relevant to the physical characteristics of automobiles such as curb weight, horsepower, engine size, as well as the settle-down selling price and risk rating of automobiles. The research results can </w:t>
      </w:r>
      <w:r>
        <w:rPr>
          <w:rFonts w:ascii="Calibri" w:eastAsia="Calibri" w:hAnsi="Calibri" w:cs="Calibri"/>
          <w:sz w:val="24"/>
          <w:szCs w:val="24"/>
        </w:rPr>
        <w:t>be useful for insurer companies in pricing their insurance products because they can include these characteristics of automobiles into their risk rating and pricing process. Meanwhile,</w:t>
      </w:r>
      <w:r w:rsidR="00743626">
        <w:rPr>
          <w:rFonts w:ascii="Calibri" w:eastAsia="Calibri" w:hAnsi="Calibri" w:cs="Calibri"/>
          <w:sz w:val="24"/>
          <w:szCs w:val="24"/>
        </w:rPr>
        <w:t xml:space="preserve"> </w:t>
      </w:r>
      <w:bookmarkStart w:id="7" w:name="_GoBack"/>
      <w:bookmarkEnd w:id="7"/>
      <w:r>
        <w:rPr>
          <w:rFonts w:ascii="Calibri" w:eastAsia="Calibri" w:hAnsi="Calibri" w:cs="Calibri"/>
          <w:sz w:val="24"/>
          <w:szCs w:val="24"/>
        </w:rPr>
        <w:t>with more automobiles on the road today, the collision accident exposure</w:t>
      </w:r>
      <w:r>
        <w:rPr>
          <w:rFonts w:ascii="Calibri" w:eastAsia="Calibri" w:hAnsi="Calibri" w:cs="Calibri"/>
          <w:sz w:val="24"/>
          <w:szCs w:val="24"/>
        </w:rPr>
        <w:t xml:space="preserve">s are continuously increasing for the insurers. Therefore, our research can also help insureds predict how much amount of losses their insurer companies can pay them if their automobiles involving into collision accidents. </w:t>
      </w:r>
    </w:p>
    <w:p w14:paraId="3F3EF1CA" w14:textId="77777777" w:rsidR="00760B43" w:rsidRDefault="00760B43">
      <w:pPr>
        <w:spacing w:after="100" w:line="480" w:lineRule="auto"/>
        <w:rPr>
          <w:rFonts w:ascii="Calibri" w:eastAsia="Calibri" w:hAnsi="Calibri" w:cs="Calibri"/>
          <w:sz w:val="24"/>
          <w:szCs w:val="24"/>
        </w:rPr>
      </w:pPr>
    </w:p>
    <w:p w14:paraId="6CCEB67D" w14:textId="77777777" w:rsidR="00760B43" w:rsidRDefault="00760B43">
      <w:pPr>
        <w:pBdr>
          <w:top w:val="nil"/>
          <w:left w:val="nil"/>
          <w:bottom w:val="nil"/>
          <w:right w:val="nil"/>
          <w:between w:val="nil"/>
        </w:pBdr>
        <w:spacing w:line="480" w:lineRule="auto"/>
        <w:rPr>
          <w:rFonts w:ascii="Calibri" w:eastAsia="Calibri" w:hAnsi="Calibri" w:cs="Calibri"/>
          <w:sz w:val="24"/>
          <w:szCs w:val="24"/>
        </w:rPr>
      </w:pPr>
    </w:p>
    <w:p w14:paraId="513BBDAA" w14:textId="77777777" w:rsidR="00760B43" w:rsidRDefault="002F2C05">
      <w:pPr>
        <w:pStyle w:val="Heading2"/>
        <w:spacing w:line="480" w:lineRule="auto"/>
        <w:rPr>
          <w:rFonts w:ascii="Calibri" w:eastAsia="Calibri" w:hAnsi="Calibri" w:cs="Calibri"/>
          <w:b/>
          <w:sz w:val="28"/>
          <w:szCs w:val="28"/>
        </w:rPr>
      </w:pPr>
      <w:bookmarkStart w:id="8" w:name="_sb0y8xo4jwj4" w:colFirst="0" w:colLast="0"/>
      <w:bookmarkEnd w:id="8"/>
      <w:r>
        <w:rPr>
          <w:rFonts w:ascii="Calibri" w:eastAsia="Calibri" w:hAnsi="Calibri" w:cs="Calibri"/>
          <w:b/>
          <w:sz w:val="28"/>
          <w:szCs w:val="28"/>
        </w:rPr>
        <w:t>Background</w:t>
      </w:r>
    </w:p>
    <w:p w14:paraId="7BE7FE18"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According to Casua</w:t>
      </w:r>
      <w:r>
        <w:rPr>
          <w:rFonts w:ascii="Calibri" w:eastAsia="Calibri" w:hAnsi="Calibri" w:cs="Calibri"/>
          <w:sz w:val="24"/>
          <w:szCs w:val="24"/>
        </w:rPr>
        <w:t>lty Actuarial Society (CAS), Property Casualty Insurers Association of America (PCI) and Society of Actuary (SOA), in the second half of 2013, insurers began to notice an increase in property damage liability and collision losses in the personal automobile</w:t>
      </w:r>
      <w:r>
        <w:rPr>
          <w:rFonts w:ascii="Calibri" w:eastAsia="Calibri" w:hAnsi="Calibri" w:cs="Calibri"/>
          <w:sz w:val="24"/>
          <w:szCs w:val="24"/>
        </w:rPr>
        <w:t xml:space="preserve"> line (2018, pp.2). An increase of 2.6% of collision frequency and 8.2% in collision severity observed in 2014 to 2016 can be directly linked to the increase of number of people driving (Insurance Information Institute [III], 2016). With this alarming incr</w:t>
      </w:r>
      <w:r>
        <w:rPr>
          <w:rFonts w:ascii="Calibri" w:eastAsia="Calibri" w:hAnsi="Calibri" w:cs="Calibri"/>
          <w:sz w:val="24"/>
          <w:szCs w:val="24"/>
        </w:rPr>
        <w:t xml:space="preserve">easing trend in the auto insurance </w:t>
      </w:r>
      <w:r>
        <w:rPr>
          <w:rFonts w:ascii="Calibri" w:eastAsia="Calibri" w:hAnsi="Calibri" w:cs="Calibri"/>
          <w:sz w:val="24"/>
          <w:szCs w:val="24"/>
        </w:rPr>
        <w:lastRenderedPageBreak/>
        <w:t xml:space="preserve">industry, accurate and sufficient premium charges are of high priority to ensure insurers remain solvent and will be able to payout the incurred losses to insureds. A common practice amongst insurers is using demographic </w:t>
      </w:r>
      <w:r>
        <w:rPr>
          <w:rFonts w:ascii="Calibri" w:eastAsia="Calibri" w:hAnsi="Calibri" w:cs="Calibri"/>
          <w:sz w:val="24"/>
          <w:szCs w:val="24"/>
        </w:rPr>
        <w:t>factors, which includes age and gender, driving habits and types of coverage purchased by insureds as some of the rating factors in determining the expected loss of an insurance policy and further extended to determine the premiums for the automobile insur</w:t>
      </w:r>
      <w:r>
        <w:rPr>
          <w:rFonts w:ascii="Calibri" w:eastAsia="Calibri" w:hAnsi="Calibri" w:cs="Calibri"/>
          <w:sz w:val="24"/>
          <w:szCs w:val="24"/>
        </w:rPr>
        <w:t>ance (Allstate Insurance Company, 2017). In our research, we would like to explore other potential rating factors, specifically the characteristics of automobile, that can provide better estimation of insurance premiums.</w:t>
      </w:r>
    </w:p>
    <w:p w14:paraId="0E0BC8AC"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Several researches had been done b</w:t>
      </w:r>
      <w:r>
        <w:rPr>
          <w:rFonts w:ascii="Calibri" w:eastAsia="Calibri" w:hAnsi="Calibri" w:cs="Calibri"/>
          <w:sz w:val="24"/>
          <w:szCs w:val="24"/>
        </w:rPr>
        <w:t>y other researchers that are indirectly related to the topic of our paper. According to Duan (2018), insurance company should consider using auto burden index into the traditional rate making model. Auto burden index is a method of classifying rates into d</w:t>
      </w:r>
      <w:r>
        <w:rPr>
          <w:rFonts w:ascii="Calibri" w:eastAsia="Calibri" w:hAnsi="Calibri" w:cs="Calibri"/>
          <w:sz w:val="24"/>
          <w:szCs w:val="24"/>
        </w:rPr>
        <w:t xml:space="preserve">ifferent risk factors. In another study by Heller and Styczyski (2016), they found that low-income and medium-income drivers are charged higher premiums, a common pricing practices among major carriers. We are unable to find any studies that is similar to </w:t>
      </w:r>
      <w:r>
        <w:rPr>
          <w:rFonts w:ascii="Calibri" w:eastAsia="Calibri" w:hAnsi="Calibri" w:cs="Calibri"/>
          <w:sz w:val="24"/>
          <w:szCs w:val="24"/>
        </w:rPr>
        <w:t>our topic of interest, which is a good thing because we are doing a research on a new topic and hopefully our study can be good reference to others in the future.</w:t>
      </w:r>
    </w:p>
    <w:p w14:paraId="751E1BF7" w14:textId="77777777" w:rsidR="00760B43" w:rsidRDefault="00760B43">
      <w:pPr>
        <w:spacing w:line="480" w:lineRule="auto"/>
        <w:rPr>
          <w:rFonts w:ascii="Calibri" w:eastAsia="Calibri" w:hAnsi="Calibri" w:cs="Calibri"/>
          <w:sz w:val="24"/>
          <w:szCs w:val="24"/>
        </w:rPr>
      </w:pPr>
    </w:p>
    <w:p w14:paraId="1F23B663" w14:textId="77777777" w:rsidR="00760B43" w:rsidRDefault="00760B43">
      <w:pPr>
        <w:spacing w:line="480" w:lineRule="auto"/>
        <w:rPr>
          <w:rFonts w:ascii="Calibri" w:eastAsia="Calibri" w:hAnsi="Calibri" w:cs="Calibri"/>
          <w:sz w:val="24"/>
          <w:szCs w:val="24"/>
        </w:rPr>
      </w:pPr>
    </w:p>
    <w:p w14:paraId="3818BDEB" w14:textId="77777777" w:rsidR="00760B43" w:rsidRDefault="002F2C05">
      <w:pPr>
        <w:pStyle w:val="Heading2"/>
        <w:spacing w:line="480" w:lineRule="auto"/>
        <w:rPr>
          <w:rFonts w:ascii="Calibri" w:eastAsia="Calibri" w:hAnsi="Calibri" w:cs="Calibri"/>
          <w:b/>
          <w:sz w:val="28"/>
          <w:szCs w:val="28"/>
        </w:rPr>
      </w:pPr>
      <w:bookmarkStart w:id="9" w:name="_ctklezal1eq0" w:colFirst="0" w:colLast="0"/>
      <w:bookmarkEnd w:id="9"/>
      <w:r>
        <w:br w:type="page"/>
      </w:r>
    </w:p>
    <w:p w14:paraId="283AC4ED" w14:textId="77777777" w:rsidR="00760B43" w:rsidRDefault="002F2C05">
      <w:pPr>
        <w:pStyle w:val="Heading2"/>
        <w:spacing w:line="480" w:lineRule="auto"/>
        <w:rPr>
          <w:rFonts w:ascii="Calibri" w:eastAsia="Calibri" w:hAnsi="Calibri" w:cs="Calibri"/>
          <w:b/>
          <w:sz w:val="28"/>
          <w:szCs w:val="28"/>
        </w:rPr>
      </w:pPr>
      <w:bookmarkStart w:id="10" w:name="_9kz0zn9g8wda" w:colFirst="0" w:colLast="0"/>
      <w:bookmarkEnd w:id="10"/>
      <w:r>
        <w:rPr>
          <w:rFonts w:ascii="Calibri" w:eastAsia="Calibri" w:hAnsi="Calibri" w:cs="Calibri"/>
          <w:b/>
          <w:sz w:val="28"/>
          <w:szCs w:val="28"/>
        </w:rPr>
        <w:lastRenderedPageBreak/>
        <w:t>Data</w:t>
      </w:r>
    </w:p>
    <w:p w14:paraId="71A188CB" w14:textId="77777777" w:rsidR="00760B43" w:rsidRDefault="002F2C05">
      <w:pPr>
        <w:pStyle w:val="Heading3"/>
        <w:spacing w:line="480" w:lineRule="auto"/>
        <w:rPr>
          <w:rFonts w:ascii="Calibri" w:eastAsia="Calibri" w:hAnsi="Calibri" w:cs="Calibri"/>
          <w:b/>
          <w:sz w:val="24"/>
          <w:szCs w:val="24"/>
        </w:rPr>
      </w:pPr>
      <w:bookmarkStart w:id="11" w:name="_yxpushn6zj0s" w:colFirst="0" w:colLast="0"/>
      <w:bookmarkEnd w:id="11"/>
      <w:r>
        <w:rPr>
          <w:rFonts w:ascii="Calibri" w:eastAsia="Calibri" w:hAnsi="Calibri" w:cs="Calibri"/>
          <w:b/>
          <w:sz w:val="24"/>
          <w:szCs w:val="24"/>
        </w:rPr>
        <w:t>Data Description</w:t>
      </w:r>
    </w:p>
    <w:p w14:paraId="5D09C5A3"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Original dataset is archived from Machine Learning Repository provided by University of California Irvine’s. The dataset was donated in May 1987. It is composed of two parts: data regarding the amount of losses is provided by the Insurance Collision Report</w:t>
      </w:r>
      <w:r>
        <w:rPr>
          <w:rFonts w:ascii="Calibri" w:eastAsia="Calibri" w:hAnsi="Calibri" w:cs="Calibri"/>
          <w:sz w:val="24"/>
          <w:szCs w:val="24"/>
        </w:rPr>
        <w:t xml:space="preserve"> by Insurance Institute for Highway Safety, whereas data regarding the physical characteristics of automobiles are provided by the 1985 Ward’s Automotive Yearbook. Automobiles in this study varies in their manufacturing company, which includes Alfa-Romeo, </w:t>
      </w:r>
      <w:r>
        <w:rPr>
          <w:rFonts w:ascii="Calibri" w:eastAsia="Calibri" w:hAnsi="Calibri" w:cs="Calibri"/>
          <w:sz w:val="24"/>
          <w:szCs w:val="24"/>
        </w:rPr>
        <w:t>Audi, BMW, Honda, Porsche, Toyota, Volkswagen, and others. This automobile dataset consists of entities that give the specification of an auto in terms of various characteristics. The original dataset contains 26 variables, and 205 observations in total. W</w:t>
      </w:r>
      <w:r>
        <w:rPr>
          <w:rFonts w:ascii="Calibri" w:eastAsia="Calibri" w:hAnsi="Calibri" w:cs="Calibri"/>
          <w:sz w:val="24"/>
          <w:szCs w:val="24"/>
        </w:rPr>
        <w:t>e intend to explore this dataset to study the factors that may influence the amount of loss in automobiles. Relevant factors provided by this dataset includes explanatory variables such as fuel-type, number of doors, wheel-base, length and height of automo</w:t>
      </w:r>
      <w:r>
        <w:rPr>
          <w:rFonts w:ascii="Calibri" w:eastAsia="Calibri" w:hAnsi="Calibri" w:cs="Calibri"/>
          <w:sz w:val="24"/>
          <w:szCs w:val="24"/>
        </w:rPr>
        <w:t xml:space="preserve">biles, curb-weight, engine size, horsepower. </w:t>
      </w:r>
    </w:p>
    <w:p w14:paraId="5AEFDBA6"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We have a cross-sectional data of N = 164 after excluding missing observations. Normalized losses are chosen to be the dependent variable. This variable is defined as the average loss payment per insured vehicl</w:t>
      </w:r>
      <w:r>
        <w:rPr>
          <w:rFonts w:ascii="Calibri" w:eastAsia="Calibri" w:hAnsi="Calibri" w:cs="Calibri"/>
          <w:sz w:val="24"/>
          <w:szCs w:val="24"/>
        </w:rPr>
        <w:t>e year. This value is normalized for all autos within a particular size classification and represents the average loss per car per year. The six explanatory variables are curb weight, engine size, horsepower, price, risk symboling, and height. The main exp</w:t>
      </w:r>
      <w:r>
        <w:rPr>
          <w:rFonts w:ascii="Calibri" w:eastAsia="Calibri" w:hAnsi="Calibri" w:cs="Calibri"/>
          <w:sz w:val="24"/>
          <w:szCs w:val="24"/>
        </w:rPr>
        <w:t xml:space="preserve">lanatory variable is risk symboling, which is a categorical variable, which corresponds to the degree to which the auto is more risky than its price indicates. Cars are </w:t>
      </w:r>
      <w:r>
        <w:rPr>
          <w:rFonts w:ascii="Calibri" w:eastAsia="Calibri" w:hAnsi="Calibri" w:cs="Calibri"/>
          <w:sz w:val="24"/>
          <w:szCs w:val="24"/>
        </w:rPr>
        <w:lastRenderedPageBreak/>
        <w:t xml:space="preserve">initially assigned a risk factor symbol associated with its price. Then, if it is more </w:t>
      </w:r>
      <w:r>
        <w:rPr>
          <w:rFonts w:ascii="Calibri" w:eastAsia="Calibri" w:hAnsi="Calibri" w:cs="Calibri"/>
          <w:sz w:val="24"/>
          <w:szCs w:val="24"/>
        </w:rPr>
        <w:t xml:space="preserve">risky (or less), this symbol is adjusted by moving it up (or down) the scale. Actuarians call this process "symboling". A value of +3 indicates that the auto is risky, -3 that it is relatively safer. The variable curb weight is defined as the weight of an </w:t>
      </w:r>
      <w:r>
        <w:rPr>
          <w:rFonts w:ascii="Calibri" w:eastAsia="Calibri" w:hAnsi="Calibri" w:cs="Calibri"/>
          <w:sz w:val="24"/>
          <w:szCs w:val="24"/>
        </w:rPr>
        <w:t>automobile without any occupants or baggages (lb). The engine size is measured by displacement, expressed in liters (L). The horsepower is defined as the power of an engine measured in terms of 550 foot-pounds per second (745.70 watts). The price is define</w:t>
      </w:r>
      <w:r>
        <w:rPr>
          <w:rFonts w:ascii="Calibri" w:eastAsia="Calibri" w:hAnsi="Calibri" w:cs="Calibri"/>
          <w:sz w:val="24"/>
          <w:szCs w:val="24"/>
        </w:rPr>
        <w:t>d as the settle-down price of the automobiles (dollar). The variable height of automobiles is in inch. Below is the summary statistics. After checking the data, there are forty-one missing observations for normalized losses. There are two missing observati</w:t>
      </w:r>
      <w:r>
        <w:rPr>
          <w:rFonts w:ascii="Calibri" w:eastAsia="Calibri" w:hAnsi="Calibri" w:cs="Calibri"/>
          <w:sz w:val="24"/>
          <w:szCs w:val="24"/>
        </w:rPr>
        <w:t>ons for horsepower. There are four missing observations for settled-down price. These two explanatory variables, which have missing observations overlap with our dependent variable Y (normalized losses) that has missing observations. Therefore, the databas</w:t>
      </w:r>
      <w:r>
        <w:rPr>
          <w:rFonts w:ascii="Calibri" w:eastAsia="Calibri" w:hAnsi="Calibri" w:cs="Calibri"/>
          <w:sz w:val="24"/>
          <w:szCs w:val="24"/>
        </w:rPr>
        <w:t>e left with 164 effective observations for later research.</w:t>
      </w:r>
    </w:p>
    <w:p w14:paraId="3ECA5C8D" w14:textId="77777777" w:rsidR="00760B43" w:rsidRDefault="00760B43">
      <w:pPr>
        <w:spacing w:line="480" w:lineRule="auto"/>
        <w:rPr>
          <w:rFonts w:ascii="Calibri" w:eastAsia="Calibri" w:hAnsi="Calibri" w:cs="Calibri"/>
          <w:sz w:val="24"/>
          <w:szCs w:val="24"/>
        </w:rPr>
      </w:pPr>
    </w:p>
    <w:p w14:paraId="744D609D" w14:textId="77777777" w:rsidR="00760B43" w:rsidRDefault="002F2C05">
      <w:pPr>
        <w:pStyle w:val="Heading3"/>
        <w:spacing w:line="480" w:lineRule="auto"/>
        <w:rPr>
          <w:rFonts w:ascii="Calibri" w:eastAsia="Calibri" w:hAnsi="Calibri" w:cs="Calibri"/>
          <w:b/>
          <w:sz w:val="24"/>
          <w:szCs w:val="24"/>
        </w:rPr>
      </w:pPr>
      <w:bookmarkStart w:id="12" w:name="_anhjadr2xdua" w:colFirst="0" w:colLast="0"/>
      <w:bookmarkEnd w:id="12"/>
      <w:r>
        <w:rPr>
          <w:rFonts w:ascii="Calibri" w:eastAsia="Calibri" w:hAnsi="Calibri" w:cs="Calibri"/>
          <w:b/>
          <w:sz w:val="24"/>
          <w:szCs w:val="24"/>
        </w:rPr>
        <w:t>Summary Statistics</w:t>
      </w:r>
    </w:p>
    <w:p w14:paraId="57806D9B"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 xml:space="preserve">Below presents the table for the summary statistics of both independent and dependent variables including sample size, mean, median, standard deviation, minimum value, maximum </w:t>
      </w:r>
      <w:r>
        <w:rPr>
          <w:rFonts w:ascii="Calibri" w:eastAsia="Calibri" w:hAnsi="Calibri" w:cs="Calibri"/>
          <w:sz w:val="24"/>
          <w:szCs w:val="24"/>
        </w:rPr>
        <w:t xml:space="preserve">value, and number of missing observations (which the entire rows have been deleted). </w:t>
      </w:r>
    </w:p>
    <w:p w14:paraId="74F9B5D6" w14:textId="77777777" w:rsidR="00760B43" w:rsidRDefault="00760B43">
      <w:pPr>
        <w:spacing w:line="480" w:lineRule="auto"/>
        <w:rPr>
          <w:rFonts w:ascii="Calibri" w:eastAsia="Calibri" w:hAnsi="Calibri" w:cs="Calibri"/>
          <w:sz w:val="24"/>
          <w:szCs w:val="24"/>
        </w:rPr>
      </w:pPr>
    </w:p>
    <w:p w14:paraId="2AC1CD7A" w14:textId="77777777" w:rsidR="00760B43" w:rsidRDefault="00760B43">
      <w:pPr>
        <w:spacing w:line="480" w:lineRule="auto"/>
        <w:rPr>
          <w:rFonts w:ascii="Calibri" w:eastAsia="Calibri" w:hAnsi="Calibri" w:cs="Calibri"/>
          <w:sz w:val="24"/>
          <w:szCs w:val="24"/>
        </w:rPr>
      </w:pPr>
    </w:p>
    <w:p w14:paraId="67F4892D" w14:textId="77777777" w:rsidR="00760B43" w:rsidRDefault="00760B43">
      <w:pPr>
        <w:spacing w:line="480" w:lineRule="auto"/>
        <w:rPr>
          <w:rFonts w:ascii="Calibri" w:eastAsia="Calibri" w:hAnsi="Calibri" w:cs="Calibri"/>
          <w:sz w:val="24"/>
          <w:szCs w:val="24"/>
        </w:rPr>
      </w:pPr>
    </w:p>
    <w:p w14:paraId="2B3F649B" w14:textId="77777777" w:rsidR="00760B43" w:rsidRDefault="00760B43">
      <w:pPr>
        <w:spacing w:line="480" w:lineRule="auto"/>
        <w:rPr>
          <w:rFonts w:ascii="Calibri" w:eastAsia="Calibri" w:hAnsi="Calibri" w:cs="Calibri"/>
          <w:sz w:val="24"/>
          <w:szCs w:val="24"/>
        </w:rPr>
      </w:pPr>
    </w:p>
    <w:tbl>
      <w:tblPr>
        <w:tblStyle w:val="a"/>
        <w:tblW w:w="952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945"/>
        <w:gridCol w:w="1140"/>
        <w:gridCol w:w="990"/>
        <w:gridCol w:w="1185"/>
        <w:gridCol w:w="1140"/>
        <w:gridCol w:w="1155"/>
        <w:gridCol w:w="1215"/>
      </w:tblGrid>
      <w:tr w:rsidR="00760B43" w14:paraId="5E73682D" w14:textId="77777777">
        <w:trPr>
          <w:trHeight w:val="1640"/>
        </w:trPr>
        <w:tc>
          <w:tcPr>
            <w:tcW w:w="1755" w:type="dxa"/>
            <w:shd w:val="clear" w:color="auto" w:fill="auto"/>
            <w:tcMar>
              <w:top w:w="100" w:type="dxa"/>
              <w:left w:w="100" w:type="dxa"/>
              <w:bottom w:w="100" w:type="dxa"/>
              <w:right w:w="100" w:type="dxa"/>
            </w:tcMar>
          </w:tcPr>
          <w:p w14:paraId="3A035F4F"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Summary Statistics</w:t>
            </w:r>
            <w:r>
              <w:rPr>
                <w:rFonts w:ascii="Calibri" w:eastAsia="Calibri" w:hAnsi="Calibri" w:cs="Calibri"/>
                <w:color w:val="2D3B45"/>
                <w:sz w:val="24"/>
                <w:szCs w:val="24"/>
                <w:vertAlign w:val="superscript"/>
              </w:rPr>
              <w:footnoteReference w:id="1"/>
            </w:r>
          </w:p>
        </w:tc>
        <w:tc>
          <w:tcPr>
            <w:tcW w:w="945" w:type="dxa"/>
            <w:shd w:val="clear" w:color="auto" w:fill="auto"/>
            <w:tcMar>
              <w:top w:w="100" w:type="dxa"/>
              <w:left w:w="100" w:type="dxa"/>
              <w:bottom w:w="100" w:type="dxa"/>
              <w:right w:w="100" w:type="dxa"/>
            </w:tcMar>
          </w:tcPr>
          <w:p w14:paraId="2E6C1ABD"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Sample size</w:t>
            </w:r>
          </w:p>
        </w:tc>
        <w:tc>
          <w:tcPr>
            <w:tcW w:w="1140" w:type="dxa"/>
            <w:shd w:val="clear" w:color="auto" w:fill="auto"/>
            <w:tcMar>
              <w:top w:w="100" w:type="dxa"/>
              <w:left w:w="100" w:type="dxa"/>
              <w:bottom w:w="100" w:type="dxa"/>
              <w:right w:w="100" w:type="dxa"/>
            </w:tcMar>
          </w:tcPr>
          <w:p w14:paraId="044A919E"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Mean</w:t>
            </w:r>
          </w:p>
        </w:tc>
        <w:tc>
          <w:tcPr>
            <w:tcW w:w="990" w:type="dxa"/>
            <w:shd w:val="clear" w:color="auto" w:fill="auto"/>
            <w:tcMar>
              <w:top w:w="100" w:type="dxa"/>
              <w:left w:w="100" w:type="dxa"/>
              <w:bottom w:w="100" w:type="dxa"/>
              <w:right w:w="100" w:type="dxa"/>
            </w:tcMar>
          </w:tcPr>
          <w:p w14:paraId="3BC0FC6B"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Median</w:t>
            </w:r>
          </w:p>
        </w:tc>
        <w:tc>
          <w:tcPr>
            <w:tcW w:w="1185" w:type="dxa"/>
            <w:shd w:val="clear" w:color="auto" w:fill="auto"/>
            <w:tcMar>
              <w:top w:w="100" w:type="dxa"/>
              <w:left w:w="100" w:type="dxa"/>
              <w:bottom w:w="100" w:type="dxa"/>
              <w:right w:w="100" w:type="dxa"/>
            </w:tcMar>
          </w:tcPr>
          <w:p w14:paraId="75A05A2D"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Standard Deviation</w:t>
            </w:r>
          </w:p>
        </w:tc>
        <w:tc>
          <w:tcPr>
            <w:tcW w:w="1140" w:type="dxa"/>
            <w:shd w:val="clear" w:color="auto" w:fill="auto"/>
            <w:tcMar>
              <w:top w:w="100" w:type="dxa"/>
              <w:left w:w="100" w:type="dxa"/>
              <w:bottom w:w="100" w:type="dxa"/>
              <w:right w:w="100" w:type="dxa"/>
            </w:tcMar>
          </w:tcPr>
          <w:p w14:paraId="23B0713A"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Min</w:t>
            </w:r>
          </w:p>
        </w:tc>
        <w:tc>
          <w:tcPr>
            <w:tcW w:w="1155" w:type="dxa"/>
            <w:shd w:val="clear" w:color="auto" w:fill="auto"/>
            <w:tcMar>
              <w:top w:w="100" w:type="dxa"/>
              <w:left w:w="100" w:type="dxa"/>
              <w:bottom w:w="100" w:type="dxa"/>
              <w:right w:w="100" w:type="dxa"/>
            </w:tcMar>
          </w:tcPr>
          <w:p w14:paraId="42F481BB"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Max</w:t>
            </w:r>
          </w:p>
        </w:tc>
        <w:tc>
          <w:tcPr>
            <w:tcW w:w="1215" w:type="dxa"/>
            <w:shd w:val="clear" w:color="auto" w:fill="auto"/>
            <w:tcMar>
              <w:top w:w="100" w:type="dxa"/>
              <w:left w:w="100" w:type="dxa"/>
              <w:bottom w:w="100" w:type="dxa"/>
              <w:right w:w="100" w:type="dxa"/>
            </w:tcMar>
          </w:tcPr>
          <w:p w14:paraId="3921BD99"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Number of missing obs</w:t>
            </w:r>
          </w:p>
        </w:tc>
      </w:tr>
      <w:tr w:rsidR="00760B43" w14:paraId="49C58C67" w14:textId="77777777">
        <w:tc>
          <w:tcPr>
            <w:tcW w:w="1755" w:type="dxa"/>
            <w:shd w:val="clear" w:color="auto" w:fill="auto"/>
            <w:tcMar>
              <w:top w:w="100" w:type="dxa"/>
              <w:left w:w="100" w:type="dxa"/>
              <w:bottom w:w="100" w:type="dxa"/>
              <w:right w:w="100" w:type="dxa"/>
            </w:tcMar>
          </w:tcPr>
          <w:p w14:paraId="0C707F2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Normalized</w:t>
            </w:r>
          </w:p>
          <w:p w14:paraId="52CA0DB2"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 xml:space="preserve"> Losses (Y)</w:t>
            </w:r>
          </w:p>
        </w:tc>
        <w:tc>
          <w:tcPr>
            <w:tcW w:w="945" w:type="dxa"/>
            <w:shd w:val="clear" w:color="auto" w:fill="auto"/>
            <w:tcMar>
              <w:top w:w="100" w:type="dxa"/>
              <w:left w:w="100" w:type="dxa"/>
              <w:bottom w:w="100" w:type="dxa"/>
              <w:right w:w="100" w:type="dxa"/>
            </w:tcMar>
          </w:tcPr>
          <w:p w14:paraId="2C7C576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3932004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122.00</w:t>
            </w:r>
          </w:p>
        </w:tc>
        <w:tc>
          <w:tcPr>
            <w:tcW w:w="990" w:type="dxa"/>
            <w:shd w:val="clear" w:color="auto" w:fill="auto"/>
            <w:tcMar>
              <w:top w:w="100" w:type="dxa"/>
              <w:left w:w="100" w:type="dxa"/>
              <w:bottom w:w="100" w:type="dxa"/>
              <w:right w:w="100" w:type="dxa"/>
            </w:tcMar>
          </w:tcPr>
          <w:p w14:paraId="4E41994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115.00</w:t>
            </w:r>
          </w:p>
        </w:tc>
        <w:tc>
          <w:tcPr>
            <w:tcW w:w="1185" w:type="dxa"/>
            <w:shd w:val="clear" w:color="auto" w:fill="auto"/>
            <w:tcMar>
              <w:top w:w="100" w:type="dxa"/>
              <w:left w:w="100" w:type="dxa"/>
              <w:bottom w:w="100" w:type="dxa"/>
              <w:right w:w="100" w:type="dxa"/>
            </w:tcMar>
          </w:tcPr>
          <w:p w14:paraId="45A231CD"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35.44</w:t>
            </w:r>
          </w:p>
        </w:tc>
        <w:tc>
          <w:tcPr>
            <w:tcW w:w="1140" w:type="dxa"/>
            <w:shd w:val="clear" w:color="auto" w:fill="auto"/>
            <w:tcMar>
              <w:top w:w="100" w:type="dxa"/>
              <w:left w:w="100" w:type="dxa"/>
              <w:bottom w:w="100" w:type="dxa"/>
              <w:right w:w="100" w:type="dxa"/>
            </w:tcMar>
          </w:tcPr>
          <w:p w14:paraId="7A5D6CB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65.00</w:t>
            </w:r>
          </w:p>
        </w:tc>
        <w:tc>
          <w:tcPr>
            <w:tcW w:w="1155" w:type="dxa"/>
            <w:shd w:val="clear" w:color="auto" w:fill="auto"/>
            <w:tcMar>
              <w:top w:w="100" w:type="dxa"/>
              <w:left w:w="100" w:type="dxa"/>
              <w:bottom w:w="100" w:type="dxa"/>
              <w:right w:w="100" w:type="dxa"/>
            </w:tcMar>
          </w:tcPr>
          <w:p w14:paraId="6D20DA95"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256.00</w:t>
            </w:r>
          </w:p>
        </w:tc>
        <w:tc>
          <w:tcPr>
            <w:tcW w:w="1215" w:type="dxa"/>
            <w:shd w:val="clear" w:color="auto" w:fill="auto"/>
            <w:tcMar>
              <w:top w:w="100" w:type="dxa"/>
              <w:left w:w="100" w:type="dxa"/>
              <w:bottom w:w="100" w:type="dxa"/>
              <w:right w:w="100" w:type="dxa"/>
            </w:tcMar>
          </w:tcPr>
          <w:p w14:paraId="206E7D31"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41</w:t>
            </w:r>
          </w:p>
        </w:tc>
      </w:tr>
      <w:tr w:rsidR="00760B43" w14:paraId="0E56746E" w14:textId="77777777">
        <w:tc>
          <w:tcPr>
            <w:tcW w:w="1755" w:type="dxa"/>
            <w:shd w:val="clear" w:color="auto" w:fill="auto"/>
            <w:tcMar>
              <w:top w:w="100" w:type="dxa"/>
              <w:left w:w="100" w:type="dxa"/>
              <w:bottom w:w="100" w:type="dxa"/>
              <w:right w:w="100" w:type="dxa"/>
            </w:tcMar>
          </w:tcPr>
          <w:p w14:paraId="3AA82FD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Curb weight (X1)</w:t>
            </w:r>
          </w:p>
        </w:tc>
        <w:tc>
          <w:tcPr>
            <w:tcW w:w="945" w:type="dxa"/>
            <w:shd w:val="clear" w:color="auto" w:fill="auto"/>
            <w:tcMar>
              <w:top w:w="100" w:type="dxa"/>
              <w:left w:w="100" w:type="dxa"/>
              <w:bottom w:w="100" w:type="dxa"/>
              <w:right w:w="100" w:type="dxa"/>
            </w:tcMar>
          </w:tcPr>
          <w:p w14:paraId="613F7469"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5A61DA47"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2458.27</w:t>
            </w:r>
          </w:p>
        </w:tc>
        <w:tc>
          <w:tcPr>
            <w:tcW w:w="990" w:type="dxa"/>
            <w:shd w:val="clear" w:color="auto" w:fill="auto"/>
            <w:tcMar>
              <w:top w:w="100" w:type="dxa"/>
              <w:left w:w="100" w:type="dxa"/>
              <w:bottom w:w="100" w:type="dxa"/>
              <w:right w:w="100" w:type="dxa"/>
            </w:tcMar>
          </w:tcPr>
          <w:p w14:paraId="76FFB27A"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2367.50</w:t>
            </w:r>
          </w:p>
        </w:tc>
        <w:tc>
          <w:tcPr>
            <w:tcW w:w="1185" w:type="dxa"/>
            <w:shd w:val="clear" w:color="auto" w:fill="auto"/>
            <w:tcMar>
              <w:top w:w="100" w:type="dxa"/>
              <w:left w:w="100" w:type="dxa"/>
              <w:bottom w:w="100" w:type="dxa"/>
              <w:right w:w="100" w:type="dxa"/>
            </w:tcMar>
          </w:tcPr>
          <w:p w14:paraId="4A6EE69C"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475.09</w:t>
            </w:r>
          </w:p>
        </w:tc>
        <w:tc>
          <w:tcPr>
            <w:tcW w:w="1140" w:type="dxa"/>
            <w:shd w:val="clear" w:color="auto" w:fill="auto"/>
            <w:tcMar>
              <w:top w:w="100" w:type="dxa"/>
              <w:left w:w="100" w:type="dxa"/>
              <w:bottom w:w="100" w:type="dxa"/>
              <w:right w:w="100" w:type="dxa"/>
            </w:tcMar>
          </w:tcPr>
          <w:p w14:paraId="1B91C4EB"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1488.00</w:t>
            </w:r>
          </w:p>
        </w:tc>
        <w:tc>
          <w:tcPr>
            <w:tcW w:w="1155" w:type="dxa"/>
            <w:shd w:val="clear" w:color="auto" w:fill="auto"/>
            <w:tcMar>
              <w:top w:w="100" w:type="dxa"/>
              <w:left w:w="100" w:type="dxa"/>
              <w:bottom w:w="100" w:type="dxa"/>
              <w:right w:w="100" w:type="dxa"/>
            </w:tcMar>
          </w:tcPr>
          <w:p w14:paraId="423C217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4066.00</w:t>
            </w:r>
          </w:p>
        </w:tc>
        <w:tc>
          <w:tcPr>
            <w:tcW w:w="1215" w:type="dxa"/>
            <w:shd w:val="clear" w:color="auto" w:fill="auto"/>
            <w:tcMar>
              <w:top w:w="100" w:type="dxa"/>
              <w:left w:w="100" w:type="dxa"/>
              <w:bottom w:w="100" w:type="dxa"/>
              <w:right w:w="100" w:type="dxa"/>
            </w:tcMar>
          </w:tcPr>
          <w:p w14:paraId="17DCD7FB"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0</w:t>
            </w:r>
          </w:p>
        </w:tc>
      </w:tr>
      <w:tr w:rsidR="00760B43" w14:paraId="2A1AF4BA" w14:textId="77777777">
        <w:trPr>
          <w:trHeight w:val="520"/>
        </w:trPr>
        <w:tc>
          <w:tcPr>
            <w:tcW w:w="1755" w:type="dxa"/>
            <w:shd w:val="clear" w:color="auto" w:fill="auto"/>
            <w:tcMar>
              <w:top w:w="100" w:type="dxa"/>
              <w:left w:w="100" w:type="dxa"/>
              <w:bottom w:w="100" w:type="dxa"/>
              <w:right w:w="100" w:type="dxa"/>
            </w:tcMar>
          </w:tcPr>
          <w:p w14:paraId="25BD54F0"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Engine size (X2)</w:t>
            </w:r>
          </w:p>
        </w:tc>
        <w:tc>
          <w:tcPr>
            <w:tcW w:w="945" w:type="dxa"/>
            <w:shd w:val="clear" w:color="auto" w:fill="auto"/>
            <w:tcMar>
              <w:top w:w="100" w:type="dxa"/>
              <w:left w:w="100" w:type="dxa"/>
              <w:bottom w:w="100" w:type="dxa"/>
              <w:right w:w="100" w:type="dxa"/>
            </w:tcMar>
          </w:tcPr>
          <w:p w14:paraId="6B703EC5"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4C2505A0"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117.96</w:t>
            </w:r>
          </w:p>
        </w:tc>
        <w:tc>
          <w:tcPr>
            <w:tcW w:w="990" w:type="dxa"/>
            <w:shd w:val="clear" w:color="auto" w:fill="auto"/>
            <w:tcMar>
              <w:top w:w="100" w:type="dxa"/>
              <w:left w:w="100" w:type="dxa"/>
              <w:bottom w:w="100" w:type="dxa"/>
              <w:right w:w="100" w:type="dxa"/>
            </w:tcMar>
          </w:tcPr>
          <w:p w14:paraId="4355A0EB"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109.00</w:t>
            </w:r>
          </w:p>
        </w:tc>
        <w:tc>
          <w:tcPr>
            <w:tcW w:w="1185" w:type="dxa"/>
            <w:shd w:val="clear" w:color="auto" w:fill="auto"/>
            <w:tcMar>
              <w:top w:w="100" w:type="dxa"/>
              <w:left w:w="100" w:type="dxa"/>
              <w:bottom w:w="100" w:type="dxa"/>
              <w:right w:w="100" w:type="dxa"/>
            </w:tcMar>
          </w:tcPr>
          <w:p w14:paraId="470B306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30.90</w:t>
            </w:r>
          </w:p>
        </w:tc>
        <w:tc>
          <w:tcPr>
            <w:tcW w:w="1140" w:type="dxa"/>
            <w:shd w:val="clear" w:color="auto" w:fill="auto"/>
            <w:tcMar>
              <w:top w:w="100" w:type="dxa"/>
              <w:left w:w="100" w:type="dxa"/>
              <w:bottom w:w="100" w:type="dxa"/>
              <w:right w:w="100" w:type="dxa"/>
            </w:tcMar>
          </w:tcPr>
          <w:p w14:paraId="134C17B7"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61.00</w:t>
            </w:r>
          </w:p>
        </w:tc>
        <w:tc>
          <w:tcPr>
            <w:tcW w:w="1155" w:type="dxa"/>
            <w:shd w:val="clear" w:color="auto" w:fill="auto"/>
            <w:tcMar>
              <w:top w:w="100" w:type="dxa"/>
              <w:left w:w="100" w:type="dxa"/>
              <w:bottom w:w="100" w:type="dxa"/>
              <w:right w:w="100" w:type="dxa"/>
            </w:tcMar>
          </w:tcPr>
          <w:p w14:paraId="69368179"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258.00</w:t>
            </w:r>
          </w:p>
        </w:tc>
        <w:tc>
          <w:tcPr>
            <w:tcW w:w="1215" w:type="dxa"/>
            <w:shd w:val="clear" w:color="auto" w:fill="auto"/>
            <w:tcMar>
              <w:top w:w="100" w:type="dxa"/>
              <w:left w:w="100" w:type="dxa"/>
              <w:bottom w:w="100" w:type="dxa"/>
              <w:right w:w="100" w:type="dxa"/>
            </w:tcMar>
          </w:tcPr>
          <w:p w14:paraId="6B11EF6C"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0</w:t>
            </w:r>
          </w:p>
        </w:tc>
      </w:tr>
      <w:tr w:rsidR="00760B43" w14:paraId="765420A4" w14:textId="77777777">
        <w:tc>
          <w:tcPr>
            <w:tcW w:w="1755" w:type="dxa"/>
            <w:shd w:val="clear" w:color="auto" w:fill="auto"/>
            <w:tcMar>
              <w:top w:w="100" w:type="dxa"/>
              <w:left w:w="100" w:type="dxa"/>
              <w:bottom w:w="100" w:type="dxa"/>
              <w:right w:w="100" w:type="dxa"/>
            </w:tcMar>
          </w:tcPr>
          <w:p w14:paraId="672B4C06"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Horsepower (X3)</w:t>
            </w:r>
          </w:p>
        </w:tc>
        <w:tc>
          <w:tcPr>
            <w:tcW w:w="945" w:type="dxa"/>
            <w:shd w:val="clear" w:color="auto" w:fill="auto"/>
            <w:tcMar>
              <w:top w:w="100" w:type="dxa"/>
              <w:left w:w="100" w:type="dxa"/>
              <w:bottom w:w="100" w:type="dxa"/>
              <w:right w:w="100" w:type="dxa"/>
            </w:tcMar>
          </w:tcPr>
          <w:p w14:paraId="031074D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295E72AF"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96.21</w:t>
            </w:r>
          </w:p>
        </w:tc>
        <w:tc>
          <w:tcPr>
            <w:tcW w:w="990" w:type="dxa"/>
            <w:shd w:val="clear" w:color="auto" w:fill="auto"/>
            <w:tcMar>
              <w:top w:w="100" w:type="dxa"/>
              <w:left w:w="100" w:type="dxa"/>
              <w:bottom w:w="100" w:type="dxa"/>
              <w:right w:w="100" w:type="dxa"/>
            </w:tcMar>
          </w:tcPr>
          <w:p w14:paraId="2762679D"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91.00</w:t>
            </w:r>
          </w:p>
        </w:tc>
        <w:tc>
          <w:tcPr>
            <w:tcW w:w="1185" w:type="dxa"/>
            <w:shd w:val="clear" w:color="auto" w:fill="auto"/>
            <w:tcMar>
              <w:top w:w="100" w:type="dxa"/>
              <w:left w:w="100" w:type="dxa"/>
              <w:bottom w:w="100" w:type="dxa"/>
              <w:right w:w="100" w:type="dxa"/>
            </w:tcMar>
          </w:tcPr>
          <w:p w14:paraId="052DB9D2"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30.41</w:t>
            </w:r>
          </w:p>
        </w:tc>
        <w:tc>
          <w:tcPr>
            <w:tcW w:w="1140" w:type="dxa"/>
            <w:shd w:val="clear" w:color="auto" w:fill="auto"/>
            <w:tcMar>
              <w:top w:w="100" w:type="dxa"/>
              <w:left w:w="100" w:type="dxa"/>
              <w:bottom w:w="100" w:type="dxa"/>
              <w:right w:w="100" w:type="dxa"/>
            </w:tcMar>
          </w:tcPr>
          <w:p w14:paraId="463E6137"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48.00</w:t>
            </w:r>
          </w:p>
        </w:tc>
        <w:tc>
          <w:tcPr>
            <w:tcW w:w="1155" w:type="dxa"/>
            <w:shd w:val="clear" w:color="auto" w:fill="auto"/>
            <w:tcMar>
              <w:top w:w="100" w:type="dxa"/>
              <w:left w:w="100" w:type="dxa"/>
              <w:bottom w:w="100" w:type="dxa"/>
              <w:right w:w="100" w:type="dxa"/>
            </w:tcMar>
          </w:tcPr>
          <w:p w14:paraId="62245019"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200.00</w:t>
            </w:r>
          </w:p>
        </w:tc>
        <w:tc>
          <w:tcPr>
            <w:tcW w:w="1215" w:type="dxa"/>
            <w:shd w:val="clear" w:color="auto" w:fill="auto"/>
            <w:tcMar>
              <w:top w:w="100" w:type="dxa"/>
              <w:left w:w="100" w:type="dxa"/>
              <w:bottom w:w="100" w:type="dxa"/>
              <w:right w:w="100" w:type="dxa"/>
            </w:tcMar>
          </w:tcPr>
          <w:p w14:paraId="2621B61C"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w:t>
            </w:r>
          </w:p>
        </w:tc>
      </w:tr>
      <w:tr w:rsidR="00760B43" w14:paraId="324675A3" w14:textId="77777777">
        <w:tc>
          <w:tcPr>
            <w:tcW w:w="1755" w:type="dxa"/>
            <w:shd w:val="clear" w:color="auto" w:fill="auto"/>
            <w:tcMar>
              <w:top w:w="100" w:type="dxa"/>
              <w:left w:w="100" w:type="dxa"/>
              <w:bottom w:w="100" w:type="dxa"/>
              <w:right w:w="100" w:type="dxa"/>
            </w:tcMar>
          </w:tcPr>
          <w:p w14:paraId="147536EE"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Price (X4)</w:t>
            </w:r>
          </w:p>
        </w:tc>
        <w:tc>
          <w:tcPr>
            <w:tcW w:w="945" w:type="dxa"/>
            <w:shd w:val="clear" w:color="auto" w:fill="auto"/>
            <w:tcMar>
              <w:top w:w="100" w:type="dxa"/>
              <w:left w:w="100" w:type="dxa"/>
              <w:bottom w:w="100" w:type="dxa"/>
              <w:right w:w="100" w:type="dxa"/>
            </w:tcMar>
          </w:tcPr>
          <w:p w14:paraId="6FC90BF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0EDD1C30"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11466.52</w:t>
            </w:r>
          </w:p>
        </w:tc>
        <w:tc>
          <w:tcPr>
            <w:tcW w:w="990" w:type="dxa"/>
            <w:shd w:val="clear" w:color="auto" w:fill="auto"/>
            <w:tcMar>
              <w:top w:w="100" w:type="dxa"/>
              <w:left w:w="100" w:type="dxa"/>
              <w:bottom w:w="100" w:type="dxa"/>
              <w:right w:w="100" w:type="dxa"/>
            </w:tcMar>
          </w:tcPr>
          <w:p w14:paraId="538F10EA"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9268.50</w:t>
            </w:r>
          </w:p>
        </w:tc>
        <w:tc>
          <w:tcPr>
            <w:tcW w:w="1185" w:type="dxa"/>
            <w:shd w:val="clear" w:color="auto" w:fill="auto"/>
            <w:tcMar>
              <w:top w:w="100" w:type="dxa"/>
              <w:left w:w="100" w:type="dxa"/>
              <w:bottom w:w="100" w:type="dxa"/>
              <w:right w:w="100" w:type="dxa"/>
            </w:tcMar>
          </w:tcPr>
          <w:p w14:paraId="3288B2AE"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5803.49</w:t>
            </w:r>
          </w:p>
        </w:tc>
        <w:tc>
          <w:tcPr>
            <w:tcW w:w="1140" w:type="dxa"/>
            <w:shd w:val="clear" w:color="auto" w:fill="auto"/>
            <w:tcMar>
              <w:top w:w="100" w:type="dxa"/>
              <w:left w:w="100" w:type="dxa"/>
              <w:bottom w:w="100" w:type="dxa"/>
              <w:right w:w="100" w:type="dxa"/>
            </w:tcMar>
          </w:tcPr>
          <w:p w14:paraId="413B969A"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5118.00</w:t>
            </w:r>
          </w:p>
        </w:tc>
        <w:tc>
          <w:tcPr>
            <w:tcW w:w="1155" w:type="dxa"/>
            <w:shd w:val="clear" w:color="auto" w:fill="auto"/>
            <w:tcMar>
              <w:top w:w="100" w:type="dxa"/>
              <w:left w:w="100" w:type="dxa"/>
              <w:bottom w:w="100" w:type="dxa"/>
              <w:right w:w="100" w:type="dxa"/>
            </w:tcMar>
          </w:tcPr>
          <w:p w14:paraId="260D602C"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35056.00</w:t>
            </w:r>
          </w:p>
        </w:tc>
        <w:tc>
          <w:tcPr>
            <w:tcW w:w="1215" w:type="dxa"/>
            <w:shd w:val="clear" w:color="auto" w:fill="auto"/>
            <w:tcMar>
              <w:top w:w="100" w:type="dxa"/>
              <w:left w:w="100" w:type="dxa"/>
              <w:bottom w:w="100" w:type="dxa"/>
              <w:right w:w="100" w:type="dxa"/>
            </w:tcMar>
          </w:tcPr>
          <w:p w14:paraId="6A2F43BC"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4</w:t>
            </w:r>
          </w:p>
        </w:tc>
      </w:tr>
      <w:tr w:rsidR="00760B43" w14:paraId="7896166D" w14:textId="77777777">
        <w:trPr>
          <w:trHeight w:val="640"/>
        </w:trPr>
        <w:tc>
          <w:tcPr>
            <w:tcW w:w="1755" w:type="dxa"/>
            <w:shd w:val="clear" w:color="auto" w:fill="auto"/>
            <w:tcMar>
              <w:top w:w="100" w:type="dxa"/>
              <w:left w:w="100" w:type="dxa"/>
              <w:bottom w:w="100" w:type="dxa"/>
              <w:right w:w="100" w:type="dxa"/>
            </w:tcMar>
          </w:tcPr>
          <w:p w14:paraId="541BCF19"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Symboling (X5)</w:t>
            </w:r>
          </w:p>
        </w:tc>
        <w:tc>
          <w:tcPr>
            <w:tcW w:w="945" w:type="dxa"/>
            <w:shd w:val="clear" w:color="auto" w:fill="auto"/>
            <w:tcMar>
              <w:top w:w="100" w:type="dxa"/>
              <w:left w:w="100" w:type="dxa"/>
              <w:bottom w:w="100" w:type="dxa"/>
              <w:right w:w="100" w:type="dxa"/>
            </w:tcMar>
          </w:tcPr>
          <w:p w14:paraId="49E4C69A"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68A3D796"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0.79</w:t>
            </w:r>
          </w:p>
        </w:tc>
        <w:tc>
          <w:tcPr>
            <w:tcW w:w="990" w:type="dxa"/>
            <w:shd w:val="clear" w:color="auto" w:fill="auto"/>
            <w:tcMar>
              <w:top w:w="100" w:type="dxa"/>
              <w:left w:w="100" w:type="dxa"/>
              <w:bottom w:w="100" w:type="dxa"/>
              <w:right w:w="100" w:type="dxa"/>
            </w:tcMar>
          </w:tcPr>
          <w:p w14:paraId="709286EE"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1.00</w:t>
            </w:r>
          </w:p>
        </w:tc>
        <w:tc>
          <w:tcPr>
            <w:tcW w:w="1185" w:type="dxa"/>
            <w:shd w:val="clear" w:color="auto" w:fill="auto"/>
            <w:tcMar>
              <w:top w:w="100" w:type="dxa"/>
              <w:left w:w="100" w:type="dxa"/>
              <w:bottom w:w="100" w:type="dxa"/>
              <w:right w:w="100" w:type="dxa"/>
            </w:tcMar>
          </w:tcPr>
          <w:p w14:paraId="404F58D0"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1.23</w:t>
            </w:r>
          </w:p>
        </w:tc>
        <w:tc>
          <w:tcPr>
            <w:tcW w:w="1140" w:type="dxa"/>
            <w:shd w:val="clear" w:color="auto" w:fill="auto"/>
            <w:tcMar>
              <w:top w:w="100" w:type="dxa"/>
              <w:left w:w="100" w:type="dxa"/>
              <w:bottom w:w="100" w:type="dxa"/>
              <w:right w:w="100" w:type="dxa"/>
            </w:tcMar>
          </w:tcPr>
          <w:p w14:paraId="3F0F033F"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-2.00</w:t>
            </w:r>
          </w:p>
        </w:tc>
        <w:tc>
          <w:tcPr>
            <w:tcW w:w="1155" w:type="dxa"/>
            <w:shd w:val="clear" w:color="auto" w:fill="auto"/>
            <w:tcMar>
              <w:top w:w="100" w:type="dxa"/>
              <w:left w:w="100" w:type="dxa"/>
              <w:bottom w:w="100" w:type="dxa"/>
              <w:right w:w="100" w:type="dxa"/>
            </w:tcMar>
          </w:tcPr>
          <w:p w14:paraId="3DFC6001"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3.00</w:t>
            </w:r>
          </w:p>
        </w:tc>
        <w:tc>
          <w:tcPr>
            <w:tcW w:w="1215" w:type="dxa"/>
            <w:shd w:val="clear" w:color="auto" w:fill="auto"/>
            <w:tcMar>
              <w:top w:w="100" w:type="dxa"/>
              <w:left w:w="100" w:type="dxa"/>
              <w:bottom w:w="100" w:type="dxa"/>
              <w:right w:w="100" w:type="dxa"/>
            </w:tcMar>
          </w:tcPr>
          <w:p w14:paraId="15FBD13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0</w:t>
            </w:r>
          </w:p>
        </w:tc>
      </w:tr>
      <w:tr w:rsidR="00760B43" w14:paraId="6C95BFDB" w14:textId="77777777">
        <w:trPr>
          <w:trHeight w:val="660"/>
        </w:trPr>
        <w:tc>
          <w:tcPr>
            <w:tcW w:w="1755" w:type="dxa"/>
            <w:shd w:val="clear" w:color="auto" w:fill="auto"/>
            <w:tcMar>
              <w:top w:w="100" w:type="dxa"/>
              <w:left w:w="100" w:type="dxa"/>
              <w:bottom w:w="100" w:type="dxa"/>
              <w:right w:w="100" w:type="dxa"/>
            </w:tcMar>
          </w:tcPr>
          <w:p w14:paraId="30E73F92"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Height (X6)</w:t>
            </w:r>
          </w:p>
        </w:tc>
        <w:tc>
          <w:tcPr>
            <w:tcW w:w="945" w:type="dxa"/>
            <w:shd w:val="clear" w:color="auto" w:fill="auto"/>
            <w:tcMar>
              <w:top w:w="100" w:type="dxa"/>
              <w:left w:w="100" w:type="dxa"/>
              <w:bottom w:w="100" w:type="dxa"/>
              <w:right w:w="100" w:type="dxa"/>
            </w:tcMar>
          </w:tcPr>
          <w:p w14:paraId="327E942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164</w:t>
            </w:r>
          </w:p>
        </w:tc>
        <w:tc>
          <w:tcPr>
            <w:tcW w:w="1140" w:type="dxa"/>
            <w:shd w:val="clear" w:color="auto" w:fill="auto"/>
            <w:tcMar>
              <w:top w:w="100" w:type="dxa"/>
              <w:left w:w="100" w:type="dxa"/>
              <w:bottom w:w="100" w:type="dxa"/>
              <w:right w:w="100" w:type="dxa"/>
            </w:tcMar>
          </w:tcPr>
          <w:p w14:paraId="3D05E339"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53.77</w:t>
            </w:r>
          </w:p>
        </w:tc>
        <w:tc>
          <w:tcPr>
            <w:tcW w:w="990" w:type="dxa"/>
            <w:shd w:val="clear" w:color="auto" w:fill="auto"/>
            <w:tcMar>
              <w:top w:w="100" w:type="dxa"/>
              <w:left w:w="100" w:type="dxa"/>
              <w:bottom w:w="100" w:type="dxa"/>
              <w:right w:w="100" w:type="dxa"/>
            </w:tcMar>
          </w:tcPr>
          <w:p w14:paraId="25EAD9C0"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54.10</w:t>
            </w:r>
          </w:p>
        </w:tc>
        <w:tc>
          <w:tcPr>
            <w:tcW w:w="1185" w:type="dxa"/>
            <w:shd w:val="clear" w:color="auto" w:fill="auto"/>
            <w:tcMar>
              <w:top w:w="100" w:type="dxa"/>
              <w:left w:w="100" w:type="dxa"/>
              <w:bottom w:w="100" w:type="dxa"/>
              <w:right w:w="100" w:type="dxa"/>
            </w:tcMar>
          </w:tcPr>
          <w:p w14:paraId="3DB05EA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2.34</w:t>
            </w:r>
          </w:p>
        </w:tc>
        <w:tc>
          <w:tcPr>
            <w:tcW w:w="1140" w:type="dxa"/>
            <w:shd w:val="clear" w:color="auto" w:fill="auto"/>
            <w:tcMar>
              <w:top w:w="100" w:type="dxa"/>
              <w:left w:w="100" w:type="dxa"/>
              <w:bottom w:w="100" w:type="dxa"/>
              <w:right w:w="100" w:type="dxa"/>
            </w:tcMar>
          </w:tcPr>
          <w:p w14:paraId="322B5C6C"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49.40</w:t>
            </w:r>
          </w:p>
        </w:tc>
        <w:tc>
          <w:tcPr>
            <w:tcW w:w="1155" w:type="dxa"/>
            <w:shd w:val="clear" w:color="auto" w:fill="auto"/>
            <w:tcMar>
              <w:top w:w="100" w:type="dxa"/>
              <w:left w:w="100" w:type="dxa"/>
              <w:bottom w:w="100" w:type="dxa"/>
              <w:right w:w="100" w:type="dxa"/>
            </w:tcMar>
          </w:tcPr>
          <w:p w14:paraId="44856078"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59.80</w:t>
            </w:r>
          </w:p>
        </w:tc>
        <w:tc>
          <w:tcPr>
            <w:tcW w:w="1215" w:type="dxa"/>
            <w:shd w:val="clear" w:color="auto" w:fill="auto"/>
            <w:tcMar>
              <w:top w:w="100" w:type="dxa"/>
              <w:left w:w="100" w:type="dxa"/>
              <w:bottom w:w="100" w:type="dxa"/>
              <w:right w:w="100" w:type="dxa"/>
            </w:tcMar>
          </w:tcPr>
          <w:p w14:paraId="4BD2AF23" w14:textId="77777777" w:rsidR="00760B43" w:rsidRDefault="002F2C05">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0</w:t>
            </w:r>
          </w:p>
        </w:tc>
      </w:tr>
    </w:tbl>
    <w:p w14:paraId="47EE3536" w14:textId="77777777" w:rsidR="00760B43" w:rsidRDefault="00760B43">
      <w:pPr>
        <w:spacing w:line="480" w:lineRule="auto"/>
        <w:ind w:firstLine="720"/>
        <w:rPr>
          <w:rFonts w:ascii="Calibri" w:eastAsia="Calibri" w:hAnsi="Calibri" w:cs="Calibri"/>
          <w:sz w:val="24"/>
          <w:szCs w:val="24"/>
        </w:rPr>
      </w:pPr>
    </w:p>
    <w:p w14:paraId="187C2DD0"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From the summary statistics table of independent and dependent variables, we made the following observations:</w:t>
      </w:r>
    </w:p>
    <w:p w14:paraId="6EF64C31" w14:textId="77777777" w:rsidR="00760B43" w:rsidRDefault="002F2C05">
      <w:pPr>
        <w:numPr>
          <w:ilvl w:val="0"/>
          <w:numId w:val="2"/>
        </w:numPr>
        <w:spacing w:line="480" w:lineRule="auto"/>
        <w:rPr>
          <w:rFonts w:ascii="Calibri" w:eastAsia="Calibri" w:hAnsi="Calibri" w:cs="Calibri"/>
          <w:sz w:val="24"/>
          <w:szCs w:val="24"/>
        </w:rPr>
      </w:pPr>
      <w:r>
        <w:rPr>
          <w:rFonts w:ascii="Calibri" w:eastAsia="Calibri" w:hAnsi="Calibri" w:cs="Calibri"/>
          <w:sz w:val="24"/>
          <w:szCs w:val="24"/>
        </w:rPr>
        <w:t xml:space="preserve">Data of dependent variable is right skewed and its standard deviation is relatively large given the size of its mean and median. </w:t>
      </w:r>
    </w:p>
    <w:p w14:paraId="79D5E683" w14:textId="77777777" w:rsidR="00760B43" w:rsidRDefault="002F2C05">
      <w:pPr>
        <w:numPr>
          <w:ilvl w:val="0"/>
          <w:numId w:val="2"/>
        </w:numPr>
        <w:spacing w:line="480" w:lineRule="auto"/>
        <w:rPr>
          <w:rFonts w:ascii="Calibri" w:eastAsia="Calibri" w:hAnsi="Calibri" w:cs="Calibri"/>
          <w:sz w:val="24"/>
          <w:szCs w:val="24"/>
        </w:rPr>
      </w:pPr>
      <w:r>
        <w:rPr>
          <w:rFonts w:ascii="Calibri" w:eastAsia="Calibri" w:hAnsi="Calibri" w:cs="Calibri"/>
          <w:sz w:val="24"/>
          <w:szCs w:val="24"/>
        </w:rPr>
        <w:t xml:space="preserve">For independent variables, data for curb weight, engine size, horsepower, price are right skewed, while the data for the risk </w:t>
      </w:r>
      <w:r>
        <w:rPr>
          <w:rFonts w:ascii="Calibri" w:eastAsia="Calibri" w:hAnsi="Calibri" w:cs="Calibri"/>
          <w:sz w:val="24"/>
          <w:szCs w:val="24"/>
        </w:rPr>
        <w:t xml:space="preserve">symboling and height are left skewed. </w:t>
      </w:r>
    </w:p>
    <w:p w14:paraId="1DF93364" w14:textId="77777777" w:rsidR="00760B43" w:rsidRDefault="002F2C05">
      <w:pPr>
        <w:numPr>
          <w:ilvl w:val="0"/>
          <w:numId w:val="2"/>
        </w:num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The standard deviation for price of automobiles is large, which makes sense because the range for price is also very large because the dataset covering automobiles that have cheaper brands as well as luxury brands. </w:t>
      </w:r>
    </w:p>
    <w:p w14:paraId="7C354A48" w14:textId="77777777" w:rsidR="00760B43" w:rsidRDefault="002F2C05">
      <w:pPr>
        <w:numPr>
          <w:ilvl w:val="0"/>
          <w:numId w:val="2"/>
        </w:numPr>
        <w:spacing w:line="480" w:lineRule="auto"/>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z w:val="24"/>
          <w:szCs w:val="24"/>
        </w:rPr>
        <w:t>or the risk symboling data, the minimum value is -2, while the maximum value is 3. This indicates that automobiles covered in this dataset have the most risky automobiles, which are indicated by 3, but does not contain the safest ones which should be indic</w:t>
      </w:r>
      <w:r>
        <w:rPr>
          <w:rFonts w:ascii="Calibri" w:eastAsia="Calibri" w:hAnsi="Calibri" w:cs="Calibri"/>
          <w:sz w:val="24"/>
          <w:szCs w:val="24"/>
        </w:rPr>
        <w:t>ated by -3.</w:t>
      </w:r>
    </w:p>
    <w:p w14:paraId="236FACE3" w14:textId="77777777" w:rsidR="00760B43" w:rsidRDefault="00760B43">
      <w:pPr>
        <w:spacing w:line="480" w:lineRule="auto"/>
        <w:rPr>
          <w:rFonts w:ascii="Calibri" w:eastAsia="Calibri" w:hAnsi="Calibri" w:cs="Calibri"/>
          <w:sz w:val="24"/>
          <w:szCs w:val="24"/>
        </w:rPr>
      </w:pPr>
    </w:p>
    <w:p w14:paraId="0E483657" w14:textId="77777777" w:rsidR="00760B43" w:rsidRDefault="002F2C05">
      <w:pPr>
        <w:pStyle w:val="Heading3"/>
        <w:spacing w:line="480" w:lineRule="auto"/>
        <w:rPr>
          <w:rFonts w:ascii="Calibri" w:eastAsia="Calibri" w:hAnsi="Calibri" w:cs="Calibri"/>
          <w:b/>
          <w:sz w:val="24"/>
          <w:szCs w:val="24"/>
        </w:rPr>
      </w:pPr>
      <w:bookmarkStart w:id="13" w:name="_f6sjbwpp6pxr" w:colFirst="0" w:colLast="0"/>
      <w:bookmarkEnd w:id="13"/>
      <w:r>
        <w:rPr>
          <w:rFonts w:ascii="Calibri" w:eastAsia="Calibri" w:hAnsi="Calibri" w:cs="Calibri"/>
          <w:b/>
          <w:sz w:val="24"/>
          <w:szCs w:val="24"/>
        </w:rPr>
        <w:t>Correlation</w:t>
      </w:r>
    </w:p>
    <w:p w14:paraId="03597217"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Below presents a table for correlation coefficient values between each pair of two variables:</w:t>
      </w:r>
    </w:p>
    <w:tbl>
      <w:tblPr>
        <w:tblStyle w:val="a0"/>
        <w:tblW w:w="9372" w:type="dxa"/>
        <w:tblBorders>
          <w:top w:val="nil"/>
          <w:left w:val="nil"/>
          <w:bottom w:val="nil"/>
          <w:right w:val="nil"/>
          <w:insideH w:val="nil"/>
          <w:insideV w:val="nil"/>
        </w:tblBorders>
        <w:tblLayout w:type="fixed"/>
        <w:tblLook w:val="0600" w:firstRow="0" w:lastRow="0" w:firstColumn="0" w:lastColumn="0" w:noHBand="1" w:noVBand="1"/>
      </w:tblPr>
      <w:tblGrid>
        <w:gridCol w:w="1557"/>
        <w:gridCol w:w="1380"/>
        <w:gridCol w:w="960"/>
        <w:gridCol w:w="990"/>
        <w:gridCol w:w="1410"/>
        <w:gridCol w:w="780"/>
        <w:gridCol w:w="1320"/>
        <w:gridCol w:w="975"/>
      </w:tblGrid>
      <w:tr w:rsidR="00760B43" w14:paraId="0EEA8D2B" w14:textId="77777777">
        <w:trPr>
          <w:trHeight w:val="500"/>
        </w:trPr>
        <w:tc>
          <w:tcPr>
            <w:tcW w:w="15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7A7E9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B578DCD"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Normalized</w:t>
            </w:r>
          </w:p>
          <w:p w14:paraId="38E7994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losses</w:t>
            </w:r>
          </w:p>
        </w:tc>
        <w:tc>
          <w:tcPr>
            <w:tcW w:w="9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EF642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Curb</w:t>
            </w:r>
          </w:p>
          <w:p w14:paraId="25E0EFB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weight</w:t>
            </w:r>
          </w:p>
        </w:tc>
        <w:tc>
          <w:tcPr>
            <w:tcW w:w="99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1596CB7"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Engine</w:t>
            </w:r>
          </w:p>
          <w:p w14:paraId="1EAC8086"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size</w:t>
            </w:r>
          </w:p>
        </w:tc>
        <w:tc>
          <w:tcPr>
            <w:tcW w:w="141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ACB589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Horsepower</w:t>
            </w:r>
          </w:p>
        </w:tc>
        <w:tc>
          <w:tcPr>
            <w:tcW w:w="78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6117BE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Price</w:t>
            </w:r>
          </w:p>
        </w:tc>
        <w:tc>
          <w:tcPr>
            <w:tcW w:w="132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CA5256"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Symboling</w:t>
            </w:r>
          </w:p>
        </w:tc>
        <w:tc>
          <w:tcPr>
            <w:tcW w:w="9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17C580C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Height</w:t>
            </w:r>
          </w:p>
        </w:tc>
      </w:tr>
      <w:tr w:rsidR="00760B43" w14:paraId="422B74EB"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7365E8C"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Normalized</w:t>
            </w:r>
          </w:p>
          <w:p w14:paraId="5BD5F5F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losses</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3A4A5ED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52257B4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0.12</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02F83C5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0.17</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082EFF9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0.30</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0E10099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0.20</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184DC0F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0.53</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79F1894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-0.43</w:t>
            </w:r>
          </w:p>
        </w:tc>
      </w:tr>
      <w:tr w:rsidR="00760B43" w14:paraId="2E26E84F"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83125A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Curb</w:t>
            </w:r>
          </w:p>
          <w:p w14:paraId="307D453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weight</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50D4290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0.12</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76364B7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1BFA7D0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0.87</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739B838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0.78</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3011DA4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0.89</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37EF1ED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-0.25</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6B80256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0.36</w:t>
            </w:r>
          </w:p>
        </w:tc>
      </w:tr>
      <w:tr w:rsidR="00760B43" w14:paraId="48097011"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5AAF21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Engine</w:t>
            </w:r>
          </w:p>
          <w:p w14:paraId="2A1662E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size</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37DE00A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0.17</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5ACAF4D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0.87</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372063A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709AEAC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0.77</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022EE07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0.81</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5B650F6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-0.17</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4F0D307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0.17</w:t>
            </w:r>
          </w:p>
        </w:tc>
      </w:tr>
      <w:tr w:rsidR="00760B43" w14:paraId="556D9E62"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D1D1B6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Horsepower</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50B15FD0"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0.30</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3FB5922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0.78</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33B4584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0.77</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28AB768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54EF17F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0.76</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737779C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0.02</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4986DA3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0.01</w:t>
            </w:r>
          </w:p>
        </w:tc>
      </w:tr>
      <w:tr w:rsidR="00760B43" w14:paraId="2FDF907A"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961F6DB"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Price</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6E4826E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0.20</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6109ECC5"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0.89</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54CD34E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0.81</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5F728A7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0.76</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48377C5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13AA899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-0.14</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106C901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0.22</w:t>
            </w:r>
          </w:p>
        </w:tc>
      </w:tr>
      <w:tr w:rsidR="00760B43" w14:paraId="6E744A51"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EB669EB"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Symboling</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270A2EC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0.53</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4CB1F41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-0.25</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61EE081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-0.17</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03B97696"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0.02</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7D070140"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-0.14</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10C7ED4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60E5E44D"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-0.52</w:t>
            </w:r>
          </w:p>
        </w:tc>
      </w:tr>
      <w:tr w:rsidR="00760B43" w14:paraId="578E0EA6" w14:textId="77777777">
        <w:trPr>
          <w:trHeight w:val="500"/>
        </w:trPr>
        <w:tc>
          <w:tcPr>
            <w:tcW w:w="1557"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E53F84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Height</w:t>
            </w:r>
          </w:p>
        </w:tc>
        <w:tc>
          <w:tcPr>
            <w:tcW w:w="1380" w:type="dxa"/>
            <w:tcBorders>
              <w:top w:val="nil"/>
              <w:left w:val="nil"/>
              <w:bottom w:val="single" w:sz="4" w:space="0" w:color="000000"/>
              <w:right w:val="single" w:sz="4" w:space="0" w:color="000000"/>
            </w:tcBorders>
            <w:tcMar>
              <w:top w:w="100" w:type="dxa"/>
              <w:left w:w="100" w:type="dxa"/>
              <w:bottom w:w="100" w:type="dxa"/>
              <w:right w:w="100" w:type="dxa"/>
            </w:tcMar>
          </w:tcPr>
          <w:p w14:paraId="76691A4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-0.43</w:t>
            </w:r>
          </w:p>
        </w:tc>
        <w:tc>
          <w:tcPr>
            <w:tcW w:w="960" w:type="dxa"/>
            <w:tcBorders>
              <w:top w:val="nil"/>
              <w:left w:val="nil"/>
              <w:bottom w:val="single" w:sz="4" w:space="0" w:color="000000"/>
              <w:right w:val="single" w:sz="4" w:space="0" w:color="000000"/>
            </w:tcBorders>
            <w:tcMar>
              <w:top w:w="100" w:type="dxa"/>
              <w:left w:w="100" w:type="dxa"/>
              <w:bottom w:w="100" w:type="dxa"/>
              <w:right w:w="100" w:type="dxa"/>
            </w:tcMar>
          </w:tcPr>
          <w:p w14:paraId="392114B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0.36</w:t>
            </w:r>
          </w:p>
        </w:tc>
        <w:tc>
          <w:tcPr>
            <w:tcW w:w="990" w:type="dxa"/>
            <w:tcBorders>
              <w:top w:val="nil"/>
              <w:left w:val="nil"/>
              <w:bottom w:val="single" w:sz="4" w:space="0" w:color="000000"/>
              <w:right w:val="single" w:sz="4" w:space="0" w:color="000000"/>
            </w:tcBorders>
            <w:tcMar>
              <w:top w:w="100" w:type="dxa"/>
              <w:left w:w="100" w:type="dxa"/>
              <w:bottom w:w="100" w:type="dxa"/>
              <w:right w:w="100" w:type="dxa"/>
            </w:tcMar>
          </w:tcPr>
          <w:p w14:paraId="4523A57D"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0.17</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0390886D"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0.01</w:t>
            </w:r>
          </w:p>
        </w:tc>
        <w:tc>
          <w:tcPr>
            <w:tcW w:w="780" w:type="dxa"/>
            <w:tcBorders>
              <w:top w:val="nil"/>
              <w:left w:val="nil"/>
              <w:bottom w:val="single" w:sz="4" w:space="0" w:color="000000"/>
              <w:right w:val="single" w:sz="4" w:space="0" w:color="000000"/>
            </w:tcBorders>
            <w:tcMar>
              <w:top w:w="100" w:type="dxa"/>
              <w:left w:w="100" w:type="dxa"/>
              <w:bottom w:w="100" w:type="dxa"/>
              <w:right w:w="100" w:type="dxa"/>
            </w:tcMar>
          </w:tcPr>
          <w:p w14:paraId="5ACE732C"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0.22</w:t>
            </w:r>
          </w:p>
        </w:tc>
        <w:tc>
          <w:tcPr>
            <w:tcW w:w="1320" w:type="dxa"/>
            <w:tcBorders>
              <w:top w:val="nil"/>
              <w:left w:val="nil"/>
              <w:bottom w:val="single" w:sz="4" w:space="0" w:color="000000"/>
              <w:right w:val="single" w:sz="4" w:space="0" w:color="000000"/>
            </w:tcBorders>
            <w:tcMar>
              <w:top w:w="100" w:type="dxa"/>
              <w:left w:w="100" w:type="dxa"/>
              <w:bottom w:w="100" w:type="dxa"/>
              <w:right w:w="100" w:type="dxa"/>
            </w:tcMar>
          </w:tcPr>
          <w:p w14:paraId="3D2533F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-0.52</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14:paraId="5746F0B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1.00</w:t>
            </w:r>
          </w:p>
        </w:tc>
      </w:tr>
    </w:tbl>
    <w:p w14:paraId="7FD4D28A" w14:textId="77777777" w:rsidR="00760B43" w:rsidRDefault="00760B43">
      <w:pPr>
        <w:spacing w:line="480" w:lineRule="auto"/>
        <w:ind w:firstLine="720"/>
        <w:rPr>
          <w:rFonts w:ascii="Calibri" w:eastAsia="Calibri" w:hAnsi="Calibri" w:cs="Calibri"/>
          <w:sz w:val="24"/>
          <w:szCs w:val="24"/>
        </w:rPr>
      </w:pPr>
    </w:p>
    <w:p w14:paraId="229DE8FA"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For the correlation coefficient, correlation is an effect size to describe the strength of the correlation based on the guide that Evans (1996) suggests for the absolute value of r: </w:t>
      </w:r>
    </w:p>
    <w:p w14:paraId="1EFF8794" w14:textId="77777777" w:rsidR="00760B43" w:rsidRDefault="002F2C05">
      <w:pPr>
        <w:numPr>
          <w:ilvl w:val="0"/>
          <w:numId w:val="1"/>
        </w:numPr>
        <w:spacing w:line="480" w:lineRule="auto"/>
        <w:rPr>
          <w:rFonts w:ascii="Calibri" w:eastAsia="Calibri" w:hAnsi="Calibri" w:cs="Calibri"/>
          <w:color w:val="2D3B45"/>
          <w:sz w:val="24"/>
          <w:szCs w:val="24"/>
        </w:rPr>
      </w:pPr>
      <w:r>
        <w:rPr>
          <w:rFonts w:ascii="Calibri" w:eastAsia="Calibri" w:hAnsi="Calibri" w:cs="Calibri"/>
          <w:sz w:val="24"/>
          <w:szCs w:val="24"/>
        </w:rPr>
        <w:t>.00-.19 “very weak”</w:t>
      </w:r>
    </w:p>
    <w:p w14:paraId="4C00FA8D" w14:textId="77777777" w:rsidR="00760B43" w:rsidRDefault="002F2C05">
      <w:pPr>
        <w:numPr>
          <w:ilvl w:val="0"/>
          <w:numId w:val="1"/>
        </w:numPr>
        <w:spacing w:line="480" w:lineRule="auto"/>
        <w:rPr>
          <w:rFonts w:ascii="Calibri" w:eastAsia="Calibri" w:hAnsi="Calibri" w:cs="Calibri"/>
          <w:color w:val="2D3B45"/>
          <w:sz w:val="24"/>
          <w:szCs w:val="24"/>
        </w:rPr>
      </w:pPr>
      <w:r>
        <w:rPr>
          <w:rFonts w:ascii="Calibri" w:eastAsia="Calibri" w:hAnsi="Calibri" w:cs="Calibri"/>
          <w:sz w:val="24"/>
          <w:szCs w:val="24"/>
        </w:rPr>
        <w:t>.20-.39 “weak”</w:t>
      </w:r>
    </w:p>
    <w:p w14:paraId="5C98DF7E" w14:textId="77777777" w:rsidR="00760B43" w:rsidRDefault="002F2C05">
      <w:pPr>
        <w:numPr>
          <w:ilvl w:val="0"/>
          <w:numId w:val="1"/>
        </w:numPr>
        <w:spacing w:line="480" w:lineRule="auto"/>
        <w:rPr>
          <w:rFonts w:ascii="Calibri" w:eastAsia="Calibri" w:hAnsi="Calibri" w:cs="Calibri"/>
          <w:color w:val="2D3B45"/>
          <w:sz w:val="24"/>
          <w:szCs w:val="24"/>
        </w:rPr>
      </w:pPr>
      <w:r>
        <w:rPr>
          <w:rFonts w:ascii="Calibri" w:eastAsia="Calibri" w:hAnsi="Calibri" w:cs="Calibri"/>
          <w:sz w:val="24"/>
          <w:szCs w:val="24"/>
        </w:rPr>
        <w:t>.40-.59 “moderate”</w:t>
      </w:r>
    </w:p>
    <w:p w14:paraId="6FC2D0AB" w14:textId="77777777" w:rsidR="00760B43" w:rsidRDefault="002F2C05">
      <w:pPr>
        <w:numPr>
          <w:ilvl w:val="0"/>
          <w:numId w:val="1"/>
        </w:numPr>
        <w:spacing w:line="480" w:lineRule="auto"/>
        <w:rPr>
          <w:rFonts w:ascii="Calibri" w:eastAsia="Calibri" w:hAnsi="Calibri" w:cs="Calibri"/>
          <w:color w:val="2D3B45"/>
          <w:sz w:val="24"/>
          <w:szCs w:val="24"/>
        </w:rPr>
      </w:pPr>
      <w:r>
        <w:rPr>
          <w:rFonts w:ascii="Calibri" w:eastAsia="Calibri" w:hAnsi="Calibri" w:cs="Calibri"/>
          <w:sz w:val="24"/>
          <w:szCs w:val="24"/>
        </w:rPr>
        <w:t>.60-.79 “strong”</w:t>
      </w:r>
    </w:p>
    <w:p w14:paraId="1FCC1F8B" w14:textId="77777777" w:rsidR="00760B43" w:rsidRDefault="002F2C05">
      <w:pPr>
        <w:numPr>
          <w:ilvl w:val="0"/>
          <w:numId w:val="1"/>
        </w:numPr>
        <w:spacing w:line="480" w:lineRule="auto"/>
        <w:rPr>
          <w:rFonts w:ascii="Calibri" w:eastAsia="Calibri" w:hAnsi="Calibri" w:cs="Calibri"/>
          <w:color w:val="2D3B45"/>
          <w:sz w:val="24"/>
          <w:szCs w:val="24"/>
        </w:rPr>
      </w:pPr>
      <w:r>
        <w:rPr>
          <w:rFonts w:ascii="Calibri" w:eastAsia="Calibri" w:hAnsi="Calibri" w:cs="Calibri"/>
          <w:sz w:val="24"/>
          <w:szCs w:val="24"/>
        </w:rPr>
        <w:t>.80-1.0 “very strong”</w:t>
      </w:r>
    </w:p>
    <w:p w14:paraId="74E2CEDD"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Therefore, according to the correlation coefficient values presented in the above table, independent variables including engine size, horsepower, and price have weak correlations with dependent vari</w:t>
      </w:r>
      <w:r>
        <w:rPr>
          <w:rFonts w:ascii="Calibri" w:eastAsia="Calibri" w:hAnsi="Calibri" w:cs="Calibri"/>
          <w:sz w:val="24"/>
          <w:szCs w:val="24"/>
        </w:rPr>
        <w:t xml:space="preserve">able, the paid losses, while curb-weight, risk symboling, and height have moderate correlations with paid losses. </w:t>
      </w:r>
    </w:p>
    <w:p w14:paraId="3C26FD68"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Along with the correlation table, a correlation matrix table is also presented below. For the plot, each grid shows the correlation plot betw</w:t>
      </w:r>
      <w:r>
        <w:rPr>
          <w:rFonts w:ascii="Calibri" w:eastAsia="Calibri" w:hAnsi="Calibri" w:cs="Calibri"/>
          <w:sz w:val="24"/>
          <w:szCs w:val="24"/>
        </w:rPr>
        <w:t>een two variables. Y axis is provided at the very left, and the x axis is provided at the very bottom.</w:t>
      </w:r>
    </w:p>
    <w:p w14:paraId="3ED441D8" w14:textId="77777777" w:rsidR="00760B43" w:rsidRDefault="00760B43">
      <w:pPr>
        <w:spacing w:line="480" w:lineRule="auto"/>
        <w:ind w:firstLine="720"/>
        <w:rPr>
          <w:rFonts w:ascii="Calibri" w:eastAsia="Calibri" w:hAnsi="Calibri" w:cs="Calibri"/>
          <w:sz w:val="24"/>
          <w:szCs w:val="24"/>
        </w:rPr>
      </w:pPr>
    </w:p>
    <w:p w14:paraId="6FEEC4BF" w14:textId="77777777" w:rsidR="00760B43" w:rsidRDefault="002F2C05">
      <w:pPr>
        <w:spacing w:line="480" w:lineRule="auto"/>
        <w:jc w:val="center"/>
        <w:rPr>
          <w:sz w:val="24"/>
          <w:szCs w:val="24"/>
        </w:rPr>
      </w:pPr>
      <w:r>
        <w:rPr>
          <w:rFonts w:ascii="Calibri" w:eastAsia="Calibri" w:hAnsi="Calibri" w:cs="Calibri"/>
          <w:noProof/>
          <w:sz w:val="24"/>
          <w:szCs w:val="24"/>
          <w:lang w:val="en-US"/>
        </w:rPr>
        <w:lastRenderedPageBreak/>
        <w:drawing>
          <wp:inline distT="114300" distB="114300" distL="114300" distR="114300" wp14:anchorId="46970D9B" wp14:editId="2BF1DA56">
            <wp:extent cx="4461793" cy="44617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61793" cy="4461793"/>
                    </a:xfrm>
                    <a:prstGeom prst="rect">
                      <a:avLst/>
                    </a:prstGeom>
                    <a:ln/>
                  </pic:spPr>
                </pic:pic>
              </a:graphicData>
            </a:graphic>
          </wp:inline>
        </w:drawing>
      </w:r>
      <w:r>
        <w:rPr>
          <w:rFonts w:ascii="Calibri" w:eastAsia="Calibri" w:hAnsi="Calibri" w:cs="Calibri"/>
          <w:sz w:val="24"/>
          <w:szCs w:val="24"/>
          <w:vertAlign w:val="superscript"/>
        </w:rPr>
        <w:footnoteReference w:id="2"/>
      </w:r>
    </w:p>
    <w:p w14:paraId="35FEC5F4" w14:textId="77777777" w:rsidR="00760B43" w:rsidRDefault="002F2C05">
      <w:pPr>
        <w:spacing w:line="480" w:lineRule="auto"/>
        <w:rPr>
          <w:rFonts w:ascii="Calibri" w:eastAsia="Calibri" w:hAnsi="Calibri" w:cs="Calibri"/>
          <w:sz w:val="24"/>
          <w:szCs w:val="24"/>
        </w:rPr>
      </w:pPr>
      <w:r>
        <w:rPr>
          <w:sz w:val="24"/>
          <w:szCs w:val="24"/>
        </w:rPr>
        <w:tab/>
      </w:r>
      <w:r>
        <w:rPr>
          <w:rFonts w:ascii="Calibri" w:eastAsia="Calibri" w:hAnsi="Calibri" w:cs="Calibri"/>
          <w:sz w:val="24"/>
          <w:szCs w:val="24"/>
        </w:rPr>
        <w:t>According to the correlation matrix table above, we mainly focuses on the first grid line to explore the correlation between different independent v</w:t>
      </w:r>
      <w:r>
        <w:rPr>
          <w:rFonts w:ascii="Calibri" w:eastAsia="Calibri" w:hAnsi="Calibri" w:cs="Calibri"/>
          <w:sz w:val="24"/>
          <w:szCs w:val="24"/>
        </w:rPr>
        <w:t>ariables with the dependent variable. Curb-weight, engine size, horsepower, and risk rating have positive correlations with paid losses. The plot with paid losses and rating appears in that way because the risk symboling is a categorical variable. Height i</w:t>
      </w:r>
      <w:r>
        <w:rPr>
          <w:rFonts w:ascii="Calibri" w:eastAsia="Calibri" w:hAnsi="Calibri" w:cs="Calibri"/>
          <w:sz w:val="24"/>
          <w:szCs w:val="24"/>
        </w:rPr>
        <w:t>s the only one that has negative correlation with paid losses. This can be interpreted in a way that when the height of automobiles increases, the paid losses will decreases.</w:t>
      </w:r>
    </w:p>
    <w:p w14:paraId="09FCF125" w14:textId="77777777" w:rsidR="00760B43" w:rsidRDefault="00760B43">
      <w:pPr>
        <w:spacing w:line="480" w:lineRule="auto"/>
        <w:rPr>
          <w:sz w:val="24"/>
          <w:szCs w:val="24"/>
        </w:rPr>
      </w:pPr>
    </w:p>
    <w:p w14:paraId="47BBC134" w14:textId="77777777" w:rsidR="00760B43" w:rsidRDefault="002F2C05">
      <w:pPr>
        <w:pStyle w:val="Heading2"/>
        <w:spacing w:line="480" w:lineRule="auto"/>
        <w:rPr>
          <w:rFonts w:ascii="Calibri" w:eastAsia="Calibri" w:hAnsi="Calibri" w:cs="Calibri"/>
          <w:b/>
          <w:sz w:val="28"/>
          <w:szCs w:val="28"/>
        </w:rPr>
      </w:pPr>
      <w:bookmarkStart w:id="14" w:name="_lu4cb91lsbw5" w:colFirst="0" w:colLast="0"/>
      <w:bookmarkEnd w:id="14"/>
      <w:r>
        <w:rPr>
          <w:rFonts w:ascii="Calibri" w:eastAsia="Calibri" w:hAnsi="Calibri" w:cs="Calibri"/>
          <w:b/>
          <w:sz w:val="28"/>
          <w:szCs w:val="28"/>
        </w:rPr>
        <w:lastRenderedPageBreak/>
        <w:t>Method</w:t>
      </w:r>
    </w:p>
    <w:p w14:paraId="08EFBA8A"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The preliminary regression model is as follows:</w:t>
      </w:r>
    </w:p>
    <w:p w14:paraId="6FD40105" w14:textId="77777777" w:rsidR="00760B43" w:rsidRDefault="002F2C05">
      <w:pPr>
        <w:spacing w:line="480" w:lineRule="auto"/>
        <w:jc w:val="center"/>
        <w:rPr>
          <w:rFonts w:ascii="Calibri" w:eastAsia="Calibri" w:hAnsi="Calibri" w:cs="Calibri"/>
          <w:color w:val="4A86E8"/>
          <w:sz w:val="24"/>
          <w:szCs w:val="24"/>
        </w:rPr>
      </w:pPr>
      <w:r>
        <w:rPr>
          <w:rFonts w:ascii="Calibri" w:eastAsia="Calibri" w:hAnsi="Calibri" w:cs="Calibri"/>
          <w:color w:val="4A86E8"/>
          <w:sz w:val="24"/>
          <w:szCs w:val="24"/>
        </w:rPr>
        <w:t>Y  = βo + β1*X1 + β2*X2 +</w:t>
      </w:r>
      <w:r>
        <w:rPr>
          <w:rFonts w:ascii="Calibri" w:eastAsia="Calibri" w:hAnsi="Calibri" w:cs="Calibri"/>
          <w:color w:val="4A86E8"/>
          <w:sz w:val="24"/>
          <w:szCs w:val="24"/>
        </w:rPr>
        <w:t xml:space="preserve"> β3*X3 + β4*X4 + β5*X5 + β6*X6 + β7*X1*X4 + Ɛ</w:t>
      </w:r>
    </w:p>
    <w:p w14:paraId="33380232"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 xml:space="preserve">In words, the model is expressed as: </w:t>
      </w:r>
    </w:p>
    <w:p w14:paraId="06B908DE" w14:textId="77777777" w:rsidR="00760B43" w:rsidRDefault="002F2C05">
      <w:pPr>
        <w:spacing w:line="480" w:lineRule="auto"/>
        <w:jc w:val="center"/>
        <w:rPr>
          <w:rFonts w:ascii="Calibri" w:eastAsia="Calibri" w:hAnsi="Calibri" w:cs="Calibri"/>
          <w:color w:val="4A86E8"/>
          <w:sz w:val="24"/>
          <w:szCs w:val="24"/>
        </w:rPr>
      </w:pPr>
      <w:r>
        <w:rPr>
          <w:rFonts w:ascii="Calibri" w:eastAsia="Calibri" w:hAnsi="Calibri" w:cs="Calibri"/>
          <w:color w:val="4A86E8"/>
          <w:sz w:val="24"/>
          <w:szCs w:val="24"/>
        </w:rPr>
        <w:t>E(Paid losses) = βo + β1*CurbWeight + β2*EngineSize + β3*Horsepower + β4*Price + β5*Symboling + β6*Height + β7*CurbWeight*Price + Ɛ</w:t>
      </w:r>
    </w:p>
    <w:p w14:paraId="0395D1D1" w14:textId="77777777" w:rsidR="00760B43" w:rsidRDefault="00760B43">
      <w:pPr>
        <w:spacing w:line="480" w:lineRule="auto"/>
        <w:rPr>
          <w:rFonts w:ascii="Calibri" w:eastAsia="Calibri" w:hAnsi="Calibri" w:cs="Calibri"/>
          <w:sz w:val="24"/>
          <w:szCs w:val="24"/>
        </w:rPr>
      </w:pPr>
    </w:p>
    <w:p w14:paraId="259EF600" w14:textId="77777777" w:rsidR="00760B43" w:rsidRDefault="002F2C05">
      <w:pPr>
        <w:spacing w:line="480" w:lineRule="auto"/>
        <w:rPr>
          <w:rFonts w:ascii="Calibri" w:eastAsia="Calibri" w:hAnsi="Calibri" w:cs="Calibri"/>
          <w:b/>
          <w:sz w:val="24"/>
          <w:szCs w:val="24"/>
        </w:rPr>
      </w:pPr>
      <w:r>
        <w:rPr>
          <w:rFonts w:ascii="Calibri" w:eastAsia="Calibri" w:hAnsi="Calibri" w:cs="Calibri"/>
          <w:b/>
          <w:sz w:val="24"/>
          <w:szCs w:val="24"/>
        </w:rPr>
        <w:t>Linear Regression Model</w:t>
      </w:r>
    </w:p>
    <w:p w14:paraId="5E5024E1"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We performed a number of regression models in search of the best model to fit our data. The purpose of this is to find values of residual standard deviation (s), coefficient of determination (</w:t>
      </w:r>
      <m:oMath>
        <m:sSup>
          <m:sSupPr>
            <m:ctrlPr>
              <w:rPr>
                <w:rFonts w:ascii="Calibri" w:eastAsia="Calibri" w:hAnsi="Calibri" w:cs="Calibri"/>
                <w:sz w:val="24"/>
                <w:szCs w:val="24"/>
              </w:rPr>
            </m:ctrlPr>
          </m:sSupPr>
          <m:e>
            <m:r>
              <w:rPr>
                <w:rFonts w:ascii="Calibri" w:eastAsia="Calibri" w:hAnsi="Calibri" w:cs="Calibri"/>
                <w:sz w:val="24"/>
                <w:szCs w:val="24"/>
              </w:rPr>
              <m:t>R</m:t>
            </m:r>
          </m:e>
          <m:sup>
            <m:r>
              <w:rPr>
                <w:rFonts w:ascii="Calibri" w:eastAsia="Calibri" w:hAnsi="Calibri" w:cs="Calibri"/>
                <w:sz w:val="24"/>
                <w:szCs w:val="24"/>
              </w:rPr>
              <m:t>2</m:t>
            </m:r>
          </m:sup>
        </m:sSup>
      </m:oMath>
      <w:r>
        <w:rPr>
          <w:rFonts w:ascii="Calibri" w:eastAsia="Calibri" w:hAnsi="Calibri" w:cs="Calibri"/>
          <w:sz w:val="24"/>
          <w:szCs w:val="24"/>
        </w:rPr>
        <w:t>), coefficient of determination adjusted for degrees of freed</w:t>
      </w:r>
      <w:r>
        <w:rPr>
          <w:rFonts w:ascii="Calibri" w:eastAsia="Calibri" w:hAnsi="Calibri" w:cs="Calibri"/>
          <w:sz w:val="24"/>
          <w:szCs w:val="24"/>
        </w:rPr>
        <w:t>om (</w:t>
      </w:r>
      <m:oMath>
        <m:sSup>
          <m:sSupPr>
            <m:ctrlPr>
              <w:rPr>
                <w:rFonts w:ascii="Calibri" w:eastAsia="Calibri" w:hAnsi="Calibri" w:cs="Calibri"/>
                <w:sz w:val="24"/>
                <w:szCs w:val="24"/>
              </w:rPr>
            </m:ctrlPr>
          </m:sSupPr>
          <m:e>
            <m:r>
              <w:rPr>
                <w:rFonts w:ascii="Calibri" w:eastAsia="Calibri" w:hAnsi="Calibri" w:cs="Calibri"/>
                <w:sz w:val="24"/>
                <w:szCs w:val="24"/>
              </w:rPr>
              <m:t>Ra</m:t>
            </m:r>
          </m:e>
          <m:sup>
            <m:r>
              <w:rPr>
                <w:rFonts w:ascii="Calibri" w:eastAsia="Calibri" w:hAnsi="Calibri" w:cs="Calibri"/>
                <w:sz w:val="24"/>
                <w:szCs w:val="24"/>
              </w:rPr>
              <m:t>2</m:t>
            </m:r>
          </m:sup>
        </m:sSup>
      </m:oMath>
      <w:r>
        <w:rPr>
          <w:rFonts w:ascii="Calibri" w:eastAsia="Calibri" w:hAnsi="Calibri" w:cs="Calibri"/>
          <w:sz w:val="24"/>
          <w:szCs w:val="24"/>
        </w:rPr>
        <w:t xml:space="preserve">), estimates of β and statistical significance of each independent variables. </w:t>
      </w:r>
    </w:p>
    <w:p w14:paraId="43A3C57F"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In Model I, we only include 5 independent variables which are curb weight, engine size, horsepower, rating and price in exploring the linear relationship between these</w:t>
      </w:r>
      <w:r>
        <w:rPr>
          <w:rFonts w:ascii="Calibri" w:eastAsia="Calibri" w:hAnsi="Calibri" w:cs="Calibri"/>
          <w:sz w:val="24"/>
          <w:szCs w:val="24"/>
        </w:rPr>
        <w:t xml:space="preserve"> variables and the dependent variable which is the paid losses. The intuition behind this is that these variables are the most relevant factors that stand out as to the quality and risk-levels of the automobiles which can directly affect the amount of paid</w:t>
      </w:r>
      <w:r>
        <w:rPr>
          <w:rFonts w:ascii="Calibri" w:eastAsia="Calibri" w:hAnsi="Calibri" w:cs="Calibri"/>
          <w:sz w:val="24"/>
          <w:szCs w:val="24"/>
        </w:rPr>
        <w:t xml:space="preserve"> losses when automobiles are involved in collision.</w:t>
      </w:r>
    </w:p>
    <w:p w14:paraId="7CDC7957"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In Model II, we added another independent variable, height, to improve the goodness of fit of our data. Among all the independent variables, height is the only variable with a negative correlation with p</w:t>
      </w:r>
      <w:r>
        <w:rPr>
          <w:rFonts w:ascii="Calibri" w:eastAsia="Calibri" w:hAnsi="Calibri" w:cs="Calibri"/>
          <w:sz w:val="24"/>
          <w:szCs w:val="24"/>
        </w:rPr>
        <w:t>aid losses.</w:t>
      </w:r>
    </w:p>
    <w:p w14:paraId="31280780"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 xml:space="preserve">For Model III, we added an interaction term to see if the expected Y per unit change in an independent variable, </w:t>
      </w:r>
      <m:oMath>
        <m:sSub>
          <m:sSubPr>
            <m:ctrlPr>
              <w:rPr>
                <w:rFonts w:ascii="Calibri" w:eastAsia="Calibri" w:hAnsi="Calibri" w:cs="Calibri"/>
                <w:sz w:val="24"/>
                <w:szCs w:val="24"/>
              </w:rPr>
            </m:ctrlPr>
          </m:sSubPr>
          <m:e>
            <m:r>
              <w:rPr>
                <w:rFonts w:ascii="Calibri" w:eastAsia="Calibri" w:hAnsi="Calibri" w:cs="Calibri"/>
                <w:sz w:val="24"/>
                <w:szCs w:val="24"/>
              </w:rPr>
              <m:t>x</m:t>
            </m:r>
          </m:e>
          <m:sub>
            <m:r>
              <w:rPr>
                <w:rFonts w:ascii="Calibri" w:eastAsia="Calibri" w:hAnsi="Calibri" w:cs="Calibri"/>
                <w:sz w:val="24"/>
                <w:szCs w:val="24"/>
              </w:rPr>
              <m:t>1</m:t>
            </m:r>
          </m:sub>
        </m:sSub>
      </m:oMath>
      <w:r>
        <w:rPr>
          <w:rFonts w:ascii="Calibri" w:eastAsia="Calibri" w:hAnsi="Calibri" w:cs="Calibri"/>
          <w:sz w:val="24"/>
          <w:szCs w:val="24"/>
        </w:rPr>
        <w:t xml:space="preserve">, depends on another independent variable, </w:t>
      </w:r>
      <m:oMath>
        <m:sSub>
          <m:sSubPr>
            <m:ctrlPr>
              <w:rPr>
                <w:rFonts w:ascii="Calibri" w:eastAsia="Calibri" w:hAnsi="Calibri" w:cs="Calibri"/>
                <w:sz w:val="24"/>
                <w:szCs w:val="24"/>
              </w:rPr>
            </m:ctrlPr>
          </m:sSubPr>
          <m:e>
            <m:r>
              <w:rPr>
                <w:rFonts w:ascii="Calibri" w:eastAsia="Calibri" w:hAnsi="Calibri" w:cs="Calibri"/>
                <w:sz w:val="24"/>
                <w:szCs w:val="24"/>
              </w:rPr>
              <m:t>x</m:t>
            </m:r>
          </m:e>
          <m:sub>
            <m:r>
              <w:rPr>
                <w:rFonts w:ascii="Calibri" w:eastAsia="Calibri" w:hAnsi="Calibri" w:cs="Calibri"/>
                <w:sz w:val="24"/>
                <w:szCs w:val="24"/>
              </w:rPr>
              <m:t>2</m:t>
            </m:r>
          </m:sub>
        </m:sSub>
      </m:oMath>
      <w:r>
        <w:rPr>
          <w:rFonts w:ascii="Calibri" w:eastAsia="Calibri" w:hAnsi="Calibri" w:cs="Calibri"/>
          <w:sz w:val="24"/>
          <w:szCs w:val="24"/>
        </w:rPr>
        <w:t xml:space="preserve">. After testing for </w:t>
      </w:r>
      <w:r>
        <w:rPr>
          <w:rFonts w:ascii="Calibri" w:eastAsia="Calibri" w:hAnsi="Calibri" w:cs="Calibri"/>
          <w:sz w:val="24"/>
          <w:szCs w:val="24"/>
        </w:rPr>
        <w:lastRenderedPageBreak/>
        <w:t>multiple combinations of interaction terms, we settled for th</w:t>
      </w:r>
      <w:r>
        <w:rPr>
          <w:rFonts w:ascii="Calibri" w:eastAsia="Calibri" w:hAnsi="Calibri" w:cs="Calibri"/>
          <w:sz w:val="24"/>
          <w:szCs w:val="24"/>
        </w:rPr>
        <w:t xml:space="preserve">e interaction between curb weight and price. </w:t>
      </w:r>
    </w:p>
    <w:p w14:paraId="67B48DF1" w14:textId="77777777" w:rsidR="00760B43" w:rsidRDefault="00760B43">
      <w:pPr>
        <w:spacing w:line="480" w:lineRule="auto"/>
        <w:rPr>
          <w:rFonts w:ascii="Calibri" w:eastAsia="Calibri" w:hAnsi="Calibri" w:cs="Calibri"/>
          <w:sz w:val="24"/>
          <w:szCs w:val="24"/>
        </w:rPr>
      </w:pPr>
    </w:p>
    <w:p w14:paraId="14B64B97" w14:textId="77777777" w:rsidR="00760B43" w:rsidRDefault="002F2C05">
      <w:pPr>
        <w:spacing w:line="480" w:lineRule="auto"/>
        <w:rPr>
          <w:rFonts w:ascii="Calibri" w:eastAsia="Calibri" w:hAnsi="Calibri" w:cs="Calibri"/>
          <w:b/>
          <w:sz w:val="24"/>
          <w:szCs w:val="24"/>
        </w:rPr>
      </w:pPr>
      <w:r>
        <w:rPr>
          <w:rFonts w:ascii="Calibri" w:eastAsia="Calibri" w:hAnsi="Calibri" w:cs="Calibri"/>
          <w:b/>
          <w:sz w:val="24"/>
          <w:szCs w:val="24"/>
        </w:rPr>
        <w:t>Analysis of Variance (ANOVA)</w:t>
      </w:r>
    </w:p>
    <w:p w14:paraId="307EAF0E"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The purpose of the ANOVA table is to keep track of the sources of variability. We are particularly interested in mean square error (MSE) and the F-ratio to perform the F-test to make statements about the statistical significance of the independent variable</w:t>
      </w:r>
      <w:r>
        <w:rPr>
          <w:rFonts w:ascii="Calibri" w:eastAsia="Calibri" w:hAnsi="Calibri" w:cs="Calibri"/>
          <w:sz w:val="24"/>
          <w:szCs w:val="24"/>
        </w:rPr>
        <w:t>s.</w:t>
      </w:r>
    </w:p>
    <w:p w14:paraId="070E85B4" w14:textId="77777777" w:rsidR="00760B43" w:rsidRDefault="00760B43">
      <w:pPr>
        <w:spacing w:line="480" w:lineRule="auto"/>
        <w:ind w:firstLine="720"/>
        <w:rPr>
          <w:rFonts w:ascii="Calibri" w:eastAsia="Calibri" w:hAnsi="Calibri" w:cs="Calibri"/>
          <w:sz w:val="24"/>
          <w:szCs w:val="24"/>
        </w:rPr>
      </w:pPr>
    </w:p>
    <w:p w14:paraId="532C0728" w14:textId="77777777" w:rsidR="00760B43" w:rsidRDefault="002F2C05">
      <w:pPr>
        <w:spacing w:line="480" w:lineRule="auto"/>
        <w:rPr>
          <w:rFonts w:ascii="Calibri" w:eastAsia="Calibri" w:hAnsi="Calibri" w:cs="Calibri"/>
          <w:b/>
          <w:sz w:val="24"/>
          <w:szCs w:val="24"/>
        </w:rPr>
      </w:pPr>
      <w:r>
        <w:rPr>
          <w:rFonts w:ascii="Calibri" w:eastAsia="Calibri" w:hAnsi="Calibri" w:cs="Calibri"/>
          <w:b/>
          <w:sz w:val="24"/>
          <w:szCs w:val="24"/>
        </w:rPr>
        <w:t>Residual Analysis</w:t>
      </w:r>
    </w:p>
    <w:p w14:paraId="5B1B6F48" w14:textId="77777777" w:rsidR="00760B43" w:rsidRDefault="002F2C05">
      <w:pPr>
        <w:spacing w:line="480" w:lineRule="auto"/>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sz w:val="24"/>
          <w:szCs w:val="24"/>
        </w:rPr>
        <w:t>In linear regression, a residual is a response minus the corresponding fitted value under the model. If the model is an adequate representation of the data, residuals should closely approximate random errors. We plotted 4 different g</w:t>
      </w:r>
      <w:r>
        <w:rPr>
          <w:rFonts w:ascii="Calibri" w:eastAsia="Calibri" w:hAnsi="Calibri" w:cs="Calibri"/>
          <w:sz w:val="24"/>
          <w:szCs w:val="24"/>
        </w:rPr>
        <w:t xml:space="preserve">raphs to help us analyze the residuals. We used </w:t>
      </w:r>
      <w:r>
        <w:rPr>
          <w:rFonts w:ascii="Calibri" w:eastAsia="Calibri" w:hAnsi="Calibri" w:cs="Calibri"/>
          <w:i/>
          <w:sz w:val="24"/>
          <w:szCs w:val="24"/>
        </w:rPr>
        <w:t>residual vs fitted graph</w:t>
      </w:r>
      <w:r>
        <w:rPr>
          <w:rFonts w:ascii="Calibri" w:eastAsia="Calibri" w:hAnsi="Calibri" w:cs="Calibri"/>
          <w:sz w:val="24"/>
          <w:szCs w:val="24"/>
        </w:rPr>
        <w:t xml:space="preserve"> and </w:t>
      </w:r>
      <w:r>
        <w:rPr>
          <w:rFonts w:ascii="Calibri" w:eastAsia="Calibri" w:hAnsi="Calibri" w:cs="Calibri"/>
          <w:i/>
          <w:sz w:val="24"/>
          <w:szCs w:val="24"/>
        </w:rPr>
        <w:t>scale-location graph</w:t>
      </w:r>
      <w:r>
        <w:rPr>
          <w:rFonts w:ascii="Calibri" w:eastAsia="Calibri" w:hAnsi="Calibri" w:cs="Calibri"/>
          <w:sz w:val="24"/>
          <w:szCs w:val="24"/>
        </w:rPr>
        <w:t xml:space="preserve"> to test for heteroskedasticity. Then, we performed a qq-plot to see if our data is normally distributed. Finally we have the </w:t>
      </w:r>
      <w:r>
        <w:rPr>
          <w:rFonts w:ascii="Calibri" w:eastAsia="Calibri" w:hAnsi="Calibri" w:cs="Calibri"/>
          <w:i/>
          <w:sz w:val="24"/>
          <w:szCs w:val="24"/>
        </w:rPr>
        <w:t>residuals vs leverage graph</w:t>
      </w:r>
      <w:r>
        <w:rPr>
          <w:rFonts w:ascii="Calibri" w:eastAsia="Calibri" w:hAnsi="Calibri" w:cs="Calibri"/>
          <w:sz w:val="24"/>
          <w:szCs w:val="24"/>
        </w:rPr>
        <w:t xml:space="preserve"> which</w:t>
      </w:r>
      <w:r>
        <w:rPr>
          <w:rFonts w:ascii="Calibri" w:eastAsia="Calibri" w:hAnsi="Calibri" w:cs="Calibri"/>
          <w:sz w:val="24"/>
          <w:szCs w:val="24"/>
        </w:rPr>
        <w:t xml:space="preserve"> uses the Cook’s distance to find outliers and high leverage points that we may have in our data. For the Cook’s Distance graph, we observed several points that could potentially be leverage points according to the concept from matrix algebra. Therefore, w</w:t>
      </w:r>
      <w:r>
        <w:rPr>
          <w:rFonts w:ascii="Calibri" w:eastAsia="Calibri" w:hAnsi="Calibri" w:cs="Calibri"/>
          <w:sz w:val="24"/>
          <w:szCs w:val="24"/>
        </w:rPr>
        <w:t xml:space="preserve">e used the formula derived from matrix algebra to check the high leverage points for multiple linear regression. </w:t>
      </w:r>
    </w:p>
    <w:p w14:paraId="4689109F" w14:textId="77777777" w:rsidR="00760B43" w:rsidRDefault="00760B43">
      <w:pPr>
        <w:spacing w:line="480" w:lineRule="auto"/>
        <w:rPr>
          <w:rFonts w:ascii="Calibri" w:eastAsia="Calibri" w:hAnsi="Calibri" w:cs="Calibri"/>
          <w:sz w:val="24"/>
          <w:szCs w:val="24"/>
        </w:rPr>
      </w:pPr>
    </w:p>
    <w:p w14:paraId="134F7A15" w14:textId="77777777" w:rsidR="00760B43" w:rsidRDefault="002F2C05">
      <w:pPr>
        <w:spacing w:line="480" w:lineRule="auto"/>
        <w:rPr>
          <w:rFonts w:ascii="Calibri" w:eastAsia="Calibri" w:hAnsi="Calibri" w:cs="Calibri"/>
          <w:b/>
          <w:sz w:val="24"/>
          <w:szCs w:val="24"/>
        </w:rPr>
      </w:pPr>
      <w:r>
        <w:rPr>
          <w:rFonts w:ascii="Calibri" w:eastAsia="Calibri" w:hAnsi="Calibri" w:cs="Calibri"/>
          <w:b/>
          <w:sz w:val="24"/>
          <w:szCs w:val="24"/>
        </w:rPr>
        <w:t>Multicollinearity</w:t>
      </w:r>
    </w:p>
    <w:p w14:paraId="6B0B34B1"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lastRenderedPageBreak/>
        <w:tab/>
        <w:t>Multicollinearity occurs when one explanatory variable is, or nearly is, a linear combination of the other explanatory var</w:t>
      </w:r>
      <w:r>
        <w:rPr>
          <w:rFonts w:ascii="Calibri" w:eastAsia="Calibri" w:hAnsi="Calibri" w:cs="Calibri"/>
          <w:sz w:val="24"/>
          <w:szCs w:val="24"/>
        </w:rPr>
        <w:t xml:space="preserve">iables. Here, we would like to test for the severeness of the multicollinearity. To capture the relationships among several variables, we used the Variance Inflation Factor (VIF). It is defined as </w:t>
      </w:r>
      <m:oMath>
        <m:sSub>
          <m:sSubPr>
            <m:ctrlPr>
              <w:rPr>
                <w:rFonts w:ascii="Calibri" w:eastAsia="Calibri" w:hAnsi="Calibri" w:cs="Calibri"/>
                <w:sz w:val="24"/>
                <w:szCs w:val="24"/>
              </w:rPr>
            </m:ctrlPr>
          </m:sSubPr>
          <m:e>
            <m:r>
              <w:rPr>
                <w:rFonts w:ascii="Calibri" w:eastAsia="Calibri" w:hAnsi="Calibri" w:cs="Calibri"/>
                <w:sz w:val="24"/>
                <w:szCs w:val="24"/>
              </w:rPr>
              <m:t>VIF</m:t>
            </m:r>
          </m:e>
          <m:sub>
            <m:r>
              <w:rPr>
                <w:rFonts w:ascii="Calibri" w:eastAsia="Calibri" w:hAnsi="Calibri" w:cs="Calibri"/>
                <w:sz w:val="24"/>
                <w:szCs w:val="24"/>
              </w:rPr>
              <m:t>j</m:t>
            </m:r>
          </m:sub>
        </m:sSub>
      </m:oMath>
      <w:r>
        <w:rPr>
          <w:rFonts w:ascii="Calibri" w:eastAsia="Calibri" w:hAnsi="Calibri" w:cs="Calibri"/>
          <w:sz w:val="24"/>
          <w:szCs w:val="24"/>
        </w:rPr>
        <w:t xml:space="preserve">= </w:t>
      </w:r>
      <m:oMath>
        <m:f>
          <m:fPr>
            <m:ctrlPr>
              <w:rPr>
                <w:rFonts w:ascii="Calibri" w:eastAsia="Calibri" w:hAnsi="Calibri" w:cs="Calibri"/>
                <w:sz w:val="24"/>
                <w:szCs w:val="24"/>
              </w:rPr>
            </m:ctrlPr>
          </m:fPr>
          <m:num>
            <m:r>
              <w:rPr>
                <w:rFonts w:ascii="Calibri" w:eastAsia="Calibri" w:hAnsi="Calibri" w:cs="Calibri"/>
                <w:sz w:val="24"/>
                <w:szCs w:val="24"/>
              </w:rPr>
              <m:t>1</m:t>
            </m:r>
          </m:num>
          <m:den>
            <m:r>
              <w:rPr>
                <w:rFonts w:ascii="Calibri" w:eastAsia="Calibri" w:hAnsi="Calibri" w:cs="Calibri"/>
                <w:sz w:val="24"/>
                <w:szCs w:val="24"/>
              </w:rPr>
              <m:t xml:space="preserve">1 - </m:t>
            </m:r>
            <m:sSubSup>
              <m:sSubSupPr>
                <m:ctrlPr>
                  <w:rPr>
                    <w:rFonts w:ascii="Calibri" w:eastAsia="Calibri" w:hAnsi="Calibri" w:cs="Calibri"/>
                    <w:sz w:val="24"/>
                    <w:szCs w:val="24"/>
                  </w:rPr>
                </m:ctrlPr>
              </m:sSubSupPr>
              <m:e>
                <m:r>
                  <w:rPr>
                    <w:rFonts w:ascii="Calibri" w:eastAsia="Calibri" w:hAnsi="Calibri" w:cs="Calibri"/>
                    <w:sz w:val="24"/>
                    <w:szCs w:val="24"/>
                  </w:rPr>
                  <m:t>R</m:t>
                </m:r>
              </m:e>
              <m:sub>
                <m:r>
                  <w:rPr>
                    <w:rFonts w:ascii="Calibri" w:eastAsia="Calibri" w:hAnsi="Calibri" w:cs="Calibri"/>
                    <w:sz w:val="24"/>
                    <w:szCs w:val="24"/>
                  </w:rPr>
                  <m:t>j</m:t>
                </m:r>
              </m:sub>
              <m:sup>
                <m:r>
                  <w:rPr>
                    <w:rFonts w:ascii="Calibri" w:eastAsia="Calibri" w:hAnsi="Calibri" w:cs="Calibri"/>
                    <w:sz w:val="24"/>
                    <w:szCs w:val="24"/>
                  </w:rPr>
                  <m:t>2</m:t>
                </m:r>
              </m:sup>
            </m:sSubSup>
          </m:den>
        </m:f>
      </m:oMath>
      <w:r>
        <w:rPr>
          <w:rFonts w:ascii="Calibri" w:eastAsia="Calibri" w:hAnsi="Calibri" w:cs="Calibri"/>
          <w:sz w:val="24"/>
          <w:szCs w:val="24"/>
        </w:rPr>
        <w:t xml:space="preserve">, for </w:t>
      </w:r>
      <w:r>
        <w:rPr>
          <w:rFonts w:ascii="Calibri" w:eastAsia="Calibri" w:hAnsi="Calibri" w:cs="Calibri"/>
          <w:i/>
          <w:sz w:val="24"/>
          <w:szCs w:val="24"/>
        </w:rPr>
        <w:t xml:space="preserve">j </w:t>
      </w:r>
      <w:r>
        <w:rPr>
          <w:rFonts w:ascii="Calibri" w:eastAsia="Calibri" w:hAnsi="Calibri" w:cs="Calibri"/>
          <w:sz w:val="24"/>
          <w:szCs w:val="24"/>
        </w:rPr>
        <w:t xml:space="preserve">= 1, 2, …, k. </w:t>
      </w:r>
    </w:p>
    <w:p w14:paraId="27F16BEE" w14:textId="77777777" w:rsidR="00760B43" w:rsidRDefault="00760B43">
      <w:pPr>
        <w:pStyle w:val="Heading2"/>
        <w:spacing w:line="480" w:lineRule="auto"/>
        <w:rPr>
          <w:rFonts w:ascii="Calibri" w:eastAsia="Calibri" w:hAnsi="Calibri" w:cs="Calibri"/>
          <w:b/>
          <w:sz w:val="28"/>
          <w:szCs w:val="28"/>
        </w:rPr>
      </w:pPr>
      <w:bookmarkStart w:id="15" w:name="_5u6b5d17lxbb" w:colFirst="0" w:colLast="0"/>
      <w:bookmarkEnd w:id="15"/>
    </w:p>
    <w:p w14:paraId="73C6463A" w14:textId="77777777" w:rsidR="00760B43" w:rsidRDefault="002F2C05">
      <w:pPr>
        <w:pStyle w:val="Heading2"/>
        <w:spacing w:line="480" w:lineRule="auto"/>
        <w:rPr>
          <w:rFonts w:ascii="Calibri" w:eastAsia="Calibri" w:hAnsi="Calibri" w:cs="Calibri"/>
          <w:b/>
          <w:sz w:val="24"/>
          <w:szCs w:val="24"/>
        </w:rPr>
      </w:pPr>
      <w:bookmarkStart w:id="16" w:name="_tndge9ijvgyx" w:colFirst="0" w:colLast="0"/>
      <w:bookmarkEnd w:id="16"/>
      <w:r>
        <w:rPr>
          <w:rFonts w:ascii="Calibri" w:eastAsia="Calibri" w:hAnsi="Calibri" w:cs="Calibri"/>
          <w:b/>
          <w:sz w:val="28"/>
          <w:szCs w:val="28"/>
        </w:rPr>
        <w:t>Result</w:t>
      </w:r>
    </w:p>
    <w:p w14:paraId="188104D3" w14:textId="77777777" w:rsidR="00760B43" w:rsidRDefault="002F2C05">
      <w:pPr>
        <w:pStyle w:val="Heading3"/>
        <w:spacing w:line="480" w:lineRule="auto"/>
        <w:rPr>
          <w:rFonts w:ascii="Calibri" w:eastAsia="Calibri" w:hAnsi="Calibri" w:cs="Calibri"/>
          <w:b/>
          <w:sz w:val="24"/>
          <w:szCs w:val="24"/>
        </w:rPr>
      </w:pPr>
      <w:bookmarkStart w:id="17" w:name="_7mrgrsyz1p99" w:colFirst="0" w:colLast="0"/>
      <w:bookmarkEnd w:id="17"/>
      <w:r>
        <w:rPr>
          <w:rFonts w:ascii="Calibri" w:eastAsia="Calibri" w:hAnsi="Calibri" w:cs="Calibri"/>
          <w:b/>
          <w:sz w:val="24"/>
          <w:szCs w:val="24"/>
        </w:rPr>
        <w:t>Linear Regression Model Fit</w:t>
      </w:r>
    </w:p>
    <w:p w14:paraId="28A2DFE8"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Below presents the R² and adjusted R² values for the three linear regression models we selected before to fit our data: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0B43" w14:paraId="1FB0BD93" w14:textId="77777777">
        <w:tc>
          <w:tcPr>
            <w:tcW w:w="3120" w:type="dxa"/>
            <w:shd w:val="clear" w:color="auto" w:fill="auto"/>
            <w:tcMar>
              <w:top w:w="100" w:type="dxa"/>
              <w:left w:w="100" w:type="dxa"/>
              <w:bottom w:w="100" w:type="dxa"/>
              <w:right w:w="100" w:type="dxa"/>
            </w:tcMar>
          </w:tcPr>
          <w:p w14:paraId="0B74852D" w14:textId="77777777" w:rsidR="00760B43" w:rsidRDefault="00760B43">
            <w:pPr>
              <w:widowControl w:val="0"/>
              <w:pBdr>
                <w:top w:val="nil"/>
                <w:left w:val="nil"/>
                <w:bottom w:val="nil"/>
                <w:right w:val="nil"/>
                <w:between w:val="nil"/>
              </w:pBdr>
              <w:spacing w:line="240" w:lineRule="auto"/>
              <w:rPr>
                <w:rFonts w:ascii="Calibri" w:eastAsia="Calibri" w:hAnsi="Calibri" w:cs="Calibri"/>
                <w:sz w:val="24"/>
                <w:szCs w:val="24"/>
              </w:rPr>
            </w:pPr>
          </w:p>
        </w:tc>
        <w:tc>
          <w:tcPr>
            <w:tcW w:w="3120" w:type="dxa"/>
            <w:shd w:val="clear" w:color="auto" w:fill="auto"/>
            <w:tcMar>
              <w:top w:w="100" w:type="dxa"/>
              <w:left w:w="100" w:type="dxa"/>
              <w:bottom w:w="100" w:type="dxa"/>
              <w:right w:w="100" w:type="dxa"/>
            </w:tcMar>
          </w:tcPr>
          <w:p w14:paraId="1025C42D"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R²</w:t>
            </w:r>
          </w:p>
        </w:tc>
        <w:tc>
          <w:tcPr>
            <w:tcW w:w="3120" w:type="dxa"/>
            <w:shd w:val="clear" w:color="auto" w:fill="auto"/>
            <w:tcMar>
              <w:top w:w="100" w:type="dxa"/>
              <w:left w:w="100" w:type="dxa"/>
              <w:bottom w:w="100" w:type="dxa"/>
              <w:right w:w="100" w:type="dxa"/>
            </w:tcMar>
          </w:tcPr>
          <w:p w14:paraId="13E3A80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Ra²</w:t>
            </w:r>
          </w:p>
        </w:tc>
      </w:tr>
      <w:tr w:rsidR="00760B43" w14:paraId="70E301A1" w14:textId="77777777">
        <w:tc>
          <w:tcPr>
            <w:tcW w:w="3120" w:type="dxa"/>
            <w:shd w:val="clear" w:color="auto" w:fill="auto"/>
            <w:tcMar>
              <w:top w:w="100" w:type="dxa"/>
              <w:left w:w="100" w:type="dxa"/>
              <w:bottom w:w="100" w:type="dxa"/>
              <w:right w:w="100" w:type="dxa"/>
            </w:tcMar>
          </w:tcPr>
          <w:p w14:paraId="5A65855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I</w:t>
            </w:r>
          </w:p>
        </w:tc>
        <w:tc>
          <w:tcPr>
            <w:tcW w:w="3120" w:type="dxa"/>
            <w:shd w:val="clear" w:color="auto" w:fill="auto"/>
            <w:tcMar>
              <w:top w:w="100" w:type="dxa"/>
              <w:left w:w="100" w:type="dxa"/>
              <w:bottom w:w="100" w:type="dxa"/>
              <w:right w:w="100" w:type="dxa"/>
            </w:tcMar>
          </w:tcPr>
          <w:p w14:paraId="03BA669B"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0.37</w:t>
            </w:r>
          </w:p>
        </w:tc>
        <w:tc>
          <w:tcPr>
            <w:tcW w:w="3120" w:type="dxa"/>
            <w:shd w:val="clear" w:color="auto" w:fill="auto"/>
            <w:tcMar>
              <w:top w:w="100" w:type="dxa"/>
              <w:left w:w="100" w:type="dxa"/>
              <w:bottom w:w="100" w:type="dxa"/>
              <w:right w:w="100" w:type="dxa"/>
            </w:tcMar>
          </w:tcPr>
          <w:p w14:paraId="20FEFAA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0.35</w:t>
            </w:r>
          </w:p>
        </w:tc>
      </w:tr>
      <w:tr w:rsidR="00760B43" w14:paraId="747F926B" w14:textId="77777777">
        <w:tc>
          <w:tcPr>
            <w:tcW w:w="3120" w:type="dxa"/>
            <w:shd w:val="clear" w:color="auto" w:fill="auto"/>
            <w:tcMar>
              <w:top w:w="100" w:type="dxa"/>
              <w:left w:w="100" w:type="dxa"/>
              <w:bottom w:w="100" w:type="dxa"/>
              <w:right w:w="100" w:type="dxa"/>
            </w:tcMar>
          </w:tcPr>
          <w:p w14:paraId="4FC26E54"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II</w:t>
            </w:r>
          </w:p>
        </w:tc>
        <w:tc>
          <w:tcPr>
            <w:tcW w:w="3120" w:type="dxa"/>
            <w:shd w:val="clear" w:color="auto" w:fill="auto"/>
            <w:tcMar>
              <w:top w:w="100" w:type="dxa"/>
              <w:left w:w="100" w:type="dxa"/>
              <w:bottom w:w="100" w:type="dxa"/>
              <w:right w:w="100" w:type="dxa"/>
            </w:tcMar>
          </w:tcPr>
          <w:p w14:paraId="710F7BA2"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0.42</w:t>
            </w:r>
          </w:p>
        </w:tc>
        <w:tc>
          <w:tcPr>
            <w:tcW w:w="3120" w:type="dxa"/>
            <w:shd w:val="clear" w:color="auto" w:fill="auto"/>
            <w:tcMar>
              <w:top w:w="100" w:type="dxa"/>
              <w:left w:w="100" w:type="dxa"/>
              <w:bottom w:w="100" w:type="dxa"/>
              <w:right w:w="100" w:type="dxa"/>
            </w:tcMar>
          </w:tcPr>
          <w:p w14:paraId="7A06DE0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0.40</w:t>
            </w:r>
          </w:p>
        </w:tc>
      </w:tr>
      <w:tr w:rsidR="00760B43" w14:paraId="749E8BD4" w14:textId="77777777">
        <w:tc>
          <w:tcPr>
            <w:tcW w:w="3120" w:type="dxa"/>
            <w:shd w:val="clear" w:color="auto" w:fill="auto"/>
            <w:tcMar>
              <w:top w:w="100" w:type="dxa"/>
              <w:left w:w="100" w:type="dxa"/>
              <w:bottom w:w="100" w:type="dxa"/>
              <w:right w:w="100" w:type="dxa"/>
            </w:tcMar>
          </w:tcPr>
          <w:p w14:paraId="5D210CC7"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III</w:t>
            </w:r>
          </w:p>
        </w:tc>
        <w:tc>
          <w:tcPr>
            <w:tcW w:w="3120" w:type="dxa"/>
            <w:shd w:val="clear" w:color="auto" w:fill="auto"/>
            <w:tcMar>
              <w:top w:w="100" w:type="dxa"/>
              <w:left w:w="100" w:type="dxa"/>
              <w:bottom w:w="100" w:type="dxa"/>
              <w:right w:w="100" w:type="dxa"/>
            </w:tcMar>
          </w:tcPr>
          <w:p w14:paraId="57F41C8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0.47</w:t>
            </w:r>
          </w:p>
        </w:tc>
        <w:tc>
          <w:tcPr>
            <w:tcW w:w="3120" w:type="dxa"/>
            <w:shd w:val="clear" w:color="auto" w:fill="auto"/>
            <w:tcMar>
              <w:top w:w="100" w:type="dxa"/>
              <w:left w:w="100" w:type="dxa"/>
              <w:bottom w:w="100" w:type="dxa"/>
              <w:right w:w="100" w:type="dxa"/>
            </w:tcMar>
          </w:tcPr>
          <w:p w14:paraId="4AF6AED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0.44</w:t>
            </w:r>
          </w:p>
        </w:tc>
      </w:tr>
    </w:tbl>
    <w:p w14:paraId="01672B6C" w14:textId="77777777" w:rsidR="00760B43" w:rsidRDefault="00760B43">
      <w:pPr>
        <w:spacing w:line="480" w:lineRule="auto"/>
        <w:rPr>
          <w:rFonts w:ascii="Calibri" w:eastAsia="Calibri" w:hAnsi="Calibri" w:cs="Calibri"/>
          <w:sz w:val="24"/>
          <w:szCs w:val="24"/>
        </w:rPr>
      </w:pPr>
    </w:p>
    <w:p w14:paraId="6DF974D2"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We select our linear regression model mainly based on R² and adjusted R². R² is calculated by regression sum of squares divided by total sum of squares as follows:</w:t>
      </w:r>
    </w:p>
    <w:p w14:paraId="16038B0A"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R² = RSS/TSS = 1 - ESS/TSS</w:t>
      </w:r>
    </w:p>
    <w:p w14:paraId="20F9A91F"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Adjusted R² is calculated by:</w:t>
      </w:r>
    </w:p>
    <w:p w14:paraId="24D9BD5D"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Ra²  = 1- {ESS/[n-(k+1)]}/ [TSS/(n-</w:t>
      </w:r>
      <w:r>
        <w:rPr>
          <w:rFonts w:ascii="Calibri" w:eastAsia="Calibri" w:hAnsi="Calibri" w:cs="Calibri"/>
          <w:sz w:val="24"/>
          <w:szCs w:val="24"/>
        </w:rPr>
        <w:t>1)]</w:t>
      </w:r>
    </w:p>
    <w:p w14:paraId="50426DFA"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lastRenderedPageBreak/>
        <w:t>Ra² is a better measure of goodness of fit than R² because R² never decrease when an explanatory variable is added to the model. If adding a completely nonsense variable, R² will stay the same, but Ra², even if having same or even smaller ESS, but smal</w:t>
      </w:r>
      <w:r>
        <w:rPr>
          <w:rFonts w:ascii="Calibri" w:eastAsia="Calibri" w:hAnsi="Calibri" w:cs="Calibri"/>
          <w:sz w:val="24"/>
          <w:szCs w:val="24"/>
        </w:rPr>
        <w:t xml:space="preserve">ler df (trade-off between adding a variable and smaller df), Ra² can be smaller. </w:t>
      </w:r>
    </w:p>
    <w:p w14:paraId="1F81FDD1"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For the above three linear regression models, Model III is clearly the best fit because its R² and Ra² are both significantly larger than those of Model I and Model II.  Lar</w:t>
      </w:r>
      <w:r>
        <w:rPr>
          <w:rFonts w:ascii="Calibri" w:eastAsia="Calibri" w:hAnsi="Calibri" w:cs="Calibri"/>
          <w:sz w:val="24"/>
          <w:szCs w:val="24"/>
        </w:rPr>
        <w:t>ger R² value indicates better fit of the regression model for the data. The R² of the linear regression Model III is 0.47 and the adjusted R² is 0.44, which indicates that 44% of the total errors can be explained by the linear regression model, or the expl</w:t>
      </w:r>
      <w:r>
        <w:rPr>
          <w:rFonts w:ascii="Calibri" w:eastAsia="Calibri" w:hAnsi="Calibri" w:cs="Calibri"/>
          <w:sz w:val="24"/>
          <w:szCs w:val="24"/>
        </w:rPr>
        <w:t>anatory variables of the regression model.</w:t>
      </w:r>
    </w:p>
    <w:p w14:paraId="58F30747"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Below presents the table with coefficient estimates for β of the linear regression model, along with the standard error of the estimates, and t values for the t-test:</w:t>
      </w:r>
    </w:p>
    <w:tbl>
      <w:tblPr>
        <w:tblStyle w:val="a2"/>
        <w:tblW w:w="93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1950"/>
        <w:gridCol w:w="1905"/>
        <w:gridCol w:w="1380"/>
        <w:gridCol w:w="1380"/>
        <w:gridCol w:w="1380"/>
        <w:gridCol w:w="1395"/>
      </w:tblGrid>
      <w:tr w:rsidR="00760B43" w14:paraId="6BBE1A71" w14:textId="77777777">
        <w:trPr>
          <w:trHeight w:val="500"/>
        </w:trPr>
        <w:tc>
          <w:tcPr>
            <w:tcW w:w="9390"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6B0C26"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Linear Regression for Model III</w:t>
            </w:r>
          </w:p>
        </w:tc>
      </w:tr>
      <w:tr w:rsidR="00760B43" w14:paraId="201FED3D"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095F0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Coefficients:</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D8E903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1405D2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D41CD8C"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07758C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D960A9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1184C371"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DCF61C"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EDA4572"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Estimate</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6A705E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Std. Error</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0992595"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 value</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E43C2B6"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Pr(&gt;|t|)</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8918414"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52BA328A"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4A872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(Intercept)</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F302A2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2.82E+02</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5CEEAF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6.08E+01</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E19182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4.64</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3BFF41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7.32E-06</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6032BF5"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r>
      <w:tr w:rsidR="00760B43" w14:paraId="18747D40"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31BE7C"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curbweight</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B65798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3.42E-02</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EF4321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1.51E-02</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9338F5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2.266</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A0E48A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0.024839</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0719C5"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r>
      <w:tr w:rsidR="00760B43" w14:paraId="40A3927A"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F5BC3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enginesize</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94189A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1.63E-01</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249B98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1.55E-01</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1607526"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1.048</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C7AF03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0.296265</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35F78A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43E8DE09"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3731ED"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horsepower</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683489D"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-1.70E-01</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58557A5"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1.46E-01</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780400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-1.169</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E24A2A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0.244278</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E80F2A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475C16C1"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9AC70D"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rating</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7D3180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1.22E+01</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84D0036"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2.02E+00</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D0DD84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6.055</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72F12A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1.01E-08</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3EA877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r>
      <w:tr w:rsidR="00760B43" w14:paraId="20A090C3"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E1D63C"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price</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CE499C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9.76E-03</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8EB78C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2.64E-03</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C8520D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3.703</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A49BAF0"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0.000295</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995531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r>
      <w:tr w:rsidR="00760B43" w14:paraId="4FF62AC7"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DE5DA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height</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FBBE78C"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-5.35E+00</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6AEC6D0"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1.21E+00</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A0E1B6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-4.434</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A3E831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1.74E-05</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B38753B"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r>
      <w:tr w:rsidR="00760B43" w14:paraId="69865AD6"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D4060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curbweight*price</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DF856C5"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 xml:space="preserve"> -2.644e-06</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B2592B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7.54E-07</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B7962F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-3.509</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AD5C52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0.000588</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5F9C1A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r>
      <w:tr w:rsidR="00760B43" w14:paraId="2F4EB602"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57AEA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8D4915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DD796E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2C625B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6A2B87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B8BDA9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1FF1C645" w14:textId="77777777">
        <w:trPr>
          <w:trHeight w:val="500"/>
        </w:trPr>
        <w:tc>
          <w:tcPr>
            <w:tcW w:w="195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A9346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Signif. codes:</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B4CCC37"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0 '***'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C434C65"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0.001 '**'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CD6A69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0.01 '*' </w:t>
            </w:r>
          </w:p>
        </w:tc>
        <w:tc>
          <w:tcPr>
            <w:tcW w:w="13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1C2D2D8"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0.05 '.' </w:t>
            </w:r>
          </w:p>
        </w:tc>
        <w:tc>
          <w:tcPr>
            <w:tcW w:w="139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A1F5AF8"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0.1 ' '      1</w:t>
            </w:r>
          </w:p>
        </w:tc>
      </w:tr>
    </w:tbl>
    <w:p w14:paraId="19500761" w14:textId="77777777" w:rsidR="00760B43" w:rsidRDefault="00760B43">
      <w:pPr>
        <w:spacing w:line="480" w:lineRule="auto"/>
        <w:rPr>
          <w:rFonts w:ascii="Calibri" w:eastAsia="Calibri" w:hAnsi="Calibri" w:cs="Calibri"/>
          <w:sz w:val="24"/>
          <w:szCs w:val="24"/>
        </w:rPr>
      </w:pPr>
    </w:p>
    <w:p w14:paraId="2E37E490"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Linear regression table provides the estimates for β and the estimate equation for the linear regression model is presented as below:</w:t>
      </w:r>
    </w:p>
    <w:p w14:paraId="3148375D" w14:textId="77777777" w:rsidR="00760B43" w:rsidRDefault="002F2C05">
      <w:pPr>
        <w:spacing w:line="480" w:lineRule="auto"/>
        <w:jc w:val="center"/>
        <w:rPr>
          <w:rFonts w:ascii="Calibri" w:eastAsia="Calibri" w:hAnsi="Calibri" w:cs="Calibri"/>
          <w:color w:val="4A86E8"/>
          <w:sz w:val="24"/>
          <w:szCs w:val="24"/>
          <w:vertAlign w:val="subscript"/>
        </w:rPr>
      </w:pPr>
      <w:r>
        <w:rPr>
          <w:rFonts w:ascii="Calibri" w:eastAsia="Calibri" w:hAnsi="Calibri" w:cs="Calibri"/>
          <w:color w:val="4A86E8"/>
          <w:sz w:val="24"/>
          <w:szCs w:val="24"/>
        </w:rPr>
        <w:t>Ŷ</w:t>
      </w:r>
      <w:r>
        <w:rPr>
          <w:rFonts w:ascii="Calibri" w:eastAsia="Calibri" w:hAnsi="Calibri" w:cs="Calibri"/>
          <w:color w:val="4A86E8"/>
          <w:sz w:val="24"/>
          <w:szCs w:val="24"/>
          <w:vertAlign w:val="subscript"/>
        </w:rPr>
        <w:t>i</w:t>
      </w:r>
      <w:r>
        <w:rPr>
          <w:rFonts w:ascii="Calibri" w:eastAsia="Calibri" w:hAnsi="Calibri" w:cs="Calibri"/>
          <w:color w:val="4A86E8"/>
          <w:sz w:val="24"/>
          <w:szCs w:val="24"/>
        </w:rPr>
        <w:t xml:space="preserve">= 282.3 + 0.034*Curb weight + 0.16*Engine size - 0.17*Horsepower + 12.23*Rating + </w:t>
      </w:r>
      <w:r>
        <w:rPr>
          <w:rFonts w:ascii="Calibri" w:eastAsia="Calibri" w:hAnsi="Calibri" w:cs="Calibri"/>
          <w:color w:val="4A86E8"/>
          <w:sz w:val="24"/>
          <w:szCs w:val="24"/>
        </w:rPr>
        <w:br/>
        <w:t xml:space="preserve">      0.0097*Price - 5.35*Height - 0.0000026*Curb weight*Price</w:t>
      </w:r>
    </w:p>
    <w:p w14:paraId="3A80B677"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The estimates for β are presented in the following table:</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1155"/>
        <w:gridCol w:w="1170"/>
        <w:gridCol w:w="1140"/>
        <w:gridCol w:w="1110"/>
        <w:gridCol w:w="1110"/>
        <w:gridCol w:w="1110"/>
        <w:gridCol w:w="1140"/>
        <w:gridCol w:w="1410"/>
      </w:tblGrid>
      <w:tr w:rsidR="00760B43" w14:paraId="455760F3" w14:textId="77777777">
        <w:trPr>
          <w:trHeight w:val="500"/>
        </w:trPr>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4B83D"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0</m:t>
                    </m:r>
                  </m:sub>
                </m:sSub>
              </m:oMath>
            </m:oMathPara>
          </w:p>
        </w:tc>
        <w:tc>
          <w:tcPr>
            <w:tcW w:w="11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F7CE12A"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1</m:t>
                    </m:r>
                  </m:sub>
                </m:sSub>
              </m:oMath>
            </m:oMathPara>
          </w:p>
        </w:tc>
        <w:tc>
          <w:tcPr>
            <w:tcW w:w="114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4D6DC67"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2</m:t>
                    </m:r>
                  </m:sub>
                </m:sSub>
              </m:oMath>
            </m:oMathPara>
          </w:p>
        </w:tc>
        <w:tc>
          <w:tcPr>
            <w:tcW w:w="111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1D23495"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3</m:t>
                    </m:r>
                  </m:sub>
                </m:sSub>
              </m:oMath>
            </m:oMathPara>
          </w:p>
        </w:tc>
        <w:tc>
          <w:tcPr>
            <w:tcW w:w="111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83817CF"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4</m:t>
                    </m:r>
                  </m:sub>
                </m:sSub>
              </m:oMath>
            </m:oMathPara>
          </w:p>
        </w:tc>
        <w:tc>
          <w:tcPr>
            <w:tcW w:w="111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AF65EAE"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5</m:t>
                    </m:r>
                  </m:sub>
                </m:sSub>
              </m:oMath>
            </m:oMathPara>
          </w:p>
        </w:tc>
        <w:tc>
          <w:tcPr>
            <w:tcW w:w="114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89B0410"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6</m:t>
                    </m:r>
                  </m:sub>
                </m:sSub>
              </m:oMath>
            </m:oMathPara>
          </w:p>
        </w:tc>
        <w:tc>
          <w:tcPr>
            <w:tcW w:w="141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1DF7C543"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b</m:t>
                    </m:r>
                  </m:e>
                  <m:sub>
                    <m:r>
                      <w:rPr>
                        <w:rFonts w:ascii="Calibri" w:eastAsia="Calibri" w:hAnsi="Calibri" w:cs="Calibri"/>
                        <w:sz w:val="24"/>
                        <w:szCs w:val="24"/>
                      </w:rPr>
                      <m:t>7</m:t>
                    </m:r>
                  </m:sub>
                </m:sSub>
              </m:oMath>
            </m:oMathPara>
          </w:p>
        </w:tc>
      </w:tr>
      <w:tr w:rsidR="00760B43" w14:paraId="4F0E33C6" w14:textId="77777777">
        <w:trPr>
          <w:trHeight w:val="500"/>
        </w:trPr>
        <w:tc>
          <w:tcPr>
            <w:tcW w:w="1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42F1A4D"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282.3</w:t>
            </w:r>
          </w:p>
        </w:tc>
        <w:tc>
          <w:tcPr>
            <w:tcW w:w="1170" w:type="dxa"/>
            <w:tcBorders>
              <w:top w:val="nil"/>
              <w:left w:val="nil"/>
              <w:bottom w:val="single" w:sz="4" w:space="0" w:color="000000"/>
              <w:right w:val="single" w:sz="4" w:space="0" w:color="000000"/>
            </w:tcBorders>
            <w:tcMar>
              <w:top w:w="100" w:type="dxa"/>
              <w:left w:w="100" w:type="dxa"/>
              <w:bottom w:w="100" w:type="dxa"/>
              <w:right w:w="100" w:type="dxa"/>
            </w:tcMar>
          </w:tcPr>
          <w:p w14:paraId="5E10D583"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0.034</w:t>
            </w:r>
          </w:p>
        </w:tc>
        <w:tc>
          <w:tcPr>
            <w:tcW w:w="1140" w:type="dxa"/>
            <w:tcBorders>
              <w:top w:val="nil"/>
              <w:left w:val="nil"/>
              <w:bottom w:val="single" w:sz="4" w:space="0" w:color="000000"/>
              <w:right w:val="single" w:sz="4" w:space="0" w:color="000000"/>
            </w:tcBorders>
            <w:tcMar>
              <w:top w:w="100" w:type="dxa"/>
              <w:left w:w="100" w:type="dxa"/>
              <w:bottom w:w="100" w:type="dxa"/>
              <w:right w:w="100" w:type="dxa"/>
            </w:tcMar>
          </w:tcPr>
          <w:p w14:paraId="46DBDEC0"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0.16</w:t>
            </w:r>
          </w:p>
        </w:tc>
        <w:tc>
          <w:tcPr>
            <w:tcW w:w="1110" w:type="dxa"/>
            <w:tcBorders>
              <w:top w:val="nil"/>
              <w:left w:val="nil"/>
              <w:bottom w:val="single" w:sz="4" w:space="0" w:color="000000"/>
              <w:right w:val="single" w:sz="4" w:space="0" w:color="000000"/>
            </w:tcBorders>
            <w:tcMar>
              <w:top w:w="100" w:type="dxa"/>
              <w:left w:w="100" w:type="dxa"/>
              <w:bottom w:w="100" w:type="dxa"/>
              <w:right w:w="100" w:type="dxa"/>
            </w:tcMar>
          </w:tcPr>
          <w:p w14:paraId="7BFD559F"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-0.17</w:t>
            </w:r>
          </w:p>
        </w:tc>
        <w:tc>
          <w:tcPr>
            <w:tcW w:w="1110" w:type="dxa"/>
            <w:tcBorders>
              <w:top w:val="nil"/>
              <w:left w:val="nil"/>
              <w:bottom w:val="single" w:sz="4" w:space="0" w:color="000000"/>
              <w:right w:val="single" w:sz="4" w:space="0" w:color="000000"/>
            </w:tcBorders>
            <w:tcMar>
              <w:top w:w="100" w:type="dxa"/>
              <w:left w:w="100" w:type="dxa"/>
              <w:bottom w:w="100" w:type="dxa"/>
              <w:right w:w="100" w:type="dxa"/>
            </w:tcMar>
          </w:tcPr>
          <w:p w14:paraId="40CAA7DA"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12.23</w:t>
            </w:r>
          </w:p>
        </w:tc>
        <w:tc>
          <w:tcPr>
            <w:tcW w:w="1110" w:type="dxa"/>
            <w:tcBorders>
              <w:top w:val="nil"/>
              <w:left w:val="nil"/>
              <w:bottom w:val="single" w:sz="4" w:space="0" w:color="000000"/>
              <w:right w:val="single" w:sz="4" w:space="0" w:color="000000"/>
            </w:tcBorders>
            <w:tcMar>
              <w:top w:w="100" w:type="dxa"/>
              <w:left w:w="100" w:type="dxa"/>
              <w:bottom w:w="100" w:type="dxa"/>
              <w:right w:w="100" w:type="dxa"/>
            </w:tcMar>
          </w:tcPr>
          <w:p w14:paraId="39963009"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0.0097</w:t>
            </w:r>
          </w:p>
        </w:tc>
        <w:tc>
          <w:tcPr>
            <w:tcW w:w="1140" w:type="dxa"/>
            <w:tcBorders>
              <w:top w:val="nil"/>
              <w:left w:val="nil"/>
              <w:bottom w:val="single" w:sz="4" w:space="0" w:color="000000"/>
              <w:right w:val="single" w:sz="4" w:space="0" w:color="000000"/>
            </w:tcBorders>
            <w:tcMar>
              <w:top w:w="100" w:type="dxa"/>
              <w:left w:w="100" w:type="dxa"/>
              <w:bottom w:w="100" w:type="dxa"/>
              <w:right w:w="100" w:type="dxa"/>
            </w:tcMar>
          </w:tcPr>
          <w:p w14:paraId="51BD9AF1"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-5.35</w:t>
            </w:r>
          </w:p>
        </w:tc>
        <w:tc>
          <w:tcPr>
            <w:tcW w:w="1410" w:type="dxa"/>
            <w:tcBorders>
              <w:top w:val="nil"/>
              <w:left w:val="nil"/>
              <w:bottom w:val="single" w:sz="4" w:space="0" w:color="000000"/>
              <w:right w:val="single" w:sz="4" w:space="0" w:color="000000"/>
            </w:tcBorders>
            <w:tcMar>
              <w:top w:w="100" w:type="dxa"/>
              <w:left w:w="100" w:type="dxa"/>
              <w:bottom w:w="100" w:type="dxa"/>
              <w:right w:w="100" w:type="dxa"/>
            </w:tcMar>
          </w:tcPr>
          <w:p w14:paraId="71EDE8F0"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-0.0000026</w:t>
            </w:r>
          </w:p>
        </w:tc>
      </w:tr>
    </w:tbl>
    <w:p w14:paraId="6EE5250B" w14:textId="77777777" w:rsidR="00760B43" w:rsidRDefault="00760B43">
      <w:pPr>
        <w:spacing w:line="480" w:lineRule="auto"/>
        <w:ind w:firstLine="720"/>
        <w:rPr>
          <w:rFonts w:ascii="Calibri" w:eastAsia="Calibri" w:hAnsi="Calibri" w:cs="Calibri"/>
          <w:sz w:val="24"/>
          <w:szCs w:val="24"/>
        </w:rPr>
      </w:pPr>
    </w:p>
    <w:p w14:paraId="67CB0956"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From the linear regression model analysis, we can also conclude that risk rating, price, height, and the interaction term of the curb-weight and price, are strongly statistically significant variables.  </w:t>
      </w:r>
    </w:p>
    <w:p w14:paraId="73320946" w14:textId="77777777" w:rsidR="00760B43" w:rsidRDefault="00760B43">
      <w:pPr>
        <w:spacing w:line="480" w:lineRule="auto"/>
        <w:rPr>
          <w:rFonts w:ascii="Calibri" w:eastAsia="Calibri" w:hAnsi="Calibri" w:cs="Calibri"/>
          <w:b/>
          <w:sz w:val="24"/>
          <w:szCs w:val="24"/>
        </w:rPr>
      </w:pPr>
    </w:p>
    <w:p w14:paraId="619AA4E2" w14:textId="77777777" w:rsidR="00760B43" w:rsidRDefault="002F2C05">
      <w:pPr>
        <w:pStyle w:val="Heading3"/>
        <w:spacing w:line="480" w:lineRule="auto"/>
        <w:rPr>
          <w:rFonts w:ascii="Calibri" w:eastAsia="Calibri" w:hAnsi="Calibri" w:cs="Calibri"/>
          <w:b/>
          <w:sz w:val="24"/>
          <w:szCs w:val="24"/>
        </w:rPr>
      </w:pPr>
      <w:bookmarkStart w:id="18" w:name="_qpbh1sw8f74r" w:colFirst="0" w:colLast="0"/>
      <w:bookmarkEnd w:id="18"/>
      <w:r>
        <w:rPr>
          <w:rFonts w:ascii="Calibri" w:eastAsia="Calibri" w:hAnsi="Calibri" w:cs="Calibri"/>
          <w:b/>
          <w:sz w:val="24"/>
          <w:szCs w:val="24"/>
        </w:rPr>
        <w:t>Analysis of Variance Table</w:t>
      </w:r>
    </w:p>
    <w:p w14:paraId="04B46605"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Below presents the ANOV</w:t>
      </w:r>
      <w:r>
        <w:rPr>
          <w:rFonts w:ascii="Calibri" w:eastAsia="Calibri" w:hAnsi="Calibri" w:cs="Calibri"/>
          <w:sz w:val="24"/>
          <w:szCs w:val="24"/>
        </w:rPr>
        <w:t>A Table for the linear regression model:</w:t>
      </w:r>
    </w:p>
    <w:tbl>
      <w:tblPr>
        <w:tblStyle w:val="a4"/>
        <w:tblW w:w="9015" w:type="dxa"/>
        <w:tblBorders>
          <w:top w:val="nil"/>
          <w:left w:val="nil"/>
          <w:bottom w:val="nil"/>
          <w:right w:val="nil"/>
          <w:insideH w:val="nil"/>
          <w:insideV w:val="nil"/>
        </w:tblBorders>
        <w:tblLayout w:type="fixed"/>
        <w:tblLook w:val="0600" w:firstRow="0" w:lastRow="0" w:firstColumn="0" w:lastColumn="0" w:noHBand="1" w:noVBand="1"/>
      </w:tblPr>
      <w:tblGrid>
        <w:gridCol w:w="1920"/>
        <w:gridCol w:w="885"/>
        <w:gridCol w:w="1320"/>
        <w:gridCol w:w="1215"/>
        <w:gridCol w:w="1260"/>
        <w:gridCol w:w="1470"/>
        <w:gridCol w:w="945"/>
      </w:tblGrid>
      <w:tr w:rsidR="00760B43" w14:paraId="68FC0C0C" w14:textId="77777777">
        <w:trPr>
          <w:trHeight w:val="500"/>
        </w:trPr>
        <w:tc>
          <w:tcPr>
            <w:tcW w:w="9015"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A8138"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Analysis of Variance</w:t>
            </w:r>
          </w:p>
        </w:tc>
      </w:tr>
      <w:tr w:rsidR="00760B43" w14:paraId="169411B2"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6705D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Response: loss</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35909D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9DC328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F8C7887"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AF8D86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79340A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72376D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1BEF2D07"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77947C" w14:textId="77777777" w:rsidR="00760B43" w:rsidRDefault="00760B43">
            <w:pPr>
              <w:widowControl w:val="0"/>
              <w:pBdr>
                <w:top w:val="nil"/>
                <w:left w:val="nil"/>
                <w:bottom w:val="nil"/>
                <w:right w:val="nil"/>
                <w:between w:val="nil"/>
              </w:pBdr>
              <w:spacing w:line="240" w:lineRule="auto"/>
              <w:rPr>
                <w:rFonts w:ascii="Calibri" w:eastAsia="Calibri" w:hAnsi="Calibri" w:cs="Calibri"/>
                <w:sz w:val="24"/>
                <w:szCs w:val="24"/>
              </w:rPr>
            </w:pP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B882314"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Df</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0B67B6E"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Sum Sq</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3A9D12C"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Mean Sq</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4CA7740"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F value</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64DB7C6"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Pr(&gt;F)</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E902BDB" w14:textId="77777777" w:rsidR="00760B43" w:rsidRDefault="002F2C05">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tc>
      </w:tr>
      <w:tr w:rsidR="00760B43" w14:paraId="4F84BDD3"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9F2F6C"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curbweight </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2EB1FD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130901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2943</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F154D5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2943</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F444A1D"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4.2042</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9DBEFA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0.0419973</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585F7E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w:t>
            </w:r>
          </w:p>
        </w:tc>
      </w:tr>
      <w:tr w:rsidR="00760B43" w14:paraId="7E6765A2"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731E1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enginesize        </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5575645"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29541B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3326</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30739F0"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3326</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7467CF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4.7509</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634D2D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0.0307816</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38A5EE5"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w:t>
            </w:r>
          </w:p>
        </w:tc>
      </w:tr>
      <w:tr w:rsidR="00760B43" w14:paraId="640B1503"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B2EE0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horsepower        </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E61D429"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A15186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18595</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655729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18595</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71A08E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26.5627</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CD3B3D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7.62E-07</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0A84FD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w:t>
            </w:r>
          </w:p>
        </w:tc>
      </w:tr>
      <w:tr w:rsidR="00760B43" w14:paraId="19B42352"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31F93F"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rating            </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033A19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7CB883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49940</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6361FD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49940</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57158B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71.3372</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8657937"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1.97E-14</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7E7FBC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w:t>
            </w:r>
          </w:p>
        </w:tc>
      </w:tr>
      <w:tr w:rsidR="00760B43" w14:paraId="74597BBC"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BBC2A7"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price             </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4274D8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2D6B546"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1708</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1F507F0"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1708</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03E3CE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2.4405</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EB45FE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0.1202621</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8CF50B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 xml:space="preserve"> </w:t>
            </w:r>
          </w:p>
        </w:tc>
      </w:tr>
      <w:tr w:rsidR="00760B43" w14:paraId="3627CE79"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ECDF06"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height            </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534A93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04D94FB"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10411</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B59126A"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10411</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3242CF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14.8723</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DDD21D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0.0001679</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76844E5"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w:t>
            </w:r>
          </w:p>
        </w:tc>
      </w:tr>
      <w:tr w:rsidR="00760B43" w14:paraId="1AE26723"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28C42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curbweight*price</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6FA2852"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5E999F1"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8621</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DC3AFA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8621</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7378D16"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12.3142</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92C6DE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0.0005877</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880A90F"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w:t>
            </w:r>
          </w:p>
        </w:tc>
      </w:tr>
      <w:tr w:rsidR="00760B43" w14:paraId="66A3416F"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9B768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Residuals    </w:t>
            </w:r>
            <w:r>
              <w:rPr>
                <w:rFonts w:ascii="Calibri" w:eastAsia="Calibri" w:hAnsi="Calibri" w:cs="Calibri"/>
                <w:sz w:val="24"/>
                <w:szCs w:val="24"/>
              </w:rPr>
              <w:tab/>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91E86C3"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156</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324B464"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109208</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2293A18"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700</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2A6756C"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 xml:space="preserve"> </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6F38DBE"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 xml:space="preserve"> </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891A63C" w14:textId="77777777" w:rsidR="00760B43" w:rsidRDefault="002F2C05">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 xml:space="preserve"> </w:t>
            </w:r>
          </w:p>
        </w:tc>
      </w:tr>
      <w:tr w:rsidR="00760B43" w14:paraId="26E0AA3C"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121FE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25EE64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DB58B0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8A2BBBE"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6095712"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F5E088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5793B3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w:t>
            </w:r>
          </w:p>
        </w:tc>
      </w:tr>
      <w:tr w:rsidR="00760B43" w14:paraId="4C5111B0" w14:textId="77777777">
        <w:trPr>
          <w:trHeight w:val="500"/>
        </w:trPr>
        <w:tc>
          <w:tcPr>
            <w:tcW w:w="19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EF74B3"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Signif. codes:</w:t>
            </w:r>
          </w:p>
        </w:tc>
        <w:tc>
          <w:tcPr>
            <w:tcW w:w="88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45CB3A4"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0 '***' </w:t>
            </w:r>
          </w:p>
        </w:tc>
        <w:tc>
          <w:tcPr>
            <w:tcW w:w="132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36498C2"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0.001 '**' </w:t>
            </w:r>
          </w:p>
        </w:tc>
        <w:tc>
          <w:tcPr>
            <w:tcW w:w="12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5451FD2"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0.01 '*' </w:t>
            </w:r>
          </w:p>
        </w:tc>
        <w:tc>
          <w:tcPr>
            <w:tcW w:w="126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7E290DB"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0.05 '.' </w:t>
            </w:r>
          </w:p>
        </w:tc>
        <w:tc>
          <w:tcPr>
            <w:tcW w:w="147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9DC0C09"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0.1 ' '      </w:t>
            </w:r>
          </w:p>
        </w:tc>
        <w:tc>
          <w:tcPr>
            <w:tcW w:w="94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9C66D03"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bl>
    <w:p w14:paraId="5D2061AE" w14:textId="77777777" w:rsidR="00760B43" w:rsidRDefault="00760B43">
      <w:pPr>
        <w:spacing w:line="480" w:lineRule="auto"/>
        <w:rPr>
          <w:rFonts w:ascii="Calibri" w:eastAsia="Calibri" w:hAnsi="Calibri" w:cs="Calibri"/>
          <w:b/>
          <w:sz w:val="24"/>
          <w:szCs w:val="24"/>
        </w:rPr>
      </w:pPr>
    </w:p>
    <w:p w14:paraId="3E503AC2" w14:textId="77777777" w:rsidR="00760B43" w:rsidRDefault="002F2C05">
      <w:pPr>
        <w:spacing w:line="480" w:lineRule="auto"/>
        <w:rPr>
          <w:rFonts w:ascii="Calibri" w:eastAsia="Calibri" w:hAnsi="Calibri" w:cs="Calibri"/>
          <w:b/>
          <w:sz w:val="24"/>
          <w:szCs w:val="24"/>
        </w:rPr>
      </w:pPr>
      <w:r>
        <w:rPr>
          <w:rFonts w:ascii="Calibri" w:eastAsia="Calibri" w:hAnsi="Calibri" w:cs="Calibri"/>
          <w:b/>
          <w:sz w:val="24"/>
          <w:szCs w:val="24"/>
        </w:rPr>
        <w:t>Residual Analysis</w:t>
      </w:r>
    </w:p>
    <w:p w14:paraId="26EB098F"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For the residual analysis, we conduct four plots to test the goodness of fit of our linear regression model for the data. Below presents the four plots:</w:t>
      </w:r>
      <w:r>
        <w:rPr>
          <w:rFonts w:ascii="Calibri" w:eastAsia="Calibri" w:hAnsi="Calibri" w:cs="Calibri"/>
          <w:noProof/>
          <w:sz w:val="24"/>
          <w:szCs w:val="24"/>
          <w:lang w:val="en-US"/>
        </w:rPr>
        <w:drawing>
          <wp:inline distT="114300" distB="114300" distL="114300" distR="114300" wp14:anchorId="7851E5B6" wp14:editId="78E67A77">
            <wp:extent cx="5943600" cy="5257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257800"/>
                    </a:xfrm>
                    <a:prstGeom prst="rect">
                      <a:avLst/>
                    </a:prstGeom>
                    <a:ln/>
                  </pic:spPr>
                </pic:pic>
              </a:graphicData>
            </a:graphic>
          </wp:inline>
        </w:drawing>
      </w:r>
    </w:p>
    <w:p w14:paraId="21DA67B3"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The residuals versus fitted values plot. The scale versus location plot is the standardized residuals</w:t>
      </w:r>
      <w:r>
        <w:rPr>
          <w:rFonts w:ascii="Calibri" w:eastAsia="Calibri" w:hAnsi="Calibri" w:cs="Calibri"/>
          <w:sz w:val="24"/>
          <w:szCs w:val="24"/>
        </w:rPr>
        <w:t xml:space="preserve"> versus fitted values plot. These two plots show that our data is heteroskedasticity, which means that variance of estimate of Y and variance of estimate of epsilon are both non-constant.</w:t>
      </w:r>
    </w:p>
    <w:p w14:paraId="52C91312"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lastRenderedPageBreak/>
        <w:tab/>
        <w:t xml:space="preserve">The normal qq-plot shows that our data follows normal distribution </w:t>
      </w:r>
      <w:r>
        <w:rPr>
          <w:rFonts w:ascii="Calibri" w:eastAsia="Calibri" w:hAnsi="Calibri" w:cs="Calibri"/>
          <w:sz w:val="24"/>
          <w:szCs w:val="24"/>
        </w:rPr>
        <w:t xml:space="preserve">in the center, but there are some skewness at the two ending points. </w:t>
      </w:r>
    </w:p>
    <w:p w14:paraId="06ED799A"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t>The residuals versus leverage plot shows that within the 0.5 Cook’s Distance criteria, our data does not have any outliers or high leverage points.</w:t>
      </w:r>
    </w:p>
    <w:p w14:paraId="5F5EB72D"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b/>
      </w:r>
    </w:p>
    <w:p w14:paraId="4FA615F5" w14:textId="77777777" w:rsidR="00760B43" w:rsidRDefault="002F2C05">
      <w:pPr>
        <w:spacing w:line="480" w:lineRule="auto"/>
        <w:rPr>
          <w:rFonts w:ascii="Calibri" w:eastAsia="Calibri" w:hAnsi="Calibri" w:cs="Calibri"/>
          <w:b/>
          <w:sz w:val="24"/>
          <w:szCs w:val="24"/>
        </w:rPr>
      </w:pPr>
      <w:r>
        <w:rPr>
          <w:rFonts w:ascii="Calibri" w:eastAsia="Calibri" w:hAnsi="Calibri" w:cs="Calibri"/>
          <w:b/>
          <w:sz w:val="24"/>
          <w:szCs w:val="24"/>
        </w:rPr>
        <w:t>Multicollinearity</w:t>
      </w:r>
    </w:p>
    <w:p w14:paraId="31A54553"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When checking for</w:t>
      </w:r>
      <w:r>
        <w:rPr>
          <w:rFonts w:ascii="Calibri" w:eastAsia="Calibri" w:hAnsi="Calibri" w:cs="Calibri"/>
          <w:sz w:val="24"/>
          <w:szCs w:val="24"/>
        </w:rPr>
        <w:t xml:space="preserve"> multicollinearity using Variance Inflation Factor (VIF), the larger R-squared, the larger VIF the explanatory variable will have.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0B43" w14:paraId="6BE16989" w14:textId="77777777">
        <w:tc>
          <w:tcPr>
            <w:tcW w:w="4680" w:type="dxa"/>
            <w:shd w:val="clear" w:color="auto" w:fill="auto"/>
            <w:tcMar>
              <w:top w:w="100" w:type="dxa"/>
              <w:left w:w="100" w:type="dxa"/>
              <w:bottom w:w="100" w:type="dxa"/>
              <w:right w:w="100" w:type="dxa"/>
            </w:tcMar>
          </w:tcPr>
          <w:p w14:paraId="2C615B84"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Explanatory Variables</w:t>
            </w:r>
          </w:p>
        </w:tc>
        <w:tc>
          <w:tcPr>
            <w:tcW w:w="4680" w:type="dxa"/>
            <w:shd w:val="clear" w:color="auto" w:fill="auto"/>
            <w:tcMar>
              <w:top w:w="100" w:type="dxa"/>
              <w:left w:w="100" w:type="dxa"/>
              <w:bottom w:w="100" w:type="dxa"/>
              <w:right w:w="100" w:type="dxa"/>
            </w:tcMar>
          </w:tcPr>
          <w:p w14:paraId="2E00B30B" w14:textId="77777777" w:rsidR="00760B43" w:rsidRDefault="002F2C05">
            <w:pPr>
              <w:widowControl w:val="0"/>
              <w:spacing w:line="240" w:lineRule="auto"/>
              <w:rPr>
                <w:rFonts w:ascii="Calibri" w:eastAsia="Calibri" w:hAnsi="Calibri" w:cs="Calibri"/>
                <w:sz w:val="24"/>
                <w:szCs w:val="24"/>
              </w:rPr>
            </w:pPr>
            <w:r>
              <w:rPr>
                <w:rFonts w:ascii="Calibri" w:eastAsia="Calibri" w:hAnsi="Calibri" w:cs="Calibri"/>
                <w:sz w:val="24"/>
                <w:szCs w:val="24"/>
              </w:rPr>
              <w:t>Variance Inflation Factor (VIF)</w:t>
            </w:r>
            <w:r>
              <w:rPr>
                <w:rFonts w:ascii="Calibri" w:eastAsia="Calibri" w:hAnsi="Calibri" w:cs="Calibri"/>
                <w:sz w:val="24"/>
                <w:szCs w:val="24"/>
                <w:vertAlign w:val="superscript"/>
              </w:rPr>
              <w:footnoteReference w:id="3"/>
            </w:r>
          </w:p>
        </w:tc>
      </w:tr>
      <w:tr w:rsidR="00760B43" w14:paraId="43C26E5E" w14:textId="77777777">
        <w:tc>
          <w:tcPr>
            <w:tcW w:w="4680" w:type="dxa"/>
            <w:shd w:val="clear" w:color="auto" w:fill="auto"/>
            <w:tcMar>
              <w:top w:w="100" w:type="dxa"/>
              <w:left w:w="100" w:type="dxa"/>
              <w:bottom w:w="100" w:type="dxa"/>
              <w:right w:w="100" w:type="dxa"/>
            </w:tcMar>
          </w:tcPr>
          <w:p w14:paraId="419AA3FB"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Curb Weight</w:t>
            </w:r>
          </w:p>
        </w:tc>
        <w:tc>
          <w:tcPr>
            <w:tcW w:w="4680" w:type="dxa"/>
            <w:shd w:val="clear" w:color="auto" w:fill="auto"/>
            <w:tcMar>
              <w:top w:w="100" w:type="dxa"/>
              <w:left w:w="100" w:type="dxa"/>
              <w:bottom w:w="100" w:type="dxa"/>
              <w:right w:w="100" w:type="dxa"/>
            </w:tcMar>
          </w:tcPr>
          <w:p w14:paraId="6491ADB9"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10.0401</w:t>
            </w:r>
          </w:p>
        </w:tc>
      </w:tr>
      <w:tr w:rsidR="00760B43" w14:paraId="11846E20" w14:textId="77777777">
        <w:tc>
          <w:tcPr>
            <w:tcW w:w="4680" w:type="dxa"/>
            <w:shd w:val="clear" w:color="auto" w:fill="auto"/>
            <w:tcMar>
              <w:top w:w="100" w:type="dxa"/>
              <w:left w:w="100" w:type="dxa"/>
              <w:bottom w:w="100" w:type="dxa"/>
              <w:right w:w="100" w:type="dxa"/>
            </w:tcMar>
          </w:tcPr>
          <w:p w14:paraId="1510F606"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Engine Size</w:t>
            </w:r>
          </w:p>
        </w:tc>
        <w:tc>
          <w:tcPr>
            <w:tcW w:w="4680" w:type="dxa"/>
            <w:shd w:val="clear" w:color="auto" w:fill="auto"/>
            <w:tcMar>
              <w:top w:w="100" w:type="dxa"/>
              <w:left w:w="100" w:type="dxa"/>
              <w:bottom w:w="100" w:type="dxa"/>
              <w:right w:w="100" w:type="dxa"/>
            </w:tcMar>
          </w:tcPr>
          <w:p w14:paraId="46BB10E8"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4.6404</w:t>
            </w:r>
          </w:p>
        </w:tc>
      </w:tr>
      <w:tr w:rsidR="00760B43" w14:paraId="5B589A34" w14:textId="77777777">
        <w:tc>
          <w:tcPr>
            <w:tcW w:w="4680" w:type="dxa"/>
            <w:shd w:val="clear" w:color="auto" w:fill="auto"/>
            <w:tcMar>
              <w:top w:w="100" w:type="dxa"/>
              <w:left w:w="100" w:type="dxa"/>
              <w:bottom w:w="100" w:type="dxa"/>
              <w:right w:w="100" w:type="dxa"/>
            </w:tcMar>
          </w:tcPr>
          <w:p w14:paraId="20816CF0"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Horsepower</w:t>
            </w:r>
          </w:p>
        </w:tc>
        <w:tc>
          <w:tcPr>
            <w:tcW w:w="4680" w:type="dxa"/>
            <w:shd w:val="clear" w:color="auto" w:fill="auto"/>
            <w:tcMar>
              <w:top w:w="100" w:type="dxa"/>
              <w:left w:w="100" w:type="dxa"/>
              <w:bottom w:w="100" w:type="dxa"/>
              <w:right w:w="100" w:type="dxa"/>
            </w:tcMar>
          </w:tcPr>
          <w:p w14:paraId="203CE637"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3.5702</w:t>
            </w:r>
          </w:p>
        </w:tc>
      </w:tr>
      <w:tr w:rsidR="00760B43" w14:paraId="6555F96C" w14:textId="77777777">
        <w:tc>
          <w:tcPr>
            <w:tcW w:w="4680" w:type="dxa"/>
            <w:shd w:val="clear" w:color="auto" w:fill="auto"/>
            <w:tcMar>
              <w:top w:w="100" w:type="dxa"/>
              <w:left w:w="100" w:type="dxa"/>
              <w:bottom w:w="100" w:type="dxa"/>
              <w:right w:w="100" w:type="dxa"/>
            </w:tcMar>
          </w:tcPr>
          <w:p w14:paraId="7120AF0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Price</w:t>
            </w:r>
          </w:p>
        </w:tc>
        <w:tc>
          <w:tcPr>
            <w:tcW w:w="4680" w:type="dxa"/>
            <w:shd w:val="clear" w:color="auto" w:fill="auto"/>
            <w:tcMar>
              <w:top w:w="100" w:type="dxa"/>
              <w:left w:w="100" w:type="dxa"/>
              <w:bottom w:w="100" w:type="dxa"/>
              <w:right w:w="100" w:type="dxa"/>
            </w:tcMar>
          </w:tcPr>
          <w:p w14:paraId="0DE6ABB5"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5.2715</w:t>
            </w:r>
          </w:p>
        </w:tc>
      </w:tr>
      <w:tr w:rsidR="00760B43" w14:paraId="1D582238" w14:textId="77777777">
        <w:tc>
          <w:tcPr>
            <w:tcW w:w="4680" w:type="dxa"/>
            <w:shd w:val="clear" w:color="auto" w:fill="auto"/>
            <w:tcMar>
              <w:top w:w="100" w:type="dxa"/>
              <w:left w:w="100" w:type="dxa"/>
              <w:bottom w:w="100" w:type="dxa"/>
              <w:right w:w="100" w:type="dxa"/>
            </w:tcMar>
          </w:tcPr>
          <w:p w14:paraId="2E4E86B1"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Symboling</w:t>
            </w:r>
          </w:p>
        </w:tc>
        <w:tc>
          <w:tcPr>
            <w:tcW w:w="4680" w:type="dxa"/>
            <w:shd w:val="clear" w:color="auto" w:fill="auto"/>
            <w:tcMar>
              <w:top w:w="100" w:type="dxa"/>
              <w:left w:w="100" w:type="dxa"/>
              <w:bottom w:w="100" w:type="dxa"/>
              <w:right w:w="100" w:type="dxa"/>
            </w:tcMar>
          </w:tcPr>
          <w:p w14:paraId="159201B4"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1.4261</w:t>
            </w:r>
          </w:p>
        </w:tc>
      </w:tr>
      <w:tr w:rsidR="00760B43" w14:paraId="6A76AED5" w14:textId="77777777">
        <w:tc>
          <w:tcPr>
            <w:tcW w:w="4680" w:type="dxa"/>
            <w:shd w:val="clear" w:color="auto" w:fill="auto"/>
            <w:tcMar>
              <w:top w:w="100" w:type="dxa"/>
              <w:left w:w="100" w:type="dxa"/>
              <w:bottom w:w="100" w:type="dxa"/>
              <w:right w:w="100" w:type="dxa"/>
            </w:tcMar>
          </w:tcPr>
          <w:p w14:paraId="5925914A"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Height</w:t>
            </w:r>
          </w:p>
        </w:tc>
        <w:tc>
          <w:tcPr>
            <w:tcW w:w="4680" w:type="dxa"/>
            <w:shd w:val="clear" w:color="auto" w:fill="auto"/>
            <w:tcMar>
              <w:top w:w="100" w:type="dxa"/>
              <w:left w:w="100" w:type="dxa"/>
              <w:bottom w:w="100" w:type="dxa"/>
              <w:right w:w="100" w:type="dxa"/>
            </w:tcMar>
          </w:tcPr>
          <w:p w14:paraId="1143A0A6" w14:textId="77777777" w:rsidR="00760B43" w:rsidRDefault="002F2C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1.8011</w:t>
            </w:r>
          </w:p>
        </w:tc>
      </w:tr>
    </w:tbl>
    <w:p w14:paraId="661E19DD" w14:textId="77777777" w:rsidR="00760B43" w:rsidRDefault="00760B43">
      <w:pPr>
        <w:spacing w:line="480" w:lineRule="auto"/>
        <w:rPr>
          <w:rFonts w:ascii="Calibri" w:eastAsia="Calibri" w:hAnsi="Calibri" w:cs="Calibri"/>
          <w:sz w:val="24"/>
          <w:szCs w:val="24"/>
        </w:rPr>
      </w:pPr>
    </w:p>
    <w:p w14:paraId="2BD3101F"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Analyzing the magnitude of multicollinearity by considering the size of the VIF. A rule of thumb is that if VIF &gt;10, then multicollinearity is high and severe. From the table, we can tell Curb-weight has a severe m</w:t>
      </w:r>
      <w:r>
        <w:rPr>
          <w:rFonts w:ascii="Calibri" w:eastAsia="Calibri" w:hAnsi="Calibri" w:cs="Calibri"/>
          <w:sz w:val="24"/>
          <w:szCs w:val="24"/>
        </w:rPr>
        <w:t>ulticollinearity.</w:t>
      </w:r>
    </w:p>
    <w:p w14:paraId="5B1E511F" w14:textId="77777777" w:rsidR="00760B43" w:rsidRDefault="00760B43">
      <w:pPr>
        <w:spacing w:line="480" w:lineRule="auto"/>
        <w:rPr>
          <w:rFonts w:ascii="Calibri" w:eastAsia="Calibri" w:hAnsi="Calibri" w:cs="Calibri"/>
          <w:sz w:val="24"/>
          <w:szCs w:val="24"/>
        </w:rPr>
      </w:pPr>
    </w:p>
    <w:p w14:paraId="351B06A0" w14:textId="77777777" w:rsidR="00760B43" w:rsidRDefault="00760B43">
      <w:pPr>
        <w:spacing w:line="480" w:lineRule="auto"/>
        <w:rPr>
          <w:rFonts w:ascii="Calibri" w:eastAsia="Calibri" w:hAnsi="Calibri" w:cs="Calibri"/>
          <w:sz w:val="24"/>
          <w:szCs w:val="24"/>
        </w:rPr>
      </w:pPr>
    </w:p>
    <w:p w14:paraId="68DA0555" w14:textId="77777777" w:rsidR="00760B43" w:rsidRDefault="00760B43">
      <w:pPr>
        <w:spacing w:line="480" w:lineRule="auto"/>
        <w:rPr>
          <w:rFonts w:ascii="Calibri" w:eastAsia="Calibri" w:hAnsi="Calibri" w:cs="Calibri"/>
          <w:sz w:val="24"/>
          <w:szCs w:val="24"/>
        </w:rPr>
      </w:pPr>
    </w:p>
    <w:p w14:paraId="0F0B8C96" w14:textId="77777777" w:rsidR="00760B43" w:rsidRDefault="002F2C05">
      <w:pPr>
        <w:pStyle w:val="Heading2"/>
        <w:spacing w:line="480" w:lineRule="auto"/>
        <w:rPr>
          <w:rFonts w:ascii="Calibri" w:eastAsia="Calibri" w:hAnsi="Calibri" w:cs="Calibri"/>
          <w:b/>
          <w:sz w:val="28"/>
          <w:szCs w:val="28"/>
        </w:rPr>
      </w:pPr>
      <w:bookmarkStart w:id="19" w:name="_qecx59qja0nn" w:colFirst="0" w:colLast="0"/>
      <w:bookmarkEnd w:id="19"/>
      <w:r>
        <w:rPr>
          <w:rFonts w:ascii="Calibri" w:eastAsia="Calibri" w:hAnsi="Calibri" w:cs="Calibri"/>
          <w:b/>
          <w:sz w:val="28"/>
          <w:szCs w:val="28"/>
        </w:rPr>
        <w:lastRenderedPageBreak/>
        <w:t>Conclusion</w:t>
      </w:r>
    </w:p>
    <w:p w14:paraId="491D0FE3"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Our research indicates that our data fits a linear regression model moderately. We determined that height and risk rating are the most statistically significant explanatory variables in our model. Other explanatory variables included in our model includes </w:t>
      </w:r>
      <w:r>
        <w:rPr>
          <w:rFonts w:ascii="Calibri" w:eastAsia="Calibri" w:hAnsi="Calibri" w:cs="Calibri"/>
          <w:sz w:val="24"/>
          <w:szCs w:val="24"/>
        </w:rPr>
        <w:t xml:space="preserve">curb weight, engine size, horsepower, and price. We also included an interaction term in our model to get a better fit which is the interaction between curb weight and price. </w:t>
      </w:r>
    </w:p>
    <w:p w14:paraId="7AF7568C" w14:textId="77777777" w:rsidR="00760B43" w:rsidRDefault="002F2C05">
      <w:pPr>
        <w:spacing w:line="480" w:lineRule="auto"/>
        <w:ind w:firstLine="720"/>
        <w:rPr>
          <w:rFonts w:ascii="Calibri" w:eastAsia="Calibri" w:hAnsi="Calibri" w:cs="Calibri"/>
          <w:sz w:val="24"/>
          <w:szCs w:val="24"/>
        </w:rPr>
      </w:pPr>
      <w:r>
        <w:rPr>
          <w:rFonts w:ascii="Calibri" w:eastAsia="Calibri" w:hAnsi="Calibri" w:cs="Calibri"/>
          <w:sz w:val="24"/>
          <w:szCs w:val="24"/>
        </w:rPr>
        <w:t>In order to obtain a better fit of the regression model, we believe that more si</w:t>
      </w:r>
      <w:r>
        <w:rPr>
          <w:rFonts w:ascii="Calibri" w:eastAsia="Calibri" w:hAnsi="Calibri" w:cs="Calibri"/>
          <w:sz w:val="24"/>
          <w:szCs w:val="24"/>
        </w:rPr>
        <w:t>gnificant variables should be included such as drivers’ information which refers to ages, driving years, marital status and others. However, these variables are not readily available in this dataset.</w:t>
      </w:r>
    </w:p>
    <w:p w14:paraId="7DC025F4"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Another possible implication for the moderate fit of a l</w:t>
      </w:r>
      <w:r>
        <w:rPr>
          <w:rFonts w:ascii="Calibri" w:eastAsia="Calibri" w:hAnsi="Calibri" w:cs="Calibri"/>
          <w:sz w:val="24"/>
          <w:szCs w:val="24"/>
        </w:rPr>
        <w:t>inear regression model is that there might be a better model to fit our data such as a quadratic trend and other related models. Therefore, further research is needed to be conducted.</w:t>
      </w:r>
    </w:p>
    <w:p w14:paraId="4F7CED76" w14:textId="77777777" w:rsidR="00760B43" w:rsidRDefault="00760B43">
      <w:pPr>
        <w:spacing w:line="480" w:lineRule="auto"/>
        <w:rPr>
          <w:rFonts w:ascii="Calibri" w:eastAsia="Calibri" w:hAnsi="Calibri" w:cs="Calibri"/>
          <w:sz w:val="24"/>
          <w:szCs w:val="24"/>
        </w:rPr>
      </w:pPr>
    </w:p>
    <w:p w14:paraId="06AEB065" w14:textId="77777777" w:rsidR="00760B43" w:rsidRDefault="00760B43">
      <w:pPr>
        <w:spacing w:line="480" w:lineRule="auto"/>
        <w:rPr>
          <w:rFonts w:ascii="Calibri" w:eastAsia="Calibri" w:hAnsi="Calibri" w:cs="Calibri"/>
          <w:sz w:val="24"/>
          <w:szCs w:val="24"/>
        </w:rPr>
      </w:pPr>
    </w:p>
    <w:p w14:paraId="76B1D513" w14:textId="77777777" w:rsidR="00760B43" w:rsidRDefault="00760B43">
      <w:pPr>
        <w:spacing w:line="480" w:lineRule="auto"/>
        <w:rPr>
          <w:rFonts w:ascii="Calibri" w:eastAsia="Calibri" w:hAnsi="Calibri" w:cs="Calibri"/>
          <w:sz w:val="24"/>
          <w:szCs w:val="24"/>
        </w:rPr>
      </w:pPr>
    </w:p>
    <w:p w14:paraId="1F48378F" w14:textId="77777777" w:rsidR="00760B43" w:rsidRDefault="00760B43">
      <w:pPr>
        <w:spacing w:line="480" w:lineRule="auto"/>
        <w:rPr>
          <w:rFonts w:ascii="Calibri" w:eastAsia="Calibri" w:hAnsi="Calibri" w:cs="Calibri"/>
          <w:sz w:val="24"/>
          <w:szCs w:val="24"/>
        </w:rPr>
      </w:pPr>
    </w:p>
    <w:p w14:paraId="308833F4" w14:textId="77777777" w:rsidR="00760B43" w:rsidRDefault="00760B43">
      <w:pPr>
        <w:spacing w:line="480" w:lineRule="auto"/>
        <w:rPr>
          <w:rFonts w:ascii="Calibri" w:eastAsia="Calibri" w:hAnsi="Calibri" w:cs="Calibri"/>
          <w:sz w:val="24"/>
          <w:szCs w:val="24"/>
        </w:rPr>
      </w:pPr>
    </w:p>
    <w:p w14:paraId="743DEAA9" w14:textId="77777777" w:rsidR="00760B43" w:rsidRDefault="00760B43">
      <w:pPr>
        <w:spacing w:line="480" w:lineRule="auto"/>
        <w:rPr>
          <w:rFonts w:ascii="Calibri" w:eastAsia="Calibri" w:hAnsi="Calibri" w:cs="Calibri"/>
          <w:sz w:val="24"/>
          <w:szCs w:val="24"/>
        </w:rPr>
      </w:pPr>
    </w:p>
    <w:p w14:paraId="06603921" w14:textId="77777777" w:rsidR="00760B43" w:rsidRDefault="00760B43">
      <w:pPr>
        <w:spacing w:line="480" w:lineRule="auto"/>
        <w:rPr>
          <w:rFonts w:ascii="Calibri" w:eastAsia="Calibri" w:hAnsi="Calibri" w:cs="Calibri"/>
          <w:sz w:val="24"/>
          <w:szCs w:val="24"/>
        </w:rPr>
      </w:pPr>
    </w:p>
    <w:p w14:paraId="347C5179" w14:textId="77777777" w:rsidR="00760B43" w:rsidRDefault="00760B43">
      <w:pPr>
        <w:spacing w:line="480" w:lineRule="auto"/>
        <w:rPr>
          <w:rFonts w:ascii="Calibri" w:eastAsia="Calibri" w:hAnsi="Calibri" w:cs="Calibri"/>
          <w:sz w:val="24"/>
          <w:szCs w:val="24"/>
        </w:rPr>
      </w:pPr>
    </w:p>
    <w:p w14:paraId="204E686C" w14:textId="77777777" w:rsidR="00760B43" w:rsidRDefault="00760B43">
      <w:pPr>
        <w:spacing w:line="480" w:lineRule="auto"/>
        <w:rPr>
          <w:rFonts w:ascii="Calibri" w:eastAsia="Calibri" w:hAnsi="Calibri" w:cs="Calibri"/>
          <w:sz w:val="24"/>
          <w:szCs w:val="24"/>
        </w:rPr>
      </w:pPr>
    </w:p>
    <w:p w14:paraId="7B08CC6D" w14:textId="77777777" w:rsidR="00760B43" w:rsidRDefault="00760B43">
      <w:pPr>
        <w:spacing w:line="480" w:lineRule="auto"/>
        <w:rPr>
          <w:rFonts w:ascii="Calibri" w:eastAsia="Calibri" w:hAnsi="Calibri" w:cs="Calibri"/>
          <w:sz w:val="24"/>
          <w:szCs w:val="24"/>
        </w:rPr>
      </w:pPr>
    </w:p>
    <w:p w14:paraId="1B975F98" w14:textId="77777777" w:rsidR="00760B43" w:rsidRDefault="00760B43">
      <w:pPr>
        <w:spacing w:line="480" w:lineRule="auto"/>
        <w:rPr>
          <w:rFonts w:ascii="Calibri" w:eastAsia="Calibri" w:hAnsi="Calibri" w:cs="Calibri"/>
          <w:sz w:val="24"/>
          <w:szCs w:val="24"/>
        </w:rPr>
      </w:pPr>
    </w:p>
    <w:p w14:paraId="193B1693" w14:textId="77777777" w:rsidR="00760B43" w:rsidRDefault="00760B43">
      <w:pPr>
        <w:spacing w:line="480" w:lineRule="auto"/>
        <w:rPr>
          <w:rFonts w:ascii="Calibri" w:eastAsia="Calibri" w:hAnsi="Calibri" w:cs="Calibri"/>
          <w:sz w:val="24"/>
          <w:szCs w:val="24"/>
        </w:rPr>
      </w:pPr>
    </w:p>
    <w:p w14:paraId="0ADDBC67" w14:textId="77777777" w:rsidR="00760B43" w:rsidRDefault="00760B43">
      <w:pPr>
        <w:spacing w:line="480" w:lineRule="auto"/>
        <w:rPr>
          <w:rFonts w:ascii="Calibri" w:eastAsia="Calibri" w:hAnsi="Calibri" w:cs="Calibri"/>
          <w:sz w:val="24"/>
          <w:szCs w:val="24"/>
        </w:rPr>
      </w:pPr>
    </w:p>
    <w:p w14:paraId="77917B54" w14:textId="77777777" w:rsidR="00760B43" w:rsidRDefault="00760B43">
      <w:pPr>
        <w:spacing w:line="480" w:lineRule="auto"/>
        <w:rPr>
          <w:rFonts w:ascii="Calibri" w:eastAsia="Calibri" w:hAnsi="Calibri" w:cs="Calibri"/>
          <w:sz w:val="24"/>
          <w:szCs w:val="24"/>
        </w:rPr>
      </w:pPr>
    </w:p>
    <w:p w14:paraId="23354366" w14:textId="77777777" w:rsidR="00760B43" w:rsidRDefault="00760B43">
      <w:pPr>
        <w:spacing w:line="480" w:lineRule="auto"/>
        <w:rPr>
          <w:rFonts w:ascii="Calibri" w:eastAsia="Calibri" w:hAnsi="Calibri" w:cs="Calibri"/>
          <w:sz w:val="24"/>
          <w:szCs w:val="24"/>
        </w:rPr>
      </w:pPr>
    </w:p>
    <w:p w14:paraId="4D675986" w14:textId="77777777" w:rsidR="00760B43" w:rsidRDefault="00760B43">
      <w:pPr>
        <w:spacing w:line="480" w:lineRule="auto"/>
        <w:rPr>
          <w:rFonts w:ascii="Calibri" w:eastAsia="Calibri" w:hAnsi="Calibri" w:cs="Calibri"/>
          <w:sz w:val="24"/>
          <w:szCs w:val="24"/>
        </w:rPr>
      </w:pPr>
    </w:p>
    <w:p w14:paraId="10E24FBC" w14:textId="77777777" w:rsidR="00760B43" w:rsidRDefault="00760B43">
      <w:pPr>
        <w:spacing w:line="480" w:lineRule="auto"/>
        <w:rPr>
          <w:rFonts w:ascii="Calibri" w:eastAsia="Calibri" w:hAnsi="Calibri" w:cs="Calibri"/>
          <w:sz w:val="24"/>
          <w:szCs w:val="24"/>
        </w:rPr>
      </w:pPr>
    </w:p>
    <w:p w14:paraId="5519A1E8" w14:textId="77777777" w:rsidR="00760B43" w:rsidRDefault="00760B43">
      <w:pPr>
        <w:spacing w:line="480" w:lineRule="auto"/>
        <w:rPr>
          <w:rFonts w:ascii="Calibri" w:eastAsia="Calibri" w:hAnsi="Calibri" w:cs="Calibri"/>
          <w:sz w:val="24"/>
          <w:szCs w:val="24"/>
        </w:rPr>
      </w:pPr>
    </w:p>
    <w:p w14:paraId="53652D7A" w14:textId="77777777" w:rsidR="00760B43" w:rsidRDefault="00760B43">
      <w:pPr>
        <w:spacing w:line="480" w:lineRule="auto"/>
        <w:rPr>
          <w:rFonts w:ascii="Calibri" w:eastAsia="Calibri" w:hAnsi="Calibri" w:cs="Calibri"/>
          <w:sz w:val="24"/>
          <w:szCs w:val="24"/>
        </w:rPr>
      </w:pPr>
    </w:p>
    <w:p w14:paraId="6B8E863F" w14:textId="77777777" w:rsidR="00760B43" w:rsidRDefault="00760B43">
      <w:pPr>
        <w:spacing w:line="480" w:lineRule="auto"/>
        <w:rPr>
          <w:rFonts w:ascii="Calibri" w:eastAsia="Calibri" w:hAnsi="Calibri" w:cs="Calibri"/>
          <w:sz w:val="24"/>
          <w:szCs w:val="24"/>
        </w:rPr>
      </w:pPr>
    </w:p>
    <w:p w14:paraId="55C1126D" w14:textId="77777777" w:rsidR="00760B43" w:rsidRDefault="00760B43">
      <w:pPr>
        <w:spacing w:line="480" w:lineRule="auto"/>
        <w:rPr>
          <w:rFonts w:ascii="Calibri" w:eastAsia="Calibri" w:hAnsi="Calibri" w:cs="Calibri"/>
          <w:sz w:val="24"/>
          <w:szCs w:val="24"/>
        </w:rPr>
      </w:pPr>
    </w:p>
    <w:p w14:paraId="6AECBD08" w14:textId="77777777" w:rsidR="00760B43" w:rsidRDefault="00760B43">
      <w:pPr>
        <w:spacing w:line="480" w:lineRule="auto"/>
        <w:rPr>
          <w:rFonts w:ascii="Calibri" w:eastAsia="Calibri" w:hAnsi="Calibri" w:cs="Calibri"/>
          <w:sz w:val="24"/>
          <w:szCs w:val="24"/>
        </w:rPr>
      </w:pPr>
    </w:p>
    <w:p w14:paraId="171CC928" w14:textId="77777777" w:rsidR="00760B43" w:rsidRDefault="002F2C05">
      <w:pPr>
        <w:spacing w:line="480" w:lineRule="auto"/>
        <w:jc w:val="center"/>
        <w:rPr>
          <w:rFonts w:ascii="Calibri" w:eastAsia="Calibri" w:hAnsi="Calibri" w:cs="Calibri"/>
          <w:sz w:val="24"/>
          <w:szCs w:val="24"/>
        </w:rPr>
      </w:pPr>
      <w:r>
        <w:rPr>
          <w:rFonts w:ascii="Calibri" w:eastAsia="Calibri" w:hAnsi="Calibri" w:cs="Calibri"/>
          <w:sz w:val="24"/>
          <w:szCs w:val="24"/>
        </w:rPr>
        <w:t>Statement</w:t>
      </w:r>
    </w:p>
    <w:p w14:paraId="465DB0B7"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We certify that the work is original and that we complete it on your own.</w:t>
      </w:r>
    </w:p>
    <w:p w14:paraId="13512444" w14:textId="77777777" w:rsidR="00760B43" w:rsidRDefault="002F2C05">
      <w:pPr>
        <w:spacing w:line="480" w:lineRule="auto"/>
        <w:rPr>
          <w:rFonts w:ascii="Calibri" w:eastAsia="Calibri" w:hAnsi="Calibri" w:cs="Calibri"/>
          <w:sz w:val="24"/>
          <w:szCs w:val="24"/>
        </w:rPr>
      </w:pPr>
      <w:r>
        <w:rPr>
          <w:rFonts w:ascii="Calibri" w:eastAsia="Calibri" w:hAnsi="Calibri" w:cs="Calibri"/>
          <w:sz w:val="24"/>
          <w:szCs w:val="24"/>
        </w:rPr>
        <w:t>We agree that our report can be shown to future students as examples.</w:t>
      </w:r>
    </w:p>
    <w:p w14:paraId="2AE8F8A1" w14:textId="77777777" w:rsidR="00760B43" w:rsidRDefault="00760B43">
      <w:pPr>
        <w:spacing w:line="480" w:lineRule="auto"/>
        <w:rPr>
          <w:rFonts w:ascii="Calibri" w:eastAsia="Calibri" w:hAnsi="Calibri" w:cs="Calibri"/>
          <w:sz w:val="24"/>
          <w:szCs w:val="24"/>
        </w:rPr>
      </w:pPr>
    </w:p>
    <w:sectPr w:rsidR="00760B43">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6F87F" w14:textId="77777777" w:rsidR="002F2C05" w:rsidRDefault="002F2C05">
      <w:pPr>
        <w:spacing w:line="240" w:lineRule="auto"/>
      </w:pPr>
      <w:r>
        <w:separator/>
      </w:r>
    </w:p>
  </w:endnote>
  <w:endnote w:type="continuationSeparator" w:id="0">
    <w:p w14:paraId="63851DE1" w14:textId="77777777" w:rsidR="002F2C05" w:rsidRDefault="002F2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25E00" w14:textId="77777777" w:rsidR="00760B43" w:rsidRDefault="002F2C05">
    <w:pPr>
      <w:jc w:val="right"/>
    </w:pPr>
    <w:r>
      <w:fldChar w:fldCharType="begin"/>
    </w:r>
    <w:r>
      <w:instrText>PAGE</w:instrText>
    </w:r>
    <w:r w:rsidR="00743626">
      <w:fldChar w:fldCharType="separate"/>
    </w:r>
    <w:r w:rsidR="00743626">
      <w:rPr>
        <w:noProof/>
      </w:rPr>
      <w:t>2</w:t>
    </w:r>
    <w:r>
      <w:fldChar w:fldCharType="end"/>
    </w:r>
  </w:p>
  <w:p w14:paraId="569D0502" w14:textId="77777777" w:rsidR="00760B43" w:rsidRDefault="00760B43">
    <w:pP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BAAF" w14:textId="77777777" w:rsidR="00760B43" w:rsidRDefault="00760B4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C39E7" w14:textId="77777777" w:rsidR="002F2C05" w:rsidRDefault="002F2C05">
      <w:pPr>
        <w:spacing w:line="240" w:lineRule="auto"/>
      </w:pPr>
      <w:r>
        <w:separator/>
      </w:r>
    </w:p>
  </w:footnote>
  <w:footnote w:type="continuationSeparator" w:id="0">
    <w:p w14:paraId="361D705B" w14:textId="77777777" w:rsidR="002F2C05" w:rsidRDefault="002F2C05">
      <w:pPr>
        <w:spacing w:line="240" w:lineRule="auto"/>
      </w:pPr>
      <w:r>
        <w:continuationSeparator/>
      </w:r>
    </w:p>
  </w:footnote>
  <w:footnote w:id="1">
    <w:p w14:paraId="7D7E1EBC" w14:textId="77777777" w:rsidR="00760B43" w:rsidRDefault="002F2C05">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Figure 1.1 Summary Statistic</w:t>
      </w:r>
      <w:r>
        <w:rPr>
          <w:rFonts w:ascii="Times New Roman" w:eastAsia="Times New Roman" w:hAnsi="Times New Roman" w:cs="Times New Roman"/>
          <w:sz w:val="20"/>
          <w:szCs w:val="20"/>
        </w:rPr>
        <w:t>s</w:t>
      </w:r>
    </w:p>
  </w:footnote>
  <w:footnote w:id="2">
    <w:p w14:paraId="6A6E02B0" w14:textId="77777777" w:rsidR="00760B43" w:rsidRDefault="002F2C0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Figure 1.2 Correlation Matrix Table</w:t>
      </w:r>
    </w:p>
  </w:footnote>
  <w:footnote w:id="3">
    <w:p w14:paraId="196A0576" w14:textId="77777777" w:rsidR="00760B43" w:rsidRDefault="002F2C05">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Figure 1.4 VIF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B224" w14:textId="77777777" w:rsidR="00760B43" w:rsidRDefault="00760B4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2C2C"/>
    <w:multiLevelType w:val="multilevel"/>
    <w:tmpl w:val="7F708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E0685F"/>
    <w:multiLevelType w:val="multilevel"/>
    <w:tmpl w:val="98CC5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43"/>
    <w:rsid w:val="002F2C05"/>
    <w:rsid w:val="00743626"/>
    <w:rsid w:val="0076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16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2774</Words>
  <Characters>15815</Characters>
  <Application>Microsoft Macintosh Word</Application>
  <DocSecurity>0</DocSecurity>
  <Lines>131</Lines>
  <Paragraphs>37</Paragraphs>
  <ScaleCrop>false</ScaleCrop>
  <LinksUpToDate>false</LinksUpToDate>
  <CharactersWithSpaces>18552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mingqit</cp:lastModifiedBy>
  <cp:revision>2</cp:revision>
  <dcterms:created xsi:type="dcterms:W3CDTF">2019-10-05T20:11:00Z</dcterms:created>
  <dcterms:modified xsi:type="dcterms:W3CDTF">2019-10-05T20:13:00Z</dcterms:modified>
</cp:coreProperties>
</file>