
<file path=[Content_Types].xml><?xml version="1.0" encoding="utf-8"?>
<Types xmlns="http://schemas.openxmlformats.org/package/2006/content-types">
  <Default Extension="xml" ContentType="application/xml"/>
  <Default Extension="xls" ContentType="application/vnd.ms-exce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Calibri"/>
        </w:rPr>
      </w:pPr>
      <w:r>
        <w:rPr>
          <w:rFonts w:cs="Calibri"/>
        </w:rPr>
        <w:t xml:space="preserve">Naam: </w:t>
      </w:r>
      <w:r>
        <w:rPr>
          <w:rFonts w:hint="default" w:cs="Calibri"/>
        </w:rPr>
        <w:t>Casper Bruning</w:t>
      </w:r>
      <w:r>
        <w:rPr>
          <w:rFonts w:cs="Calibri"/>
        </w:rPr>
        <w:t xml:space="preserve"> Klas: </w:t>
      </w:r>
      <w:r>
        <w:rPr>
          <w:rFonts w:hint="default" w:cs="Calibri"/>
        </w:rPr>
        <w:t>sd1a</w:t>
      </w:r>
    </w:p>
    <w:p/>
    <w:tbl>
      <w:tblPr>
        <w:tblStyle w:val="11"/>
        <w:tblW w:w="10206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</w:tblPr>
      <w:tblGrid>
        <w:gridCol w:w="851"/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  <w:trHeight w:val="284" w:hRule="atLeast"/>
          <w:tblHeader/>
        </w:trPr>
        <w:tc>
          <w:tcPr>
            <w:tcW w:w="851" w:type="dxa"/>
            <w:tcBorders>
              <w:top w:val="single" w:color="auto" w:sz="4" w:space="0"/>
              <w:bottom w:val="nil"/>
            </w:tcBorders>
            <w:shd w:val="clear" w:color="auto" w:fill="CCCCCC"/>
            <w:vAlign w:val="center"/>
          </w:tcPr>
          <w:p>
            <w:pPr>
              <w:tabs>
                <w:tab w:val="left" w:pos="567"/>
                <w:tab w:val="left" w:pos="964"/>
              </w:tabs>
              <w:spacing w:after="20"/>
              <w:jc w:val="center"/>
              <w:rPr>
                <w:i/>
                <w:spacing w:val="-2"/>
              </w:rPr>
            </w:pPr>
            <w:r>
              <w:rPr>
                <w:i/>
                <w:spacing w:val="-2"/>
              </w:rPr>
              <w:t>Vraag:</w:t>
            </w:r>
          </w:p>
        </w:tc>
        <w:tc>
          <w:tcPr>
            <w:tcW w:w="9355" w:type="dxa"/>
            <w:tcBorders>
              <w:top w:val="single" w:color="auto" w:sz="4" w:space="0"/>
              <w:bottom w:val="nil"/>
            </w:tcBorders>
            <w:shd w:val="clear" w:color="auto" w:fill="CCCCCC"/>
            <w:vAlign w:val="center"/>
          </w:tcPr>
          <w:p>
            <w:pPr>
              <w:tabs>
                <w:tab w:val="left" w:pos="567"/>
                <w:tab w:val="left" w:pos="964"/>
              </w:tabs>
              <w:spacing w:after="20"/>
              <w:rPr>
                <w:i/>
                <w:spacing w:val="-2"/>
              </w:rPr>
            </w:pPr>
            <w:r>
              <w:rPr>
                <w:i/>
                <w:spacing w:val="-2"/>
              </w:rPr>
              <w:t>Opdrachtbeschrijving: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2.0a</w:t>
            </w: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</w:rPr>
            </w:pPr>
            <w:r>
              <w:rPr>
                <w:rFonts w:ascii="Comic Sans MS" w:hAnsi="Comic Sans MS"/>
                <w:color w:val="000099"/>
              </w:rPr>
              <w:t xml:space="preserve">In de gegevensanalyse moeten procesgegevens worden weggelaten. </w:t>
            </w:r>
          </w:p>
          <w:p>
            <w:pPr>
              <w:rPr>
                <w:rFonts w:ascii="Comic Sans MS" w:hAnsi="Comic Sans MS"/>
                <w:color w:val="000099"/>
              </w:rPr>
            </w:pPr>
            <w:r>
              <w:rPr>
                <w:rFonts w:ascii="Comic Sans MS" w:hAnsi="Comic Sans MS"/>
                <w:color w:val="000099"/>
              </w:rPr>
              <w:t>Bedenk 2 redenen waarom dat zo is.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</w:rPr>
              <w:t xml:space="preserve">Reden 1: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Het neemt meer geheugen in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</w:rPr>
              <w:t xml:space="preserve">Reden 2: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processgegevens worden berekend en staan niet in de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  <w:lang w:val="nl-NL"/>
              </w:rPr>
            </w:pPr>
            <w:r>
              <w:rPr>
                <w:spacing w:val="-2"/>
                <w:sz w:val="24"/>
                <w:lang w:val="nl-NL"/>
              </w:rPr>
              <w:t>2.0b</w:t>
            </w:r>
          </w:p>
        </w:tc>
        <w:tc>
          <w:tcPr>
            <w:tcW w:w="9355" w:type="dxa"/>
          </w:tcPr>
          <w:p>
            <w:pPr>
              <w:rPr>
                <w:rFonts w:hint="default"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In de nulde normaalvorm mogen geen constante gegevens worden opgenomen. </w:t>
            </w:r>
            <w:r>
              <w:rPr>
                <w:rFonts w:ascii="Comic Sans MS" w:hAnsi="Comic Sans MS"/>
                <w:color w:val="000099"/>
                <w:szCs w:val="28"/>
              </w:rPr>
              <w:br w:type="textWrapping"/>
            </w:r>
            <w:r>
              <w:rPr>
                <w:rFonts w:ascii="Comic Sans MS" w:hAnsi="Comic Sans MS"/>
                <w:color w:val="000099"/>
                <w:szCs w:val="28"/>
              </w:rPr>
              <w:t xml:space="preserve">Waarom mag dat niet?: </w:t>
            </w:r>
            <w:r>
              <w:rPr>
                <w:rFonts w:hint="default" w:ascii="Verdana" w:hAnsi="Verdana"/>
              </w:rPr>
              <w:t>omdat die altijd hetzelfde zijn en nutteloos zijn om op te slaan.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  <w:lang w:val="nl-NL"/>
              </w:rPr>
            </w:pPr>
            <w:r>
              <w:rPr>
                <w:spacing w:val="-2"/>
                <w:sz w:val="24"/>
                <w:lang w:val="nl-NL"/>
              </w:rPr>
              <w:t>2.0c</w:t>
            </w:r>
          </w:p>
        </w:tc>
        <w:tc>
          <w:tcPr>
            <w:tcW w:w="9355" w:type="dxa"/>
          </w:tcPr>
          <w:p>
            <w:pPr>
              <w:rPr>
                <w:rFonts w:hint="default"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Waarom moet je een samengestelde groep splitsen in elementaire gegevens? </w:t>
            </w:r>
            <w:r>
              <w:rPr>
                <w:rFonts w:hint="default" w:ascii="Verdana" w:hAnsi="Verdana"/>
              </w:rPr>
              <w:t>zodat je op meerde dingen kunt filteren/controleren dan maar op 1 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  <w:lang w:val="nl-NL"/>
              </w:rPr>
            </w:pPr>
            <w:r>
              <w:rPr>
                <w:spacing w:val="-2"/>
                <w:sz w:val="24"/>
                <w:lang w:val="nl-NL"/>
              </w:rPr>
              <w:t>2.0d</w:t>
            </w:r>
          </w:p>
        </w:tc>
        <w:tc>
          <w:tcPr>
            <w:tcW w:w="9355" w:type="dxa"/>
          </w:tcPr>
          <w:p>
            <w:pPr>
              <w:rPr>
                <w:rFonts w:hint="default"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Waarom moet je duidelijke namen geven aan velden (bijv. niet Achternaam, maar KlantAchternaam)? </w:t>
            </w:r>
            <w:r>
              <w:rPr>
                <w:rFonts w:hint="default" w:ascii="Verdana" w:hAnsi="Verdana" w:cs="Verdana"/>
                <w:color w:val="auto"/>
                <w:szCs w:val="28"/>
              </w:rPr>
              <w:t>Omdat er misschien wel meerdere velden met achternaam zijn. zoals medewerkerAchternaam. dan moet je duidelijk specificeren van wie die achternaam 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  <w:lang w:val="nl-NL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Bekijk het onderstaande overzicht:</w:t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object>
                <v:shape id="_x0000_i1025" o:spt="75" type="#_x0000_t75" style="height:108.6pt;width:369.6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5">
                  <o:LockedField>false</o:LockedField>
                </o:OLEObject>
              </w:object>
            </w:r>
          </w:p>
          <w:p>
            <w:pPr>
              <w:rPr>
                <w:rFonts w:hint="default"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Welke gegevens horen bij de:</w:t>
            </w:r>
            <w:r>
              <w:rPr>
                <w:rFonts w:ascii="Comic Sans MS" w:hAnsi="Comic Sans MS"/>
                <w:color w:val="000099"/>
                <w:szCs w:val="28"/>
              </w:rPr>
              <w:br w:type="textWrapping"/>
            </w: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de naam van het bedrijf en address, logo</w:t>
            </w:r>
            <w:r>
              <w:rPr>
                <w:rFonts w:ascii="Comic Sans MS" w:hAnsi="Comic Sans MS"/>
                <w:color w:val="000099"/>
                <w:szCs w:val="28"/>
              </w:rPr>
              <w:br w:type="textWrapping"/>
            </w: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Totaal aantal auto’s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de naam en address van de klant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 = Repeating Group):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Kenteken, datumAP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Klantnummer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pStyle w:val="14"/>
            </w:pPr>
            <w:r>
              <w:t>Bekijk het onderstaande overzicht:</w:t>
            </w:r>
          </w:p>
          <w:p>
            <w:pPr>
              <w:pStyle w:val="14"/>
            </w:pPr>
            <w:r>
              <w:rPr>
                <w:sz w:val="20"/>
                <w:lang w:val="nl-NL"/>
              </w:rPr>
              <w:drawing>
                <wp:inline distT="0" distB="0" distL="0" distR="0">
                  <wp:extent cx="4511675" cy="2183765"/>
                  <wp:effectExtent l="57150" t="38100" r="41275" b="26035"/>
                  <wp:docPr id="1" name="Afbeelding 26" descr="vliegtuigfabrie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26" descr="vliegtuigfabrie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675" cy="21837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Welke gegevens horen bij de:</w:t>
            </w:r>
            <w:r>
              <w:rPr>
                <w:rFonts w:ascii="Comic Sans MS" w:hAnsi="Comic Sans MS"/>
                <w:color w:val="000099"/>
                <w:szCs w:val="28"/>
              </w:rPr>
              <w:br w:type="textWrapping"/>
            </w: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De naam van het bedrijf, logo</w:t>
            </w:r>
            <w:r>
              <w:rPr>
                <w:rFonts w:ascii="Comic Sans MS" w:hAnsi="Comic Sans MS"/>
                <w:color w:val="000099"/>
                <w:szCs w:val="28"/>
              </w:rPr>
              <w:br w:type="textWrapping"/>
            </w: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aantal Medewerkers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Afdeling, chef, medewerkers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 = Repeating Group):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Medewerkers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afdeling</w:t>
            </w:r>
            <w:r>
              <w:rPr>
                <w:rFonts w:hint="default" w:ascii="Verdana" w:hAnsi="Verdan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pStyle w:val="14"/>
            </w:pPr>
            <w:r>
              <w:t>Bekijk het onderstaande overzicht:</w:t>
            </w:r>
          </w:p>
          <w:p>
            <w:pPr>
              <w:pStyle w:val="14"/>
            </w:pPr>
            <w:r>
              <w:rPr>
                <w:sz w:val="20"/>
                <w:lang w:val="nl-NL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1875155</wp:posOffset>
                  </wp:positionH>
                  <wp:positionV relativeFrom="paragraph">
                    <wp:posOffset>34290</wp:posOffset>
                  </wp:positionV>
                  <wp:extent cx="1214120" cy="1094740"/>
                  <wp:effectExtent l="19050" t="0" r="4873" b="0"/>
                  <wp:wrapNone/>
                  <wp:docPr id="2" name="Afbeelding 28" descr="dvd_vhs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8" descr="dvd_vhs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327" cy="1094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nl-NL"/>
              </w:rPr>
              <w:drawing>
                <wp:inline distT="0" distB="0" distL="0" distR="0">
                  <wp:extent cx="4472305" cy="2103755"/>
                  <wp:effectExtent l="57150" t="38100" r="42530" b="10776"/>
                  <wp:docPr id="4" name="Afbeelding 3" descr="Videothe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beelding 3" descr="Videothe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320" cy="2103774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Welke gegevens horen bij de:</w:t>
            </w:r>
            <w:r>
              <w:rPr>
                <w:rFonts w:ascii="Comic Sans MS" w:hAnsi="Comic Sans MS"/>
                <w:color w:val="000099"/>
                <w:szCs w:val="28"/>
              </w:rPr>
              <w:br w:type="textWrapping"/>
            </w: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De naam van het bedrijf, logo</w:t>
            </w:r>
            <w:r>
              <w:rPr>
                <w:rFonts w:ascii="Comic Sans MS" w:hAnsi="Comic Sans MS"/>
                <w:color w:val="000099"/>
                <w:szCs w:val="28"/>
              </w:rPr>
              <w:br w:type="textWrapping"/>
            </w: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De prijs berekeningen, datum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De gegevens van de klant. naam, addres, tel, lidnr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 = Repeating Group):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de artikelen/ filmnrm, Titel, Looptijd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leningnr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pStyle w:val="14"/>
            </w:pPr>
            <w:r>
              <w:t>Bekijk het onderstaande overzicht:</w:t>
            </w:r>
          </w:p>
          <w:p>
            <w:pPr>
              <w:spacing w:after="20"/>
            </w:pPr>
            <w:r>
              <w:object>
                <v:shape id="_x0000_i1026" o:spt="75" type="#_x0000_t75" style="height:180.6pt;width:378pt;" o:ole="t" fillcolor="#FFFF99" filled="t" o:preferrelative="t" stroked="f" coordsize="21600,21600">
                  <v:path/>
                  <v:fill on="t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xcel.Sheet.8" ShapeID="_x0000_i1026" DrawAspect="Content" ObjectID="_1468075726" r:id="rId10">
                  <o:LockedField>false</o:LockedField>
                </o:OLEObject>
              </w:object>
            </w:r>
          </w:p>
          <w:p>
            <w:pPr>
              <w:rPr>
                <w:rFonts w:hint="default"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Welke gegevens horen bij de:</w:t>
            </w:r>
            <w:r>
              <w:rPr>
                <w:rFonts w:ascii="Comic Sans MS" w:hAnsi="Comic Sans MS"/>
                <w:color w:val="000099"/>
                <w:szCs w:val="28"/>
              </w:rPr>
              <w:br w:type="textWrapping"/>
            </w: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/</w:t>
            </w:r>
            <w:r>
              <w:rPr>
                <w:rFonts w:ascii="Comic Sans MS" w:hAnsi="Comic Sans MS"/>
                <w:color w:val="000099"/>
                <w:szCs w:val="28"/>
              </w:rPr>
              <w:br w:type="textWrapping"/>
            </w: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prijsberekeningenf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naam en addres klant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 = Repeating Group):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art_nr, omschrijving, aantal, prijs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factuur</w:t>
            </w:r>
            <w:r>
              <w:rPr>
                <w:rFonts w:hint="default" w:ascii="Verdana" w:hAnsi="Verdana"/>
              </w:rPr>
              <w:t>nummer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bottom w:val="nil"/>
            </w:tcBorders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  <w:lang w:val="en-US"/>
              </w:rPr>
            </w:pPr>
          </w:p>
        </w:tc>
        <w:tc>
          <w:tcPr>
            <w:tcW w:w="9355" w:type="dxa"/>
            <w:tcBorders>
              <w:bottom w:val="nil"/>
            </w:tcBorders>
          </w:tcPr>
          <w:p>
            <w:pPr>
              <w:pStyle w:val="14"/>
              <w:rPr>
                <w:lang w:val="nl-NL"/>
              </w:rPr>
            </w:pPr>
            <w:r>
              <w:t>Bekijk het onderstaande overzicht:</w:t>
            </w:r>
          </w:p>
          <w:p>
            <w:pPr>
              <w:keepLines w:val="0"/>
              <w:spacing w:after="20"/>
              <w:rPr>
                <w:lang w:val="nl-NL"/>
              </w:rPr>
            </w:pPr>
            <w:r>
              <w:rPr>
                <w:lang w:val="nl-NL"/>
              </w:rPr>
              <w:drawing>
                <wp:inline distT="0" distB="0" distL="0" distR="0">
                  <wp:extent cx="3914775" cy="2941320"/>
                  <wp:effectExtent l="57150" t="38100" r="47403" b="11075"/>
                  <wp:docPr id="5" name="Afbeelding 1" descr="reisbure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fbeelding 1" descr="reisbure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293" cy="294189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3810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Welke gegevens horen bij de:</w:t>
            </w:r>
            <w:r>
              <w:rPr>
                <w:rFonts w:ascii="Comic Sans MS" w:hAnsi="Comic Sans MS"/>
                <w:color w:val="000099"/>
                <w:szCs w:val="28"/>
              </w:rPr>
              <w:br w:type="textWrapping"/>
            </w: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naam, telefoon, logo, address, fax etc</w:t>
            </w:r>
            <w:r>
              <w:rPr>
                <w:rFonts w:ascii="Comic Sans MS" w:hAnsi="Comic Sans MS"/>
                <w:color w:val="000099"/>
                <w:szCs w:val="28"/>
              </w:rPr>
              <w:br w:type="textWrapping"/>
            </w: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hint="default" w:ascii="Verdana" w:hAnsi="Verdana"/>
              </w:rPr>
              <w:t>totaal aantal deelnemers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reisleider</w:t>
            </w:r>
            <w:r>
              <w:rPr>
                <w:rFonts w:hint="default" w:ascii="Verdana" w:hAnsi="Verdana"/>
              </w:rPr>
              <w:t>, hotelm naam, adres klant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 = Repeating Group):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klant gegevens</w:t>
            </w:r>
          </w:p>
          <w:p>
            <w:pPr>
              <w:rPr>
                <w:rFonts w:hint="default"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hint="default" w:ascii="Verdana" w:hAnsi="Verdana"/>
              </w:rPr>
              <w:t>reiscode</w:t>
            </w:r>
          </w:p>
        </w:tc>
      </w:tr>
    </w:tbl>
    <w:p>
      <w:pPr>
        <w:rPr>
          <w:lang w:val="nl-NL"/>
        </w:rPr>
      </w:pPr>
    </w:p>
    <w:p>
      <w:pPr>
        <w:rPr>
          <w:lang w:val="nl-NL"/>
        </w:rPr>
      </w:pPr>
      <w:r>
        <w:rPr>
          <w:lang w:val="nl-NL"/>
        </w:rPr>
        <w:t>Einde op</w:t>
      </w:r>
      <w:bookmarkStart w:id="0" w:name="_GoBack"/>
      <w:bookmarkEnd w:id="0"/>
      <w:r>
        <w:rPr>
          <w:lang w:val="nl-NL"/>
        </w:rPr>
        <w:t>drachten</w:t>
      </w:r>
    </w:p>
    <w:sectPr>
      <w:headerReference r:id="rId3" w:type="default"/>
      <w:pgSz w:w="11907" w:h="16840"/>
      <w:pgMar w:top="1701" w:right="851" w:bottom="568" w:left="1134" w:header="567" w:footer="454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Sans Serif">
    <w:altName w:val="Gubb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10206" w:type="dxa"/>
      <w:tblInd w:w="108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shd w:val="clear" w:color="auto" w:fill="D9D9D9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18"/>
      <w:gridCol w:w="3685"/>
      <w:gridCol w:w="1701"/>
      <w:gridCol w:w="3402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103" w:type="dxa"/>
          <w:gridSpan w:val="2"/>
          <w:shd w:val="clear" w:color="auto" w:fill="D9D9D9"/>
        </w:tcPr>
        <w:p>
          <w:pPr>
            <w:pStyle w:val="19"/>
            <w:rPr>
              <w:b/>
              <w:lang w:val="en-US"/>
            </w:rPr>
          </w:pPr>
          <w:r>
            <w:rPr>
              <w:b/>
              <w:lang w:val="en-US"/>
            </w:rPr>
            <w:t>Database-administration: Normaliseren</w:t>
          </w:r>
        </w:p>
      </w:tc>
      <w:tc>
        <w:tcPr>
          <w:tcW w:w="1701" w:type="dxa"/>
          <w:shd w:val="clear" w:color="auto" w:fill="D9D9D9"/>
        </w:tcPr>
        <w:p>
          <w:pPr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Pagina </w:t>
          </w:r>
          <w:r>
            <w:rPr>
              <w:sz w:val="20"/>
              <w:lang w:val="en-US"/>
            </w:rPr>
            <w:fldChar w:fldCharType="begin"/>
          </w:r>
          <w:r>
            <w:rPr>
              <w:sz w:val="20"/>
              <w:lang w:val="en-US"/>
            </w:rPr>
            <w:instrText xml:space="preserve"> PAGE   \* MERGEFORMAT </w:instrText>
          </w:r>
          <w:r>
            <w:rPr>
              <w:sz w:val="20"/>
              <w:lang w:val="en-US"/>
            </w:rPr>
            <w:fldChar w:fldCharType="separate"/>
          </w:r>
          <w:r>
            <w:rPr>
              <w:sz w:val="20"/>
              <w:lang w:val="en-US"/>
            </w:rPr>
            <w:t>1</w:t>
          </w:r>
          <w:r>
            <w:rPr>
              <w:sz w:val="20"/>
              <w:lang w:val="en-US"/>
            </w:rPr>
            <w:fldChar w:fldCharType="end"/>
          </w:r>
          <w:r>
            <w:rPr>
              <w:sz w:val="20"/>
              <w:lang w:val="en-US"/>
            </w:rPr>
            <w:t xml:space="preserve"> van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20"/>
              <w:lang w:val="en-US"/>
            </w:rPr>
            <w:t>3</w:t>
          </w:r>
          <w:r>
            <w:rPr>
              <w:sz w:val="20"/>
              <w:lang w:val="en-US"/>
            </w:rPr>
            <w:fldChar w:fldCharType="end"/>
          </w:r>
        </w:p>
      </w:tc>
      <w:tc>
        <w:tcPr>
          <w:tcW w:w="3402" w:type="dxa"/>
          <w:vMerge w:val="restart"/>
          <w:shd w:val="clear" w:color="auto" w:fill="D9D9D9"/>
          <w:tcMar>
            <w:left w:w="0" w:type="dxa"/>
            <w:right w:w="0" w:type="dxa"/>
          </w:tcMar>
        </w:tcPr>
        <w:p>
          <w:pPr>
            <w:pStyle w:val="19"/>
            <w:jc w:val="center"/>
            <w:rPr>
              <w:sz w:val="20"/>
              <w:lang w:val="en-US"/>
            </w:rPr>
          </w:pPr>
          <w:r>
            <w:rPr>
              <w:sz w:val="20"/>
              <w:lang w:val="nl-NL"/>
            </w:rPr>
            <w:drawing>
              <wp:inline distT="0" distB="0" distL="0" distR="0">
                <wp:extent cx="2148840" cy="495300"/>
                <wp:effectExtent l="19050" t="0" r="3738" b="0"/>
                <wp:docPr id="12" name="Afbeelding 1" descr="D:\Documents and Settings\Beheerder\My Documents\IenC\dba\dba30-sql-mysql\images\Logo_Graafschap_College_f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fbeelding 1" descr="D:\Documents and Settings\Beheerder\My Documents\IenC\dba\dba30-sql-mysql\images\Logo_Graafschap_College_f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907" cy="49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8" w:type="dxa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Onderwerpen: </w:t>
          </w:r>
        </w:p>
      </w:tc>
      <w:tc>
        <w:tcPr>
          <w:tcW w:w="5386" w:type="dxa"/>
          <w:gridSpan w:val="2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Opdracht 2: gegevens</w:t>
          </w:r>
        </w:p>
      </w:tc>
      <w:tc>
        <w:tcPr>
          <w:tcW w:w="3402" w:type="dxa"/>
          <w:vMerge w:val="continue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8" w:type="dxa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Hulp:</w:t>
          </w:r>
        </w:p>
      </w:tc>
      <w:tc>
        <w:tcPr>
          <w:tcW w:w="5386" w:type="dxa"/>
          <w:gridSpan w:val="2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Presentaties + internet</w:t>
          </w:r>
        </w:p>
      </w:tc>
      <w:tc>
        <w:tcPr>
          <w:tcW w:w="3402" w:type="dxa"/>
          <w:vMerge w:val="continue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</w:p>
      </w:tc>
    </w:tr>
  </w:tbl>
  <w:p>
    <w:pPr>
      <w:pStyle w:val="1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DE54F0"/>
    <w:multiLevelType w:val="singleLevel"/>
    <w:tmpl w:val="17DE54F0"/>
    <w:lvl w:ilvl="0" w:tentative="0">
      <w:start w:val="1"/>
      <w:numFmt w:val="decimal"/>
      <w:lvlText w:val="2.%1."/>
      <w:lvlJc w:val="center"/>
      <w:pPr>
        <w:tabs>
          <w:tab w:val="left" w:pos="648"/>
        </w:tabs>
        <w:ind w:left="0" w:firstLine="28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dit="forms"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D64"/>
    <w:rsid w:val="00035D04"/>
    <w:rsid w:val="000412B2"/>
    <w:rsid w:val="00062996"/>
    <w:rsid w:val="000A01E3"/>
    <w:rsid w:val="000C716C"/>
    <w:rsid w:val="000E2573"/>
    <w:rsid w:val="00103EF9"/>
    <w:rsid w:val="00104EF7"/>
    <w:rsid w:val="0012338C"/>
    <w:rsid w:val="00123D0C"/>
    <w:rsid w:val="001734BD"/>
    <w:rsid w:val="001A5A5C"/>
    <w:rsid w:val="001A7EAA"/>
    <w:rsid w:val="001C3F98"/>
    <w:rsid w:val="001D68D8"/>
    <w:rsid w:val="001E4630"/>
    <w:rsid w:val="001F2314"/>
    <w:rsid w:val="001F5323"/>
    <w:rsid w:val="00216286"/>
    <w:rsid w:val="002268CA"/>
    <w:rsid w:val="00226D1C"/>
    <w:rsid w:val="00277727"/>
    <w:rsid w:val="002C3916"/>
    <w:rsid w:val="002F0179"/>
    <w:rsid w:val="002F1E96"/>
    <w:rsid w:val="00312555"/>
    <w:rsid w:val="0032516F"/>
    <w:rsid w:val="00332DFE"/>
    <w:rsid w:val="0033684B"/>
    <w:rsid w:val="00344410"/>
    <w:rsid w:val="003668B4"/>
    <w:rsid w:val="00382721"/>
    <w:rsid w:val="00396E83"/>
    <w:rsid w:val="003B03AD"/>
    <w:rsid w:val="003F61C4"/>
    <w:rsid w:val="003F6B9D"/>
    <w:rsid w:val="00404827"/>
    <w:rsid w:val="00422D06"/>
    <w:rsid w:val="00442102"/>
    <w:rsid w:val="00453535"/>
    <w:rsid w:val="00470D52"/>
    <w:rsid w:val="00483D10"/>
    <w:rsid w:val="004E4194"/>
    <w:rsid w:val="00533F42"/>
    <w:rsid w:val="005603B4"/>
    <w:rsid w:val="00595023"/>
    <w:rsid w:val="0059725C"/>
    <w:rsid w:val="005B4611"/>
    <w:rsid w:val="006068D7"/>
    <w:rsid w:val="006119CB"/>
    <w:rsid w:val="00640624"/>
    <w:rsid w:val="00645BAD"/>
    <w:rsid w:val="00660B69"/>
    <w:rsid w:val="006718F4"/>
    <w:rsid w:val="00684118"/>
    <w:rsid w:val="00686445"/>
    <w:rsid w:val="00694BD0"/>
    <w:rsid w:val="0069704A"/>
    <w:rsid w:val="006B22B4"/>
    <w:rsid w:val="006C10E8"/>
    <w:rsid w:val="006D26A4"/>
    <w:rsid w:val="00702C4C"/>
    <w:rsid w:val="007118F8"/>
    <w:rsid w:val="007156E9"/>
    <w:rsid w:val="00731C7A"/>
    <w:rsid w:val="00736341"/>
    <w:rsid w:val="00744013"/>
    <w:rsid w:val="00756359"/>
    <w:rsid w:val="00792DC4"/>
    <w:rsid w:val="00794BF9"/>
    <w:rsid w:val="007969F8"/>
    <w:rsid w:val="007C6115"/>
    <w:rsid w:val="007C6489"/>
    <w:rsid w:val="007D1595"/>
    <w:rsid w:val="007E1DD9"/>
    <w:rsid w:val="0085353A"/>
    <w:rsid w:val="00854C81"/>
    <w:rsid w:val="0088546C"/>
    <w:rsid w:val="00886A72"/>
    <w:rsid w:val="008B38B6"/>
    <w:rsid w:val="008C5327"/>
    <w:rsid w:val="008D3796"/>
    <w:rsid w:val="008F01E7"/>
    <w:rsid w:val="008F2890"/>
    <w:rsid w:val="008F34FA"/>
    <w:rsid w:val="008F68A5"/>
    <w:rsid w:val="00907A75"/>
    <w:rsid w:val="00911D64"/>
    <w:rsid w:val="00916D18"/>
    <w:rsid w:val="009265B0"/>
    <w:rsid w:val="00947DE0"/>
    <w:rsid w:val="00965B56"/>
    <w:rsid w:val="009B7781"/>
    <w:rsid w:val="009D1E48"/>
    <w:rsid w:val="009E708C"/>
    <w:rsid w:val="009F35D0"/>
    <w:rsid w:val="009F3AF8"/>
    <w:rsid w:val="00A104C4"/>
    <w:rsid w:val="00A116FA"/>
    <w:rsid w:val="00A45397"/>
    <w:rsid w:val="00A51562"/>
    <w:rsid w:val="00A62843"/>
    <w:rsid w:val="00A73915"/>
    <w:rsid w:val="00A908A7"/>
    <w:rsid w:val="00A95C95"/>
    <w:rsid w:val="00AA10AE"/>
    <w:rsid w:val="00AC67AA"/>
    <w:rsid w:val="00AE1625"/>
    <w:rsid w:val="00AF3730"/>
    <w:rsid w:val="00B03A93"/>
    <w:rsid w:val="00B2674E"/>
    <w:rsid w:val="00B26FAC"/>
    <w:rsid w:val="00B7655A"/>
    <w:rsid w:val="00B90BE8"/>
    <w:rsid w:val="00B96CC6"/>
    <w:rsid w:val="00BA1D50"/>
    <w:rsid w:val="00BB2C0B"/>
    <w:rsid w:val="00BE018D"/>
    <w:rsid w:val="00C4301C"/>
    <w:rsid w:val="00C46234"/>
    <w:rsid w:val="00C5659D"/>
    <w:rsid w:val="00C63C13"/>
    <w:rsid w:val="00C6472F"/>
    <w:rsid w:val="00C75998"/>
    <w:rsid w:val="00C857B3"/>
    <w:rsid w:val="00CA24F6"/>
    <w:rsid w:val="00CA6E87"/>
    <w:rsid w:val="00CC2FD2"/>
    <w:rsid w:val="00D16935"/>
    <w:rsid w:val="00D24902"/>
    <w:rsid w:val="00D415D8"/>
    <w:rsid w:val="00D44AEF"/>
    <w:rsid w:val="00D55928"/>
    <w:rsid w:val="00D62C44"/>
    <w:rsid w:val="00D7720D"/>
    <w:rsid w:val="00D91B39"/>
    <w:rsid w:val="00DA039B"/>
    <w:rsid w:val="00DD6126"/>
    <w:rsid w:val="00DD63E4"/>
    <w:rsid w:val="00DE0838"/>
    <w:rsid w:val="00DF7D35"/>
    <w:rsid w:val="00E0521F"/>
    <w:rsid w:val="00E05391"/>
    <w:rsid w:val="00E76BE3"/>
    <w:rsid w:val="00EC6B7E"/>
    <w:rsid w:val="00ED0C0A"/>
    <w:rsid w:val="00ED5F84"/>
    <w:rsid w:val="00EE7444"/>
    <w:rsid w:val="00F12177"/>
    <w:rsid w:val="00F22905"/>
    <w:rsid w:val="00F4225C"/>
    <w:rsid w:val="00F46342"/>
    <w:rsid w:val="00F57A53"/>
    <w:rsid w:val="00FA752B"/>
    <w:rsid w:val="00FB35C9"/>
    <w:rsid w:val="00FD7DEE"/>
    <w:rsid w:val="00FF01CC"/>
    <w:rsid w:val="00FF17E9"/>
    <w:rsid w:val="36B79713"/>
    <w:rsid w:val="47FB6AEC"/>
    <w:rsid w:val="5CDAF16A"/>
    <w:rsid w:val="687F0B93"/>
    <w:rsid w:val="73DFB9CE"/>
    <w:rsid w:val="7BF70BF1"/>
    <w:rsid w:val="F5B371FB"/>
    <w:rsid w:val="FFF3C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</w:pPr>
    <w:rPr>
      <w:rFonts w:ascii="Calibri" w:hAnsi="Calibri" w:eastAsia="Times New Roman" w:cs="Times New Roman"/>
      <w:sz w:val="22"/>
      <w:lang w:val="nl" w:eastAsia="nl-NL" w:bidi="ar-SA"/>
    </w:rPr>
  </w:style>
  <w:style w:type="paragraph" w:styleId="2">
    <w:name w:val="heading 1"/>
    <w:basedOn w:val="1"/>
    <w:next w:val="1"/>
    <w:qFormat/>
    <w:uiPriority w:val="0"/>
    <w:pPr>
      <w:keepNext/>
      <w:spacing w:after="120"/>
      <w:outlineLvl w:val="0"/>
    </w:pPr>
    <w:rPr>
      <w:rFonts w:ascii="Arial" w:hAnsi="Arial"/>
      <w:b/>
      <w:color w:val="C00000"/>
      <w:spacing w:val="20"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31"/>
      </w:pBdr>
      <w:shd w:val="pct10" w:color="auto" w:fill="auto"/>
      <w:ind w:left="1134" w:right="1274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31"/>
      </w:pBdr>
      <w:shd w:val="pct10" w:color="auto" w:fill="auto"/>
      <w:ind w:left="1134" w:right="849"/>
      <w:outlineLvl w:val="2"/>
    </w:pPr>
    <w:rPr>
      <w:rFonts w:ascii="Arial" w:hAnsi="Arial"/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rFonts w:ascii="MS Sans Serif" w:hAnsi="MS Sans Serif"/>
      <w:b/>
      <w:color w:val="000000"/>
      <w:sz w:val="16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b/>
      <w:bCs/>
    </w:rPr>
  </w:style>
  <w:style w:type="paragraph" w:styleId="8">
    <w:name w:val="heading 7"/>
    <w:basedOn w:val="1"/>
    <w:next w:val="1"/>
    <w:qFormat/>
    <w:uiPriority w:val="0"/>
    <w:pPr>
      <w:keepNext/>
      <w:ind w:left="72"/>
      <w:outlineLvl w:val="6"/>
    </w:pPr>
    <w:rPr>
      <w:rFonts w:ascii="Arial" w:hAnsi="Arial"/>
      <w:b/>
    </w:rPr>
  </w:style>
  <w:style w:type="paragraph" w:styleId="9">
    <w:name w:val="heading 8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10" w:color="auto" w:fill="auto"/>
      <w:ind w:left="1134" w:right="2267"/>
      <w:outlineLvl w:val="7"/>
    </w:pPr>
    <w:rPr>
      <w:rFonts w:ascii="Arial" w:hAnsi="Arial"/>
      <w:b/>
      <w:lang w:val="en-GB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3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semiHidden/>
    <w:qFormat/>
    <w:uiPriority w:val="0"/>
    <w:rPr>
      <w:rFonts w:ascii="Arial" w:hAnsi="Arial"/>
    </w:rPr>
  </w:style>
  <w:style w:type="paragraph" w:styleId="14">
    <w:name w:val="Body Text 2"/>
    <w:basedOn w:val="1"/>
    <w:semiHidden/>
    <w:qFormat/>
    <w:uiPriority w:val="0"/>
  </w:style>
  <w:style w:type="paragraph" w:styleId="15">
    <w:name w:val="Body Text 3"/>
    <w:basedOn w:val="1"/>
    <w:semiHidden/>
    <w:qFormat/>
    <w:uiPriority w:val="0"/>
    <w:rPr>
      <w:b/>
      <w:bCs/>
    </w:rPr>
  </w:style>
  <w:style w:type="paragraph" w:styleId="16">
    <w:name w:val="Body Text Indent"/>
    <w:basedOn w:val="1"/>
    <w:semiHidden/>
    <w:qFormat/>
    <w:uiPriority w:val="0"/>
  </w:style>
  <w:style w:type="paragraph" w:styleId="17">
    <w:name w:val="Body Text Indent 2"/>
    <w:basedOn w:val="1"/>
    <w:semiHidden/>
    <w:qFormat/>
    <w:uiPriority w:val="0"/>
    <w:pPr>
      <w:ind w:left="851" w:hanging="284"/>
    </w:pPr>
  </w:style>
  <w:style w:type="paragraph" w:styleId="18">
    <w:name w:val="footer"/>
    <w:basedOn w:val="1"/>
    <w:semiHidden/>
    <w:qFormat/>
    <w:uiPriority w:val="0"/>
    <w:pPr>
      <w:tabs>
        <w:tab w:val="center" w:pos="4536"/>
        <w:tab w:val="right" w:pos="9072"/>
      </w:tabs>
    </w:pPr>
  </w:style>
  <w:style w:type="paragraph" w:styleId="19">
    <w:name w:val="header"/>
    <w:basedOn w:val="1"/>
    <w:link w:val="33"/>
    <w:qFormat/>
    <w:uiPriority w:val="0"/>
    <w:pPr>
      <w:tabs>
        <w:tab w:val="center" w:pos="4536"/>
        <w:tab w:val="right" w:pos="9072"/>
      </w:tabs>
    </w:pPr>
  </w:style>
  <w:style w:type="character" w:styleId="20">
    <w:name w:val="Hyperlink"/>
    <w:basedOn w:val="10"/>
    <w:qFormat/>
    <w:uiPriority w:val="99"/>
    <w:rPr>
      <w:color w:val="0000FF"/>
      <w:u w:val="single"/>
    </w:rPr>
  </w:style>
  <w:style w:type="character" w:styleId="21">
    <w:name w:val="page number"/>
    <w:basedOn w:val="10"/>
    <w:semiHidden/>
    <w:qFormat/>
    <w:uiPriority w:val="0"/>
  </w:style>
  <w:style w:type="table" w:styleId="22">
    <w:name w:val="Table Grid"/>
    <w:basedOn w:val="1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3">
    <w:name w:val="toc 1"/>
    <w:basedOn w:val="1"/>
    <w:next w:val="1"/>
    <w:qFormat/>
    <w:uiPriority w:val="39"/>
    <w:pPr>
      <w:tabs>
        <w:tab w:val="right" w:leader="dot" w:pos="9638"/>
      </w:tabs>
    </w:pPr>
  </w:style>
  <w:style w:type="paragraph" w:styleId="24">
    <w:name w:val="toc 2"/>
    <w:basedOn w:val="1"/>
    <w:next w:val="1"/>
    <w:semiHidden/>
    <w:qFormat/>
    <w:uiPriority w:val="0"/>
    <w:pPr>
      <w:tabs>
        <w:tab w:val="right" w:leader="dot" w:pos="9638"/>
      </w:tabs>
      <w:ind w:left="200"/>
    </w:pPr>
  </w:style>
  <w:style w:type="paragraph" w:styleId="25">
    <w:name w:val="toc 3"/>
    <w:basedOn w:val="1"/>
    <w:next w:val="1"/>
    <w:semiHidden/>
    <w:qFormat/>
    <w:uiPriority w:val="0"/>
    <w:pPr>
      <w:tabs>
        <w:tab w:val="right" w:leader="dot" w:pos="9638"/>
      </w:tabs>
      <w:ind w:left="400"/>
    </w:pPr>
  </w:style>
  <w:style w:type="paragraph" w:styleId="26">
    <w:name w:val="toc 4"/>
    <w:basedOn w:val="1"/>
    <w:next w:val="1"/>
    <w:semiHidden/>
    <w:qFormat/>
    <w:uiPriority w:val="0"/>
    <w:pPr>
      <w:tabs>
        <w:tab w:val="right" w:leader="dot" w:pos="9638"/>
      </w:tabs>
      <w:ind w:left="600"/>
    </w:pPr>
  </w:style>
  <w:style w:type="paragraph" w:styleId="27">
    <w:name w:val="toc 5"/>
    <w:basedOn w:val="1"/>
    <w:next w:val="1"/>
    <w:semiHidden/>
    <w:qFormat/>
    <w:uiPriority w:val="0"/>
    <w:pPr>
      <w:tabs>
        <w:tab w:val="right" w:leader="dot" w:pos="9638"/>
      </w:tabs>
      <w:ind w:left="800"/>
    </w:pPr>
  </w:style>
  <w:style w:type="paragraph" w:styleId="28">
    <w:name w:val="toc 6"/>
    <w:basedOn w:val="1"/>
    <w:next w:val="1"/>
    <w:semiHidden/>
    <w:qFormat/>
    <w:uiPriority w:val="0"/>
    <w:pPr>
      <w:tabs>
        <w:tab w:val="right" w:leader="dot" w:pos="9638"/>
      </w:tabs>
      <w:ind w:left="1000"/>
    </w:pPr>
  </w:style>
  <w:style w:type="paragraph" w:styleId="29">
    <w:name w:val="toc 7"/>
    <w:basedOn w:val="1"/>
    <w:next w:val="1"/>
    <w:semiHidden/>
    <w:qFormat/>
    <w:uiPriority w:val="0"/>
    <w:pPr>
      <w:tabs>
        <w:tab w:val="right" w:leader="dot" w:pos="9638"/>
      </w:tabs>
      <w:ind w:left="1200"/>
    </w:pPr>
  </w:style>
  <w:style w:type="paragraph" w:styleId="30">
    <w:name w:val="toc 8"/>
    <w:basedOn w:val="1"/>
    <w:next w:val="1"/>
    <w:semiHidden/>
    <w:qFormat/>
    <w:uiPriority w:val="0"/>
    <w:pPr>
      <w:tabs>
        <w:tab w:val="right" w:leader="dot" w:pos="9638"/>
      </w:tabs>
      <w:ind w:left="1400"/>
    </w:pPr>
  </w:style>
  <w:style w:type="paragraph" w:styleId="31">
    <w:name w:val="toc 9"/>
    <w:basedOn w:val="1"/>
    <w:next w:val="1"/>
    <w:semiHidden/>
    <w:qFormat/>
    <w:uiPriority w:val="0"/>
    <w:pPr>
      <w:tabs>
        <w:tab w:val="right" w:leader="dot" w:pos="9638"/>
      </w:tabs>
      <w:ind w:left="1600"/>
    </w:pPr>
  </w:style>
  <w:style w:type="paragraph" w:customStyle="1" w:styleId="32">
    <w:name w:val="Opdracht"/>
    <w:basedOn w:val="1"/>
    <w:qFormat/>
    <w:uiPriority w:val="0"/>
    <w:pPr>
      <w:keepLines w:val="0"/>
      <w:spacing w:after="120"/>
    </w:pPr>
    <w:rPr>
      <w:rFonts w:ascii="Impact" w:hAnsi="Impact"/>
      <w:i/>
      <w:color w:val="0000FF"/>
      <w:spacing w:val="30"/>
      <w:sz w:val="28"/>
    </w:rPr>
  </w:style>
  <w:style w:type="character" w:customStyle="1" w:styleId="33">
    <w:name w:val="Koptekst Char"/>
    <w:basedOn w:val="10"/>
    <w:link w:val="19"/>
    <w:qFormat/>
    <w:uiPriority w:val="0"/>
    <w:rPr>
      <w:sz w:val="22"/>
      <w:lang w:val="nl"/>
    </w:rPr>
  </w:style>
  <w:style w:type="paragraph" w:customStyle="1" w:styleId="34">
    <w:name w:val="Standaardopdracht"/>
    <w:basedOn w:val="1"/>
    <w:qFormat/>
    <w:uiPriority w:val="0"/>
    <w:pPr>
      <w:ind w:left="567" w:hanging="567"/>
    </w:pPr>
  </w:style>
  <w:style w:type="character" w:customStyle="1" w:styleId="35">
    <w:name w:val="Ballontekst Char"/>
    <w:basedOn w:val="10"/>
    <w:link w:val="12"/>
    <w:semiHidden/>
    <w:qFormat/>
    <w:uiPriority w:val="99"/>
    <w:rPr>
      <w:rFonts w:ascii="Tahoma" w:hAnsi="Tahoma" w:cs="Tahoma"/>
      <w:sz w:val="16"/>
      <w:szCs w:val="16"/>
      <w:lang w:val="nl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object"/>
    <w:basedOn w:val="10"/>
    <w:qFormat/>
    <w:uiPriority w:val="0"/>
    <w:rPr>
      <w:rFonts w:ascii="Arial Rounded MT Bold" w:hAnsi="Arial Rounded MT Bold"/>
      <w:b/>
      <w:color w:val="1F497D" w:themeColor="text2"/>
      <w:sz w:val="20"/>
      <w14:textFill>
        <w14:solidFill>
          <w14:schemeClr w14:val="tx2"/>
        </w14:solidFill>
      </w14:textFill>
    </w:rPr>
  </w:style>
  <w:style w:type="paragraph" w:customStyle="1" w:styleId="38">
    <w:name w:val="SQL-code"/>
    <w:basedOn w:val="1"/>
    <w:link w:val="39"/>
    <w:qFormat/>
    <w:uiPriority w:val="0"/>
    <w:pPr>
      <w:keepLines w:val="0"/>
    </w:pPr>
    <w:rPr>
      <w:rFonts w:ascii="Verdana" w:hAnsi="Verdana"/>
      <w:b/>
      <w:color w:val="800000"/>
      <w:sz w:val="16"/>
    </w:rPr>
  </w:style>
  <w:style w:type="character" w:customStyle="1" w:styleId="39">
    <w:name w:val="SQL-code Char"/>
    <w:basedOn w:val="10"/>
    <w:link w:val="38"/>
    <w:qFormat/>
    <w:uiPriority w:val="0"/>
    <w:rPr>
      <w:rFonts w:ascii="Verdana" w:hAnsi="Verdana"/>
      <w:b/>
      <w:color w:val="800000"/>
      <w:sz w:val="16"/>
      <w:lang w:val="nl"/>
    </w:rPr>
  </w:style>
  <w:style w:type="character" w:customStyle="1" w:styleId="40">
    <w:name w:val="Object"/>
    <w:basedOn w:val="10"/>
    <w:qFormat/>
    <w:uiPriority w:val="0"/>
    <w:rPr>
      <w:rFonts w:ascii="Arial" w:hAnsi="Arial"/>
      <w:b/>
      <w:smallCaps/>
      <w:color w:val="800000"/>
      <w:spacing w:val="20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oleObject" Target="embeddings/Workbook1.xls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Graafschap College</Company>
  <Pages>3</Pages>
  <Words>382</Words>
  <Characters>2101</Characters>
  <Lines>17</Lines>
  <Paragraphs>4</Paragraphs>
  <TotalTime>78</TotalTime>
  <ScaleCrop>false</ScaleCrop>
  <LinksUpToDate>false</LinksUpToDate>
  <CharactersWithSpaces>2479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2019-02-04T14:29:00Z</dcterms:created>
  <dc:creator>Educatief</dc:creator>
  <cp:lastModifiedBy>casperbruning</cp:lastModifiedBy>
  <cp:lastPrinted>2003-10-27T14:09:00Z</cp:lastPrinted>
  <dcterms:modified xsi:type="dcterms:W3CDTF">2022-02-15T11:20:46Z</dcterms:modified>
  <dc:title>SQL = Structured Query Language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