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EB" w:rsidRPr="00330CA9" w:rsidRDefault="00203A85" w:rsidP="005C4E7E">
      <w:pPr>
        <w:pStyle w:val="Heading1"/>
        <w:rPr>
          <w:rFonts w:ascii="Segoe UI" w:hAnsi="Segoe UI"/>
          <w:lang w:val="en-US"/>
        </w:rPr>
      </w:pPr>
      <w:r>
        <w:rPr>
          <w:lang w:val="en-US"/>
        </w:rPr>
        <w:t>Hands on – lab 1: Visual Studio project solutions</w:t>
      </w:r>
    </w:p>
    <w:p w:rsidR="0018607D" w:rsidRPr="00203A85" w:rsidRDefault="00203A85" w:rsidP="00203A85">
      <w:pPr>
        <w:pStyle w:val="ListParagraph"/>
        <w:numPr>
          <w:ilvl w:val="0"/>
          <w:numId w:val="1"/>
        </w:numPr>
      </w:pPr>
      <w:r w:rsidRPr="00203A85">
        <w:t xml:space="preserve">New project…  </w:t>
      </w:r>
    </w:p>
    <w:p w:rsidR="00203A85" w:rsidRPr="00203A85" w:rsidRDefault="00203A85" w:rsidP="00203A85">
      <w:pPr>
        <w:pStyle w:val="ListParagraph"/>
        <w:numPr>
          <w:ilvl w:val="0"/>
          <w:numId w:val="1"/>
        </w:numPr>
      </w:pPr>
      <w:r w:rsidRPr="00203A85">
        <w:t>Templates &gt; Visual C# &gt; Windows Store &gt;  Grid App (XAML)</w:t>
      </w:r>
    </w:p>
    <w:p w:rsidR="00203A85" w:rsidRDefault="00203A85" w:rsidP="00203A85">
      <w:pPr>
        <w:pStyle w:val="ListParagraph"/>
        <w:numPr>
          <w:ilvl w:val="0"/>
          <w:numId w:val="1"/>
        </w:numPr>
      </w:pPr>
      <w:r w:rsidRPr="00203A85">
        <w:t>Name the solution</w:t>
      </w:r>
      <w:r w:rsidR="005B503C">
        <w:t xml:space="preserve"> “Grid App solution</w:t>
      </w:r>
      <w:r w:rsidR="003D4286">
        <w:t xml:space="preserve"> 1</w:t>
      </w:r>
      <w:r w:rsidR="005B503C">
        <w:t>”</w:t>
      </w:r>
    </w:p>
    <w:p w:rsidR="00203A85" w:rsidRDefault="00203A85" w:rsidP="00203A85">
      <w:pPr>
        <w:pStyle w:val="ListParagraph"/>
        <w:numPr>
          <w:ilvl w:val="0"/>
          <w:numId w:val="1"/>
        </w:numPr>
      </w:pPr>
      <w:r>
        <w:t>Click OK</w:t>
      </w:r>
    </w:p>
    <w:p w:rsidR="00203A85" w:rsidRDefault="00203A85" w:rsidP="00203A85">
      <w:pPr>
        <w:pStyle w:val="ListParagraph"/>
        <w:numPr>
          <w:ilvl w:val="0"/>
          <w:numId w:val="1"/>
        </w:numPr>
      </w:pPr>
      <w:r>
        <w:t>Run the Solution (Debug &gt; Start Debugging</w:t>
      </w:r>
      <w:r>
        <w:br/>
        <w:t>(Keyboard shortcut: F5)</w:t>
      </w:r>
    </w:p>
    <w:p w:rsidR="007F2C02" w:rsidRDefault="007F2C02" w:rsidP="00203A85">
      <w:pPr>
        <w:pStyle w:val="ListParagraph"/>
        <w:numPr>
          <w:ilvl w:val="0"/>
          <w:numId w:val="1"/>
        </w:numPr>
      </w:pPr>
      <w:r>
        <w:t>Play around with the solution</w:t>
      </w:r>
      <w:r w:rsidR="00792B14">
        <w:t xml:space="preserve"> and look at the different pages (the ones ending with xaml)</w:t>
      </w:r>
      <w:bookmarkStart w:id="0" w:name="_GoBack"/>
      <w:bookmarkEnd w:id="0"/>
    </w:p>
    <w:p w:rsidR="00203A85" w:rsidRDefault="00203A85" w:rsidP="00203A85"/>
    <w:p w:rsidR="0018607D" w:rsidRDefault="00203A85" w:rsidP="00203A85">
      <w:pPr>
        <w:pStyle w:val="ListParagraph"/>
        <w:numPr>
          <w:ilvl w:val="0"/>
          <w:numId w:val="2"/>
        </w:numPr>
      </w:pPr>
      <w:r>
        <w:t>Repeat the same process for Hub App and Split App</w:t>
      </w:r>
    </w:p>
    <w:p w:rsidR="005B503C" w:rsidRDefault="005B503C" w:rsidP="005B503C">
      <w:pPr>
        <w:pStyle w:val="ListParagraph"/>
        <w:numPr>
          <w:ilvl w:val="1"/>
          <w:numId w:val="2"/>
        </w:numPr>
      </w:pPr>
      <w:r>
        <w:t>Name the solutions “Hub App Solution</w:t>
      </w:r>
      <w:r w:rsidR="003D4286">
        <w:t xml:space="preserve"> 1</w:t>
      </w:r>
      <w:r>
        <w:t>” &amp; “Split App solution</w:t>
      </w:r>
      <w:r w:rsidR="003D4286">
        <w:t xml:space="preserve"> 1</w:t>
      </w:r>
      <w:r>
        <w:t>”</w:t>
      </w:r>
    </w:p>
    <w:p w:rsidR="007F2C02" w:rsidRDefault="007F2C02" w:rsidP="007F2C02">
      <w:pPr>
        <w:pStyle w:val="ListParagraph"/>
        <w:numPr>
          <w:ilvl w:val="1"/>
          <w:numId w:val="2"/>
        </w:numPr>
      </w:pPr>
      <w:r>
        <w:t>Click OK</w:t>
      </w:r>
    </w:p>
    <w:p w:rsidR="007F2C02" w:rsidRDefault="007F2C02" w:rsidP="007F2C02">
      <w:pPr>
        <w:pStyle w:val="ListParagraph"/>
        <w:numPr>
          <w:ilvl w:val="1"/>
          <w:numId w:val="2"/>
        </w:numPr>
      </w:pPr>
      <w:r>
        <w:t>Run the Solution (Debug &gt; Start Debugging</w:t>
      </w:r>
      <w:r>
        <w:br/>
        <w:t>(Keyboard shortcut: F5)</w:t>
      </w:r>
    </w:p>
    <w:p w:rsidR="007F2C02" w:rsidRDefault="007F2C02" w:rsidP="007F2C02">
      <w:pPr>
        <w:pStyle w:val="ListParagraph"/>
        <w:numPr>
          <w:ilvl w:val="1"/>
          <w:numId w:val="2"/>
        </w:numPr>
      </w:pPr>
      <w:r>
        <w:t>Play around with the solution</w:t>
      </w:r>
    </w:p>
    <w:p w:rsidR="007F2C02" w:rsidRDefault="007F2C02" w:rsidP="007F2C02">
      <w:pPr>
        <w:pStyle w:val="ListParagraph"/>
        <w:numPr>
          <w:ilvl w:val="0"/>
          <w:numId w:val="2"/>
        </w:numPr>
      </w:pPr>
      <w:r>
        <w:t>Close all solutions when you are done.</w:t>
      </w:r>
    </w:p>
    <w:p w:rsidR="00203A85" w:rsidRDefault="00203A85" w:rsidP="00203A85"/>
    <w:p w:rsidR="00203A85" w:rsidRDefault="00203A85" w:rsidP="00203A85"/>
    <w:p w:rsidR="00203A85" w:rsidRPr="00330CA9" w:rsidRDefault="00203A85" w:rsidP="00203A85">
      <w:pPr>
        <w:pStyle w:val="Heading3"/>
      </w:pPr>
      <w:r>
        <w:t>Estimated time: 15 minutes</w:t>
      </w:r>
    </w:p>
    <w:sectPr w:rsidR="00203A85" w:rsidRPr="00330CA9" w:rsidSect="00EF693E">
      <w:headerReference w:type="default" r:id="rId8"/>
      <w:footerReference w:type="default" r:id="rId9"/>
      <w:pgSz w:w="11906" w:h="16838"/>
      <w:pgMar w:top="2268" w:right="3259" w:bottom="1588" w:left="2268" w:header="709" w:footer="8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77D" w:rsidRDefault="00CA177D" w:rsidP="00B14CC6">
      <w:pPr>
        <w:spacing w:after="0"/>
      </w:pPr>
      <w:r>
        <w:separator/>
      </w:r>
    </w:p>
    <w:p w:rsidR="00CA177D" w:rsidRDefault="00CA177D"/>
  </w:endnote>
  <w:endnote w:type="continuationSeparator" w:id="0">
    <w:p w:rsidR="00CA177D" w:rsidRDefault="00CA177D" w:rsidP="00B14CC6">
      <w:pPr>
        <w:spacing w:after="0"/>
      </w:pPr>
      <w:r>
        <w:continuationSeparator/>
      </w:r>
    </w:p>
    <w:p w:rsidR="00CA177D" w:rsidRDefault="00CA17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 Light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93E" w:rsidRDefault="00EF693E">
    <w:pPr>
      <w:pStyle w:val="Footer"/>
    </w:pPr>
    <w:r>
      <w:rPr>
        <w:noProof/>
        <w:sz w:val="20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4855210</wp:posOffset>
              </wp:positionH>
              <wp:positionV relativeFrom="paragraph">
                <wp:posOffset>-64770</wp:posOffset>
              </wp:positionV>
              <wp:extent cx="938212" cy="576263"/>
              <wp:effectExtent l="0" t="0" r="0" b="0"/>
              <wp:wrapNone/>
              <wp:docPr id="67" name="Text 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212" cy="5762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  <w:id w:val="8550038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Heading1Char"/>
                              <w:rFonts w:ascii="Source Sans Pro" w:eastAsiaTheme="majorEastAsia" w:hAnsi="Source Sans Pro" w:cstheme="majorBidi"/>
                              <w:b/>
                              <w:bCs/>
                              <w:sz w:val="44"/>
                              <w:szCs w:val="28"/>
                            </w:rPr>
                          </w:sdtEndPr>
                          <w:sdtContent>
                            <w:p w:rsidR="00EF693E" w:rsidRPr="00EF693E" w:rsidRDefault="00EF693E" w:rsidP="00EF693E">
                              <w:pPr>
                                <w:pStyle w:val="Footer"/>
                                <w:spacing w:line="240" w:lineRule="auto"/>
                                <w:jc w:val="right"/>
                                <w:rPr>
                                  <w:rStyle w:val="Heading1Char"/>
                                </w:rPr>
                              </w:pP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begin"/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instrText xml:space="preserve"> PAGE   \* MERGEFORMAT </w:instrTex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separate"/>
                              </w:r>
                              <w:r w:rsidR="00792B14">
                                <w:rPr>
                                  <w:rStyle w:val="Heading1Char"/>
                                  <w:noProof/>
                                  <w:sz w:val="56"/>
                                </w:rPr>
                                <w:t>1</w: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EF693E" w:rsidRPr="00EF693E" w:rsidRDefault="00EF693E">
                          <w:p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26" type="#_x0000_t202" style="position:absolute;margin-left:382.3pt;margin-top:-5.1pt;width:73.8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rFonts w:ascii="Source Sans Pro Light" w:hAnsi="Source Sans Pro Light"/>
                        <w:sz w:val="56"/>
                        <w:szCs w:val="60"/>
                      </w:rPr>
                      <w:id w:val="85500387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Heading1Char"/>
                        <w:rFonts w:ascii="Source Sans Pro" w:eastAsiaTheme="majorEastAsia" w:hAnsi="Source Sans Pro" w:cstheme="majorBidi"/>
                        <w:b/>
                        <w:bCs/>
                        <w:sz w:val="44"/>
                        <w:szCs w:val="28"/>
                      </w:rPr>
                    </w:sdtEndPr>
                    <w:sdtContent>
                      <w:p w:rsidR="00EF693E" w:rsidRPr="00EF693E" w:rsidRDefault="00EF693E" w:rsidP="00EF693E">
                        <w:pPr>
                          <w:pStyle w:val="Footer"/>
                          <w:spacing w:line="240" w:lineRule="auto"/>
                          <w:jc w:val="right"/>
                          <w:rPr>
                            <w:rStyle w:val="Heading1Char"/>
                          </w:rPr>
                        </w:pP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begin"/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instrText xml:space="preserve"> PAGE   \* MERGEFORMAT </w:instrTex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separate"/>
                        </w:r>
                        <w:r w:rsidR="00792B14">
                          <w:rPr>
                            <w:rStyle w:val="Heading1Char"/>
                            <w:noProof/>
                            <w:sz w:val="56"/>
                          </w:rPr>
                          <w:t>1</w: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end"/>
                        </w:r>
                      </w:p>
                    </w:sdtContent>
                  </w:sdt>
                  <w:p w:rsidR="00EF693E" w:rsidRPr="00EF693E" w:rsidRDefault="00EF693E">
                    <w:pPr>
                      <w:rPr>
                        <w:rFonts w:ascii="Source Sans Pro Light" w:hAnsi="Source Sans Pro Light"/>
                        <w:sz w:val="56"/>
                        <w:szCs w:val="60"/>
                      </w:rPr>
                    </w:pPr>
                  </w:p>
                </w:txbxContent>
              </v:textbox>
            </v:shape>
          </w:pict>
        </mc:Fallback>
      </mc:AlternateContent>
    </w:r>
    <w:r w:rsidRPr="00EF693E">
      <w:rPr>
        <w:sz w:val="20"/>
      </w:rPr>
      <w:t xml:space="preserve">Bluefragments ApS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Amagerfælledvej 56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DK-2300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København S </w:t>
    </w:r>
    <w:r w:rsidRPr="00EF693E">
      <w:rPr>
        <w:sz w:val="20"/>
      </w:rPr>
      <w:br/>
      <w:t xml:space="preserve">Telefon +45 5125 7228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E-mail info@bluefragments.com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>CVR nr. 33358350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77D" w:rsidRDefault="00CA177D" w:rsidP="00B14CC6">
      <w:pPr>
        <w:spacing w:after="0"/>
      </w:pPr>
      <w:r>
        <w:separator/>
      </w:r>
    </w:p>
    <w:p w:rsidR="00CA177D" w:rsidRDefault="00CA177D"/>
  </w:footnote>
  <w:footnote w:type="continuationSeparator" w:id="0">
    <w:p w:rsidR="00CA177D" w:rsidRDefault="00CA177D" w:rsidP="00B14CC6">
      <w:pPr>
        <w:spacing w:after="0"/>
      </w:pPr>
      <w:r>
        <w:continuationSeparator/>
      </w:r>
    </w:p>
    <w:p w:rsidR="00CA177D" w:rsidRDefault="00CA17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45" w:rsidRDefault="00A36645" w:rsidP="00A36645">
    <w:pPr>
      <w:pStyle w:val="Header"/>
      <w:rPr>
        <w:noProof/>
        <w:lang w:val="da-DK" w:eastAsia="da-DK"/>
      </w:rPr>
    </w:pPr>
    <w:r>
      <w:rPr>
        <w:noProof/>
        <w:lang w:val="da-DK" w:eastAsia="da-DK"/>
      </w:rPr>
      <w:drawing>
        <wp:anchor distT="0" distB="0" distL="114300" distR="114300" simplePos="0" relativeHeight="251658240" behindDoc="0" locked="0" layoutInCell="1" allowOverlap="1" wp14:anchorId="762068E2" wp14:editId="54649465">
          <wp:simplePos x="0" y="0"/>
          <wp:positionH relativeFrom="margin">
            <wp:posOffset>26827</wp:posOffset>
          </wp:positionH>
          <wp:positionV relativeFrom="paragraph">
            <wp:posOffset>43180</wp:posOffset>
          </wp:positionV>
          <wp:extent cx="514350" cy="514350"/>
          <wp:effectExtent l="0" t="0" r="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or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4CC6" w:rsidRPr="00A36645" w:rsidRDefault="00B14CC6" w:rsidP="00A36645">
    <w:pPr>
      <w:pStyle w:val="Header"/>
      <w:tabs>
        <w:tab w:val="clear" w:pos="4680"/>
      </w:tabs>
      <w:jc w:val="right"/>
      <w:rPr>
        <w:rFonts w:ascii="Klavika Light" w:hAnsi="Klavika Light"/>
      </w:rPr>
    </w:pPr>
  </w:p>
  <w:p w:rsidR="00E84C27" w:rsidRDefault="00E84C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2517E"/>
    <w:multiLevelType w:val="hybridMultilevel"/>
    <w:tmpl w:val="C9403E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AE0"/>
    <w:multiLevelType w:val="hybridMultilevel"/>
    <w:tmpl w:val="BBD0B6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85"/>
    <w:rsid w:val="000309BE"/>
    <w:rsid w:val="00047148"/>
    <w:rsid w:val="000814DB"/>
    <w:rsid w:val="000A52B0"/>
    <w:rsid w:val="000D7864"/>
    <w:rsid w:val="001433B6"/>
    <w:rsid w:val="00166F98"/>
    <w:rsid w:val="00175A1A"/>
    <w:rsid w:val="0018607D"/>
    <w:rsid w:val="001E07E3"/>
    <w:rsid w:val="00203A85"/>
    <w:rsid w:val="002546F1"/>
    <w:rsid w:val="002B7693"/>
    <w:rsid w:val="002D35C2"/>
    <w:rsid w:val="00330CA9"/>
    <w:rsid w:val="00380FE9"/>
    <w:rsid w:val="003A6ED7"/>
    <w:rsid w:val="003D4286"/>
    <w:rsid w:val="003D49B9"/>
    <w:rsid w:val="0048416C"/>
    <w:rsid w:val="00492C16"/>
    <w:rsid w:val="00506EFD"/>
    <w:rsid w:val="005620B3"/>
    <w:rsid w:val="00575A49"/>
    <w:rsid w:val="005B503C"/>
    <w:rsid w:val="005C4E7E"/>
    <w:rsid w:val="005F0785"/>
    <w:rsid w:val="005F5296"/>
    <w:rsid w:val="00645872"/>
    <w:rsid w:val="006623EB"/>
    <w:rsid w:val="00674135"/>
    <w:rsid w:val="007914D1"/>
    <w:rsid w:val="00792B14"/>
    <w:rsid w:val="007A788E"/>
    <w:rsid w:val="007C7450"/>
    <w:rsid w:val="007D453D"/>
    <w:rsid w:val="007F2C02"/>
    <w:rsid w:val="008109F5"/>
    <w:rsid w:val="00865784"/>
    <w:rsid w:val="008730B3"/>
    <w:rsid w:val="00880C0B"/>
    <w:rsid w:val="00881895"/>
    <w:rsid w:val="00887ABE"/>
    <w:rsid w:val="008A5B1C"/>
    <w:rsid w:val="008B5955"/>
    <w:rsid w:val="008F1C90"/>
    <w:rsid w:val="00917007"/>
    <w:rsid w:val="00926E0E"/>
    <w:rsid w:val="00950103"/>
    <w:rsid w:val="00A07B90"/>
    <w:rsid w:val="00A16386"/>
    <w:rsid w:val="00A36645"/>
    <w:rsid w:val="00A65A1A"/>
    <w:rsid w:val="00A96FE0"/>
    <w:rsid w:val="00AC5099"/>
    <w:rsid w:val="00AD0F44"/>
    <w:rsid w:val="00AE5630"/>
    <w:rsid w:val="00B14CC6"/>
    <w:rsid w:val="00B4358E"/>
    <w:rsid w:val="00B617E5"/>
    <w:rsid w:val="00B61DB4"/>
    <w:rsid w:val="00B86E07"/>
    <w:rsid w:val="00BB30EB"/>
    <w:rsid w:val="00C45740"/>
    <w:rsid w:val="00CA177D"/>
    <w:rsid w:val="00CC3744"/>
    <w:rsid w:val="00D23579"/>
    <w:rsid w:val="00DB10D7"/>
    <w:rsid w:val="00DC7765"/>
    <w:rsid w:val="00DE1AAF"/>
    <w:rsid w:val="00E45866"/>
    <w:rsid w:val="00E55E02"/>
    <w:rsid w:val="00E809D0"/>
    <w:rsid w:val="00E84C27"/>
    <w:rsid w:val="00EC767B"/>
    <w:rsid w:val="00EF693E"/>
    <w:rsid w:val="00F06D59"/>
    <w:rsid w:val="00F10154"/>
    <w:rsid w:val="00F336F5"/>
    <w:rsid w:val="00F37C75"/>
    <w:rsid w:val="00F516F5"/>
    <w:rsid w:val="00F56FF2"/>
    <w:rsid w:val="00F61B35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1F91AD-A6F1-4C6F-99B2-CDEE0C57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B90"/>
    <w:pPr>
      <w:spacing w:after="240" w:line="280" w:lineRule="atLeast"/>
    </w:pPr>
    <w:rPr>
      <w:rFonts w:ascii="Source Sans Pro" w:hAnsi="Source Sans Pro"/>
      <w:color w:val="000000" w:themeColor="text1" w:themeShade="4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E0"/>
    <w:pPr>
      <w:keepNext/>
      <w:keepLines/>
      <w:spacing w:before="360"/>
      <w:outlineLvl w:val="0"/>
    </w:pPr>
    <w:rPr>
      <w:rFonts w:eastAsiaTheme="majorEastAsia" w:cstheme="majorBidi"/>
      <w:b/>
      <w:bCs/>
      <w:sz w:val="44"/>
      <w:szCs w:val="28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7D"/>
    <w:pPr>
      <w:keepNext/>
      <w:keepLines/>
      <w:spacing w:before="480"/>
      <w:outlineLvl w:val="1"/>
    </w:pPr>
    <w:rPr>
      <w:rFonts w:eastAsiaTheme="majorEastAsia" w:cstheme="majorBidi"/>
      <w:b/>
      <w:bCs/>
      <w:sz w:val="36"/>
      <w:szCs w:val="26"/>
      <w:lang w:val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7D"/>
    <w:pPr>
      <w:keepNext/>
      <w:keepLines/>
      <w:spacing w:before="360" w:after="120"/>
      <w:outlineLvl w:val="2"/>
    </w:pPr>
    <w:rPr>
      <w:rFonts w:eastAsiaTheme="majorEastAsia" w:cstheme="majorBidi"/>
      <w:b/>
      <w:bCs/>
      <w:spacing w:val="20"/>
      <w:kern w:val="2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07D"/>
    <w:pPr>
      <w:keepNext/>
      <w:keepLines/>
      <w:spacing w:before="360"/>
      <w:outlineLvl w:val="3"/>
    </w:pPr>
    <w:rPr>
      <w:rFonts w:eastAsiaTheme="majorEastAsia" w:cstheme="majorBidi"/>
      <w:b/>
      <w:bCs/>
      <w:i/>
      <w:iCs/>
      <w:sz w:val="24"/>
      <w:lang w:val="da-D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F263C" w:themeColor="accent1" w:themeShade="40"/>
      <w:lang w:val="da-D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F263C" w:themeColor="accent1" w:themeShade="40"/>
      <w:lang w:val="da-D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F263C" w:themeColor="accent1" w:themeShade="40"/>
      <w:sz w:val="20"/>
      <w:szCs w:val="20"/>
      <w:lang w:val="da-D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78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6F98"/>
    <w:pPr>
      <w:spacing w:after="360"/>
      <w:contextualSpacing/>
    </w:pPr>
    <w:rPr>
      <w:rFonts w:ascii="Klavika Light" w:eastAsiaTheme="majorEastAsia" w:hAnsi="Klavika Light" w:cstheme="majorBidi"/>
      <w:kern w:val="96"/>
      <w:sz w:val="120"/>
      <w:szCs w:val="52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166F98"/>
    <w:rPr>
      <w:rFonts w:ascii="Klavika Light" w:eastAsiaTheme="majorEastAsia" w:hAnsi="Klavika Light" w:cstheme="majorBidi"/>
      <w:kern w:val="96"/>
      <w:sz w:val="12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FE0"/>
    <w:rPr>
      <w:rFonts w:ascii="Source Sans Pro" w:eastAsiaTheme="majorEastAsia" w:hAnsi="Source Sans Pro" w:cstheme="majorBidi"/>
      <w:b/>
      <w:bCs/>
      <w:color w:val="000000" w:themeColor="text1" w:themeShade="4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pacing w:val="20"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607D"/>
    <w:rPr>
      <w:rFonts w:ascii="Source Sans Pro" w:eastAsiaTheme="majorEastAsia" w:hAnsi="Source Sans Pro" w:cstheme="majorBidi"/>
      <w:b/>
      <w:bCs/>
      <w:i/>
      <w:iCs/>
      <w:color w:val="3B3838" w:themeColor="background2" w:themeShade="4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F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EFD"/>
    <w:rPr>
      <w:b/>
      <w:bCs/>
      <w:color w:val="0F263C" w:themeColor="accent1" w:themeShade="4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FD"/>
    <w:pPr>
      <w:numPr>
        <w:ilvl w:val="1"/>
      </w:numPr>
    </w:pPr>
    <w:rPr>
      <w:rFonts w:asciiTheme="majorHAnsi" w:eastAsiaTheme="majorEastAsia" w:hAnsiTheme="majorHAnsi" w:cstheme="majorBidi"/>
      <w:i/>
      <w:iCs/>
      <w:color w:val="0F263C" w:themeColor="accent1" w:themeShade="40"/>
      <w:spacing w:val="15"/>
      <w:sz w:val="24"/>
      <w:szCs w:val="24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00506E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7B90"/>
    <w:rPr>
      <w:rFonts w:ascii="Source Sans Pro" w:hAnsi="Source Sans Pro"/>
      <w:b/>
      <w:bCs/>
    </w:rPr>
  </w:style>
  <w:style w:type="character" w:styleId="Emphasis">
    <w:name w:val="Emphasis"/>
    <w:basedOn w:val="DefaultParagraphFont"/>
    <w:uiPriority w:val="20"/>
    <w:qFormat/>
    <w:rsid w:val="00506EFD"/>
    <w:rPr>
      <w:i/>
      <w:iCs/>
    </w:rPr>
  </w:style>
  <w:style w:type="paragraph" w:styleId="NoSpacing">
    <w:name w:val="No Spacing"/>
    <w:uiPriority w:val="1"/>
    <w:qFormat/>
    <w:rsid w:val="00506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E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EFD"/>
    <w:rPr>
      <w:i/>
      <w:iCs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00506E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F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0F263C" w:themeColor="accent1" w:themeShade="40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F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06E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6EF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06E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E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E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EF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4C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4CC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16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41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E7E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7E"/>
    <w:rPr>
      <w:rFonts w:ascii="Segoe UI" w:hAnsi="Segoe UI" w:cs="Segoe UI"/>
      <w:color w:val="3B3838" w:themeColor="background2" w:themeShade="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i\Dropbox\Bluefragments%20&amp;%20Freelancers\Templates\Bluefragments%20document%20with%20foo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Bluefragments document with footer.dotx</Template>
  <TotalTime>12</TotalTime>
  <Pages>1</Pages>
  <Words>86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 Hansen</dc:creator>
  <cp:keywords/>
  <dc:description/>
  <cp:lastModifiedBy>Deani Hansen</cp:lastModifiedBy>
  <cp:revision>6</cp:revision>
  <cp:lastPrinted>2014-01-21T13:49:00Z</cp:lastPrinted>
  <dcterms:created xsi:type="dcterms:W3CDTF">2014-01-28T13:37:00Z</dcterms:created>
  <dcterms:modified xsi:type="dcterms:W3CDTF">2014-01-29T01:12:00Z</dcterms:modified>
</cp:coreProperties>
</file>