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7F45" w14:textId="635E8388" w:rsidR="00A97A35" w:rsidRPr="00A65CE7" w:rsidRDefault="00A97A35" w:rsidP="00A97A35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A65CE7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8AE44F2" wp14:editId="0097EB75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4E58A2" w14:textId="77777777" w:rsidR="00A97A35" w:rsidRPr="00A65CE7" w:rsidRDefault="00A97A35" w:rsidP="00A97A35">
      <w:pPr>
        <w:rPr>
          <w:b/>
          <w:bCs/>
        </w:rPr>
      </w:pPr>
    </w:p>
    <w:p w14:paraId="57AAEBCF" w14:textId="77777777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</w:p>
    <w:p w14:paraId="3C8FC2AE" w14:textId="77777777" w:rsidR="00375759" w:rsidRDefault="00375759" w:rsidP="00A97A35">
      <w:pPr>
        <w:jc w:val="center"/>
        <w:rPr>
          <w:b/>
          <w:bCs/>
          <w:sz w:val="80"/>
          <w:szCs w:val="80"/>
        </w:rPr>
      </w:pPr>
    </w:p>
    <w:p w14:paraId="2622559A" w14:textId="13AF0642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  <w:r w:rsidRPr="00A97A35">
        <w:rPr>
          <w:b/>
          <w:bCs/>
          <w:sz w:val="80"/>
          <w:szCs w:val="80"/>
        </w:rPr>
        <w:t>HAN soldering contest PCB</w:t>
      </w:r>
    </w:p>
    <w:p w14:paraId="0E3AC02D" w14:textId="77777777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</w:p>
    <w:p w14:paraId="7EEB3FE8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21FFA503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676A3622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70ABB294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05EEDE1E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17F4D30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7B133CDB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2044A8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EA8007E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694595A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5404542C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2BF8F3F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0563FEC1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5B6D11C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CEBF49E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7CBCC3D" w14:textId="331453C6" w:rsidR="00A97A35" w:rsidRPr="00A65CE7" w:rsidRDefault="00A97A35" w:rsidP="00A97A35">
      <w:pPr>
        <w:spacing w:after="0" w:line="240" w:lineRule="auto"/>
        <w:rPr>
          <w:b/>
          <w:bCs/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Student: </w:t>
      </w:r>
      <w:r w:rsidRPr="00A65CE7">
        <w:rPr>
          <w:sz w:val="24"/>
          <w:szCs w:val="24"/>
        </w:rPr>
        <w:t>Casper R. Tak</w:t>
      </w:r>
    </w:p>
    <w:p w14:paraId="20670180" w14:textId="77777777" w:rsidR="00A97A35" w:rsidRPr="00A65CE7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Studentnumber: </w:t>
      </w:r>
      <w:r w:rsidRPr="00A65CE7">
        <w:rPr>
          <w:sz w:val="24"/>
          <w:szCs w:val="24"/>
        </w:rPr>
        <w:t>657313</w:t>
      </w:r>
    </w:p>
    <w:p w14:paraId="6F08B4A0" w14:textId="42A1DD0C" w:rsidR="00A97A35" w:rsidRPr="00397DB7" w:rsidRDefault="00A97A35" w:rsidP="00A97A35">
      <w:pPr>
        <w:spacing w:after="0" w:line="240" w:lineRule="auto"/>
        <w:rPr>
          <w:b/>
          <w:bCs/>
          <w:sz w:val="24"/>
          <w:szCs w:val="24"/>
        </w:rPr>
      </w:pPr>
      <w:r w:rsidRPr="00397DB7">
        <w:rPr>
          <w:b/>
          <w:bCs/>
          <w:sz w:val="24"/>
          <w:szCs w:val="24"/>
        </w:rPr>
        <w:t>Client</w:t>
      </w:r>
      <w:r w:rsidRPr="00397DB7">
        <w:rPr>
          <w:sz w:val="24"/>
          <w:szCs w:val="24"/>
        </w:rPr>
        <w:t xml:space="preserve">: </w:t>
      </w:r>
      <w:proofErr w:type="spellStart"/>
      <w:r w:rsidR="00E77744" w:rsidRPr="00397DB7">
        <w:rPr>
          <w:sz w:val="24"/>
          <w:szCs w:val="24"/>
        </w:rPr>
        <w:t>Remko</w:t>
      </w:r>
      <w:proofErr w:type="spellEnd"/>
      <w:r w:rsidR="00E77744" w:rsidRPr="00397DB7">
        <w:rPr>
          <w:sz w:val="24"/>
          <w:szCs w:val="24"/>
        </w:rPr>
        <w:t xml:space="preserve"> Welling</w:t>
      </w:r>
    </w:p>
    <w:p w14:paraId="3C064B4C" w14:textId="77777777" w:rsidR="00A97A35" w:rsidRPr="00A65CE7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High School: </w:t>
      </w:r>
      <w:r w:rsidRPr="00A65CE7">
        <w:rPr>
          <w:sz w:val="24"/>
          <w:szCs w:val="24"/>
        </w:rPr>
        <w:t>HAN Arnhem</w:t>
      </w:r>
    </w:p>
    <w:p w14:paraId="58836F1C" w14:textId="625810BD" w:rsidR="00A97A35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Education: </w:t>
      </w:r>
      <w:r w:rsidRPr="00A65CE7">
        <w:rPr>
          <w:sz w:val="24"/>
          <w:szCs w:val="24"/>
        </w:rPr>
        <w:t>Embedded Systems Engineering</w:t>
      </w:r>
    </w:p>
    <w:p w14:paraId="67871825" w14:textId="288B046E" w:rsidR="00F023D5" w:rsidRPr="00F023D5" w:rsidRDefault="00F023D5" w:rsidP="00A97A3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Version: </w:t>
      </w:r>
      <w:r w:rsidRPr="00F023D5">
        <w:rPr>
          <w:sz w:val="24"/>
          <w:szCs w:val="24"/>
        </w:rPr>
        <w:t>V0.1</w:t>
      </w:r>
    </w:p>
    <w:p w14:paraId="454A7078" w14:textId="586D07D7" w:rsidR="00A97A35" w:rsidRPr="00A65CE7" w:rsidRDefault="00A97A35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Date: </w:t>
      </w:r>
      <w:r w:rsidR="00E77744">
        <w:rPr>
          <w:sz w:val="24"/>
          <w:szCs w:val="24"/>
        </w:rPr>
        <w:t>18-11-2022</w:t>
      </w:r>
    </w:p>
    <w:p w14:paraId="53C989A1" w14:textId="51C877CC" w:rsidR="00A97A35" w:rsidRDefault="00A97A35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3818BC3F" w14:textId="77777777" w:rsidR="00E77744" w:rsidRPr="00A65CE7" w:rsidRDefault="00E77744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2014188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BF96E" w14:textId="1D286341" w:rsidR="00AC71C9" w:rsidRDefault="00AC71C9">
          <w:pPr>
            <w:pStyle w:val="Kopvaninhoudsopgave"/>
          </w:pPr>
          <w:r>
            <w:t>Inhoud</w:t>
          </w:r>
        </w:p>
        <w:p w14:paraId="18E19FFC" w14:textId="58D165DB" w:rsidR="00D33D66" w:rsidRDefault="00AC71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60214" w:history="1">
            <w:r w:rsidR="00D33D66" w:rsidRPr="00657EF5">
              <w:rPr>
                <w:rStyle w:val="Hyperlink"/>
                <w:noProof/>
              </w:rPr>
              <w:t>Goal</w:t>
            </w:r>
            <w:r w:rsidR="00D33D66">
              <w:rPr>
                <w:noProof/>
                <w:webHidden/>
              </w:rPr>
              <w:tab/>
            </w:r>
            <w:r w:rsidR="00D33D66">
              <w:rPr>
                <w:noProof/>
                <w:webHidden/>
              </w:rPr>
              <w:fldChar w:fldCharType="begin"/>
            </w:r>
            <w:r w:rsidR="00D33D66">
              <w:rPr>
                <w:noProof/>
                <w:webHidden/>
              </w:rPr>
              <w:instrText xml:space="preserve"> PAGEREF _Toc119660214 \h </w:instrText>
            </w:r>
            <w:r w:rsidR="00D33D66">
              <w:rPr>
                <w:noProof/>
                <w:webHidden/>
              </w:rPr>
            </w:r>
            <w:r w:rsidR="00D33D66">
              <w:rPr>
                <w:noProof/>
                <w:webHidden/>
              </w:rPr>
              <w:fldChar w:fldCharType="separate"/>
            </w:r>
            <w:r w:rsidR="00D33D66">
              <w:rPr>
                <w:noProof/>
                <w:webHidden/>
              </w:rPr>
              <w:t>3</w:t>
            </w:r>
            <w:r w:rsidR="00D33D66">
              <w:rPr>
                <w:noProof/>
                <w:webHidden/>
              </w:rPr>
              <w:fldChar w:fldCharType="end"/>
            </w:r>
          </w:hyperlink>
        </w:p>
        <w:p w14:paraId="22C34E2E" w14:textId="4B547E5D" w:rsidR="00D33D6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9660215" w:history="1">
            <w:r w:rsidR="00D33D66" w:rsidRPr="00657EF5">
              <w:rPr>
                <w:rStyle w:val="Hyperlink"/>
                <w:noProof/>
              </w:rPr>
              <w:t>PCB requirements</w:t>
            </w:r>
            <w:r w:rsidR="00D33D66">
              <w:rPr>
                <w:noProof/>
                <w:webHidden/>
              </w:rPr>
              <w:tab/>
            </w:r>
            <w:r w:rsidR="00D33D66">
              <w:rPr>
                <w:noProof/>
                <w:webHidden/>
              </w:rPr>
              <w:fldChar w:fldCharType="begin"/>
            </w:r>
            <w:r w:rsidR="00D33D66">
              <w:rPr>
                <w:noProof/>
                <w:webHidden/>
              </w:rPr>
              <w:instrText xml:space="preserve"> PAGEREF _Toc119660215 \h </w:instrText>
            </w:r>
            <w:r w:rsidR="00D33D66">
              <w:rPr>
                <w:noProof/>
                <w:webHidden/>
              </w:rPr>
            </w:r>
            <w:r w:rsidR="00D33D66">
              <w:rPr>
                <w:noProof/>
                <w:webHidden/>
              </w:rPr>
              <w:fldChar w:fldCharType="separate"/>
            </w:r>
            <w:r w:rsidR="00D33D66">
              <w:rPr>
                <w:noProof/>
                <w:webHidden/>
              </w:rPr>
              <w:t>3</w:t>
            </w:r>
            <w:r w:rsidR="00D33D66">
              <w:rPr>
                <w:noProof/>
                <w:webHidden/>
              </w:rPr>
              <w:fldChar w:fldCharType="end"/>
            </w:r>
          </w:hyperlink>
        </w:p>
        <w:p w14:paraId="2E4CC63B" w14:textId="399B0710" w:rsidR="00AC71C9" w:rsidRDefault="00AC71C9">
          <w:r>
            <w:rPr>
              <w:b/>
              <w:bCs/>
            </w:rPr>
            <w:fldChar w:fldCharType="end"/>
          </w:r>
        </w:p>
      </w:sdtContent>
    </w:sdt>
    <w:p w14:paraId="1C2FD55B" w14:textId="0FD14F09" w:rsidR="00AC71C9" w:rsidRDefault="00AC71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93F669" w14:textId="6ED2CA38" w:rsidR="003142EA" w:rsidRDefault="00791012" w:rsidP="00791012">
      <w:pPr>
        <w:pStyle w:val="Kop1"/>
      </w:pPr>
      <w:bookmarkStart w:id="0" w:name="_Toc119660214"/>
      <w:r>
        <w:lastRenderedPageBreak/>
        <w:t>Goal</w:t>
      </w:r>
      <w:bookmarkEnd w:id="0"/>
    </w:p>
    <w:p w14:paraId="0455E6DF" w14:textId="7C41F0B7" w:rsidR="00B6331D" w:rsidRDefault="00F27421" w:rsidP="003142EA">
      <w:r>
        <w:t xml:space="preserve">Main </w:t>
      </w:r>
      <w:r w:rsidR="003142EA">
        <w:t>Goal: Creating an small and easy PCB that learns the student how to solder a variant of SMD and THT components.</w:t>
      </w:r>
    </w:p>
    <w:p w14:paraId="2BD358F7" w14:textId="4F7946D0" w:rsidR="00F27421" w:rsidRDefault="00F27421" w:rsidP="00791012">
      <w:pPr>
        <w:pStyle w:val="Kop1"/>
      </w:pPr>
      <w:bookmarkStart w:id="1" w:name="_Toc119660215"/>
      <w:r>
        <w:t>PCB requirements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4A36" w14:paraId="19CA231C" w14:textId="77777777" w:rsidTr="00F94A36">
        <w:tc>
          <w:tcPr>
            <w:tcW w:w="4531" w:type="dxa"/>
          </w:tcPr>
          <w:p w14:paraId="777516F9" w14:textId="0D6EA3FC" w:rsidR="00F94A36" w:rsidRDefault="00F94A36" w:rsidP="00F94A36">
            <w:r>
              <w:t>Requirement number</w:t>
            </w:r>
          </w:p>
        </w:tc>
        <w:tc>
          <w:tcPr>
            <w:tcW w:w="4531" w:type="dxa"/>
          </w:tcPr>
          <w:p w14:paraId="61FF4A16" w14:textId="6ACA6DB5" w:rsidR="00F94A36" w:rsidRDefault="00F94A36" w:rsidP="00F94A36">
            <w:r>
              <w:t>Description</w:t>
            </w:r>
          </w:p>
        </w:tc>
      </w:tr>
      <w:tr w:rsidR="00F94A36" w14:paraId="65145E3F" w14:textId="77777777" w:rsidTr="00F94A36">
        <w:tc>
          <w:tcPr>
            <w:tcW w:w="4531" w:type="dxa"/>
          </w:tcPr>
          <w:p w14:paraId="47EEFF3D" w14:textId="5682331F" w:rsidR="00F94A36" w:rsidRDefault="00F94A36" w:rsidP="00F94A36">
            <w:r>
              <w:t>T1.0</w:t>
            </w:r>
          </w:p>
        </w:tc>
        <w:tc>
          <w:tcPr>
            <w:tcW w:w="4531" w:type="dxa"/>
          </w:tcPr>
          <w:p w14:paraId="36C2AA84" w14:textId="11A16E64" w:rsidR="00F94A36" w:rsidRDefault="00F94A36" w:rsidP="00F94A36">
            <w:r>
              <w:t>Contains THT components</w:t>
            </w:r>
          </w:p>
        </w:tc>
      </w:tr>
      <w:tr w:rsidR="00F94A36" w14:paraId="4810D5E7" w14:textId="77777777" w:rsidTr="00F94A36">
        <w:tc>
          <w:tcPr>
            <w:tcW w:w="4531" w:type="dxa"/>
          </w:tcPr>
          <w:p w14:paraId="69A296B4" w14:textId="11AB9055" w:rsidR="00F94A36" w:rsidRDefault="00F94A36" w:rsidP="00F94A36">
            <w:r>
              <w:t>T1.1</w:t>
            </w:r>
          </w:p>
        </w:tc>
        <w:tc>
          <w:tcPr>
            <w:tcW w:w="4531" w:type="dxa"/>
          </w:tcPr>
          <w:p w14:paraId="1D7C63E4" w14:textId="39AE8A44" w:rsidR="00F94A36" w:rsidRDefault="00F94A36" w:rsidP="00F94A36">
            <w:r>
              <w:t xml:space="preserve">Contains different sizes of THT components </w:t>
            </w:r>
          </w:p>
        </w:tc>
      </w:tr>
      <w:tr w:rsidR="00F94A36" w14:paraId="77FB511C" w14:textId="77777777" w:rsidTr="00F94A36">
        <w:tc>
          <w:tcPr>
            <w:tcW w:w="4531" w:type="dxa"/>
          </w:tcPr>
          <w:p w14:paraId="52D08A4B" w14:textId="76236302" w:rsidR="00F94A36" w:rsidRDefault="00F94A36" w:rsidP="00F94A36">
            <w:r>
              <w:t>T1.1</w:t>
            </w:r>
          </w:p>
        </w:tc>
        <w:tc>
          <w:tcPr>
            <w:tcW w:w="4531" w:type="dxa"/>
          </w:tcPr>
          <w:p w14:paraId="255639FC" w14:textId="7F2ADA25" w:rsidR="00F94A36" w:rsidRDefault="00F94A36" w:rsidP="00F94A36">
            <w:r>
              <w:t>Contains “standing up” and “laying down” components</w:t>
            </w:r>
          </w:p>
        </w:tc>
      </w:tr>
      <w:tr w:rsidR="00502647" w14:paraId="777504A6" w14:textId="77777777" w:rsidTr="00F94A36">
        <w:tc>
          <w:tcPr>
            <w:tcW w:w="4531" w:type="dxa"/>
          </w:tcPr>
          <w:p w14:paraId="176B5931" w14:textId="58F50590" w:rsidR="00502647" w:rsidRDefault="007E41A0" w:rsidP="00F94A36">
            <w:r>
              <w:t>T1.2</w:t>
            </w:r>
          </w:p>
        </w:tc>
        <w:tc>
          <w:tcPr>
            <w:tcW w:w="4531" w:type="dxa"/>
          </w:tcPr>
          <w:p w14:paraId="0C496A05" w14:textId="4ECBA786" w:rsidR="00502647" w:rsidRDefault="00D64CF9" w:rsidP="00F94A36">
            <w:r>
              <w:t>Contains at least one header</w:t>
            </w:r>
          </w:p>
        </w:tc>
      </w:tr>
      <w:tr w:rsidR="007E41A0" w14:paraId="3C0268B7" w14:textId="77777777" w:rsidTr="00F94A36">
        <w:tc>
          <w:tcPr>
            <w:tcW w:w="4531" w:type="dxa"/>
          </w:tcPr>
          <w:p w14:paraId="2C8228F6" w14:textId="0D5F87AC" w:rsidR="007E41A0" w:rsidRDefault="007E41A0" w:rsidP="007E41A0">
            <w:r>
              <w:t>T2.0</w:t>
            </w:r>
          </w:p>
        </w:tc>
        <w:tc>
          <w:tcPr>
            <w:tcW w:w="4531" w:type="dxa"/>
          </w:tcPr>
          <w:p w14:paraId="186A2B0E" w14:textId="24E476A7" w:rsidR="007E41A0" w:rsidRDefault="007E41A0" w:rsidP="007E41A0">
            <w:r>
              <w:t>Contains SMD/SMT components</w:t>
            </w:r>
          </w:p>
        </w:tc>
      </w:tr>
      <w:tr w:rsidR="007E41A0" w14:paraId="6A480898" w14:textId="77777777" w:rsidTr="00F94A36">
        <w:tc>
          <w:tcPr>
            <w:tcW w:w="4531" w:type="dxa"/>
          </w:tcPr>
          <w:p w14:paraId="75D23DAA" w14:textId="6BA89BBD" w:rsidR="007E41A0" w:rsidRDefault="007E41A0" w:rsidP="007E41A0">
            <w:r>
              <w:t>T2.1</w:t>
            </w:r>
          </w:p>
        </w:tc>
        <w:tc>
          <w:tcPr>
            <w:tcW w:w="4531" w:type="dxa"/>
          </w:tcPr>
          <w:p w14:paraId="1D94A343" w14:textId="086D30A8" w:rsidR="007E41A0" w:rsidRDefault="006B4729" w:rsidP="007E41A0">
            <w:r>
              <w:t>Contains different</w:t>
            </w:r>
            <w:r w:rsidR="007E41A0">
              <w:t xml:space="preserve"> sizes of SMD components: 1206, 0805, </w:t>
            </w:r>
            <w:r w:rsidR="00741D9F">
              <w:t>0402</w:t>
            </w:r>
            <w:r w:rsidR="007E41A0">
              <w:t xml:space="preserve"> and SOT23 </w:t>
            </w:r>
          </w:p>
        </w:tc>
      </w:tr>
      <w:tr w:rsidR="00866D63" w14:paraId="0821991B" w14:textId="77777777" w:rsidTr="00F94A36">
        <w:tc>
          <w:tcPr>
            <w:tcW w:w="4531" w:type="dxa"/>
          </w:tcPr>
          <w:p w14:paraId="418579DC" w14:textId="05E6E217" w:rsidR="00866D63" w:rsidRDefault="001A330A" w:rsidP="007E41A0">
            <w:r>
              <w:t>T3.0</w:t>
            </w:r>
          </w:p>
        </w:tc>
        <w:tc>
          <w:tcPr>
            <w:tcW w:w="4531" w:type="dxa"/>
          </w:tcPr>
          <w:p w14:paraId="38A0B3E1" w14:textId="428013D5" w:rsidR="00866D63" w:rsidRDefault="001A330A" w:rsidP="007E41A0">
            <w:r>
              <w:t xml:space="preserve">The PCB should be </w:t>
            </w:r>
            <w:r w:rsidR="002C108C">
              <w:t xml:space="preserve">a squire, </w:t>
            </w:r>
            <w:r>
              <w:t>smaller than 10 by 10 cm</w:t>
            </w:r>
          </w:p>
        </w:tc>
      </w:tr>
      <w:tr w:rsidR="002C108C" w14:paraId="2747D147" w14:textId="77777777" w:rsidTr="00F94A36">
        <w:tc>
          <w:tcPr>
            <w:tcW w:w="4531" w:type="dxa"/>
          </w:tcPr>
          <w:p w14:paraId="720F3CD3" w14:textId="16969CD3" w:rsidR="002C108C" w:rsidRDefault="002C108C" w:rsidP="007E41A0">
            <w:r>
              <w:t>T3.1</w:t>
            </w:r>
          </w:p>
        </w:tc>
        <w:tc>
          <w:tcPr>
            <w:tcW w:w="4531" w:type="dxa"/>
          </w:tcPr>
          <w:p w14:paraId="4D9D5161" w14:textId="557546C7" w:rsidR="002C108C" w:rsidRDefault="00380D12" w:rsidP="007E41A0">
            <w:r>
              <w:t>The PCB must contain mounting holes of 5 m</w:t>
            </w:r>
            <w:r w:rsidR="00C02AD2">
              <w:t>m</w:t>
            </w:r>
          </w:p>
        </w:tc>
      </w:tr>
      <w:tr w:rsidR="00FE599E" w14:paraId="5F28B62F" w14:textId="77777777" w:rsidTr="00F94A36">
        <w:tc>
          <w:tcPr>
            <w:tcW w:w="4531" w:type="dxa"/>
          </w:tcPr>
          <w:p w14:paraId="6EEFA633" w14:textId="0C920BC3" w:rsidR="00FE599E" w:rsidRDefault="00FE599E" w:rsidP="007E41A0">
            <w:r>
              <w:t>T3.2</w:t>
            </w:r>
          </w:p>
        </w:tc>
        <w:tc>
          <w:tcPr>
            <w:tcW w:w="4531" w:type="dxa"/>
          </w:tcPr>
          <w:p w14:paraId="7AC7D44E" w14:textId="0F291916" w:rsidR="00FE599E" w:rsidRDefault="00FE599E" w:rsidP="007E41A0">
            <w:r>
              <w:t>The PCB design should be single layer</w:t>
            </w:r>
          </w:p>
        </w:tc>
      </w:tr>
      <w:tr w:rsidR="00FE599E" w14:paraId="5DA16488" w14:textId="77777777" w:rsidTr="00F94A36">
        <w:tc>
          <w:tcPr>
            <w:tcW w:w="4531" w:type="dxa"/>
          </w:tcPr>
          <w:p w14:paraId="532F2CF7" w14:textId="53E161C0" w:rsidR="00FE599E" w:rsidRDefault="0050107B" w:rsidP="007E41A0">
            <w:r>
              <w:t>T3.3</w:t>
            </w:r>
          </w:p>
        </w:tc>
        <w:tc>
          <w:tcPr>
            <w:tcW w:w="4531" w:type="dxa"/>
          </w:tcPr>
          <w:p w14:paraId="53DCEDF3" w14:textId="6CCFEDF3" w:rsidR="00FE599E" w:rsidRDefault="0050107B" w:rsidP="007E41A0">
            <w:r>
              <w:t>The PCB silkscreen should contain the logo of the HAN, W</w:t>
            </w:r>
            <w:r w:rsidR="00DD21C8">
              <w:t>u</w:t>
            </w:r>
            <w:r>
              <w:t xml:space="preserve">rth </w:t>
            </w:r>
            <w:r w:rsidR="002A6A49">
              <w:t>E</w:t>
            </w:r>
            <w:r>
              <w:t xml:space="preserve">lectronics, </w:t>
            </w:r>
            <w:proofErr w:type="spellStart"/>
            <w:r>
              <w:t>Eurocircuits</w:t>
            </w:r>
            <w:proofErr w:type="spellEnd"/>
          </w:p>
        </w:tc>
      </w:tr>
      <w:tr w:rsidR="0050107B" w14:paraId="3645A04F" w14:textId="77777777" w:rsidTr="00F94A36">
        <w:tc>
          <w:tcPr>
            <w:tcW w:w="4531" w:type="dxa"/>
          </w:tcPr>
          <w:p w14:paraId="29F714A0" w14:textId="5AC216AC" w:rsidR="0050107B" w:rsidRDefault="0050107B" w:rsidP="007E41A0">
            <w:r>
              <w:t>T3.31</w:t>
            </w:r>
          </w:p>
        </w:tc>
        <w:tc>
          <w:tcPr>
            <w:tcW w:w="4531" w:type="dxa"/>
          </w:tcPr>
          <w:p w14:paraId="06DF0EC0" w14:textId="36E9611A" w:rsidR="0050107B" w:rsidRDefault="0050107B" w:rsidP="007E41A0">
            <w:r>
              <w:t>The Logo’s should have roughly the same size</w:t>
            </w:r>
          </w:p>
        </w:tc>
      </w:tr>
      <w:tr w:rsidR="004348AC" w14:paraId="277BDA5F" w14:textId="77777777" w:rsidTr="00F94A36">
        <w:tc>
          <w:tcPr>
            <w:tcW w:w="4531" w:type="dxa"/>
          </w:tcPr>
          <w:p w14:paraId="2F86C0EB" w14:textId="1C29313E" w:rsidR="004348AC" w:rsidRDefault="001E7C98" w:rsidP="007E41A0">
            <w:r>
              <w:t>T3.32</w:t>
            </w:r>
          </w:p>
        </w:tc>
        <w:tc>
          <w:tcPr>
            <w:tcW w:w="4531" w:type="dxa"/>
          </w:tcPr>
          <w:p w14:paraId="5FA3BC4E" w14:textId="707FC660" w:rsidR="004348AC" w:rsidRDefault="001E7C98" w:rsidP="007E41A0">
            <w:r>
              <w:t>The PCB silkscreen should contain 2 white bars where the students name and grade can be written on</w:t>
            </w:r>
          </w:p>
        </w:tc>
      </w:tr>
      <w:tr w:rsidR="001F0B41" w14:paraId="25D9F501" w14:textId="77777777" w:rsidTr="00F94A36">
        <w:tc>
          <w:tcPr>
            <w:tcW w:w="4531" w:type="dxa"/>
          </w:tcPr>
          <w:p w14:paraId="211F965D" w14:textId="0A46FC95" w:rsidR="001F0B41" w:rsidRDefault="001F0B41" w:rsidP="007E41A0">
            <w:r>
              <w:t>T3.33</w:t>
            </w:r>
          </w:p>
        </w:tc>
        <w:tc>
          <w:tcPr>
            <w:tcW w:w="4531" w:type="dxa"/>
          </w:tcPr>
          <w:p w14:paraId="53D82395" w14:textId="6259EA5D" w:rsidR="001F0B41" w:rsidRDefault="001F0B41" w:rsidP="007E41A0">
            <w:r>
              <w:t xml:space="preserve">The PCB silkscreen could contains soldering tips on flux, temperature settings for </w:t>
            </w:r>
            <w:proofErr w:type="spellStart"/>
            <w:r>
              <w:t>relflow</w:t>
            </w:r>
            <w:proofErr w:type="spellEnd"/>
            <w:r>
              <w:t xml:space="preserve"> ovens and hand soldering</w:t>
            </w:r>
          </w:p>
        </w:tc>
      </w:tr>
      <w:tr w:rsidR="00965194" w14:paraId="2E39979D" w14:textId="77777777" w:rsidTr="00F94A36">
        <w:tc>
          <w:tcPr>
            <w:tcW w:w="4531" w:type="dxa"/>
          </w:tcPr>
          <w:p w14:paraId="684CA259" w14:textId="577F8886" w:rsidR="00965194" w:rsidRDefault="00965194" w:rsidP="007E41A0">
            <w:r>
              <w:t>T3.34</w:t>
            </w:r>
          </w:p>
        </w:tc>
        <w:tc>
          <w:tcPr>
            <w:tcW w:w="4531" w:type="dxa"/>
          </w:tcPr>
          <w:p w14:paraId="5EFD15C9" w14:textId="55F95721" w:rsidR="00965194" w:rsidRDefault="00965194" w:rsidP="007E41A0">
            <w:r>
              <w:t>The silkscreen should clearly state the polarity of all components that have polarity</w:t>
            </w:r>
          </w:p>
        </w:tc>
      </w:tr>
      <w:tr w:rsidR="002136FE" w14:paraId="13078349" w14:textId="77777777" w:rsidTr="00F94A36">
        <w:tc>
          <w:tcPr>
            <w:tcW w:w="4531" w:type="dxa"/>
          </w:tcPr>
          <w:p w14:paraId="4A77A289" w14:textId="584AC8D4" w:rsidR="002136FE" w:rsidRDefault="002136FE" w:rsidP="007E41A0">
            <w:r>
              <w:t>T3.4</w:t>
            </w:r>
          </w:p>
        </w:tc>
        <w:tc>
          <w:tcPr>
            <w:tcW w:w="4531" w:type="dxa"/>
          </w:tcPr>
          <w:p w14:paraId="6AA33A7B" w14:textId="0E8A41F7" w:rsidR="002136FE" w:rsidRDefault="002136FE" w:rsidP="007E41A0">
            <w:r>
              <w:t xml:space="preserve">All components must be </w:t>
            </w:r>
            <w:proofErr w:type="spellStart"/>
            <w:r>
              <w:t>orderd</w:t>
            </w:r>
            <w:proofErr w:type="spellEnd"/>
            <w:r>
              <w:t xml:space="preserve"> by W</w:t>
            </w:r>
            <w:r w:rsidR="00DD21C8">
              <w:t>u</w:t>
            </w:r>
            <w:r>
              <w:t xml:space="preserve">rth </w:t>
            </w:r>
            <w:r w:rsidR="002A6A49">
              <w:t>E</w:t>
            </w:r>
            <w:r>
              <w:t>lectronics (requirement by sponsor)</w:t>
            </w:r>
          </w:p>
        </w:tc>
      </w:tr>
      <w:tr w:rsidR="00031AA0" w14:paraId="4D1A5A51" w14:textId="77777777" w:rsidTr="00F94A36">
        <w:tc>
          <w:tcPr>
            <w:tcW w:w="4531" w:type="dxa"/>
          </w:tcPr>
          <w:p w14:paraId="584CFED5" w14:textId="3637C0AF" w:rsidR="00031AA0" w:rsidRDefault="00031AA0" w:rsidP="007E41A0">
            <w:r>
              <w:t>T3.5</w:t>
            </w:r>
          </w:p>
        </w:tc>
        <w:tc>
          <w:tcPr>
            <w:tcW w:w="4531" w:type="dxa"/>
          </w:tcPr>
          <w:p w14:paraId="1DF54F2D" w14:textId="77777777" w:rsidR="00031AA0" w:rsidRDefault="00031AA0" w:rsidP="007E41A0">
            <w:r>
              <w:t xml:space="preserve">The circuit used will be: </w:t>
            </w:r>
            <w:r>
              <w:rPr>
                <w:noProof/>
              </w:rPr>
              <w:drawing>
                <wp:inline distT="0" distB="0" distL="0" distR="0" wp14:anchorId="41D0AAC9" wp14:editId="167C9FE7">
                  <wp:extent cx="2110154" cy="1547447"/>
                  <wp:effectExtent l="0" t="0" r="4445" b="0"/>
                  <wp:docPr id="1" name="Afbeelding 1" descr="Verstelbare Transistor Astabiele Multivibrator Circuit Leren Kit, Led  Knippert.|kit kits|circuit kitkit circuit - AliEx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rstelbare Transistor Astabiele Multivibrator Circuit Leren Kit, Led  Knippert.|kit kits|circuit kitkit circuit - AliExpr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986" cy="1561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90826" w14:textId="7A4D995D" w:rsidR="00397DB7" w:rsidRDefault="00397DB7" w:rsidP="007E41A0">
            <w:r>
              <w:t>A</w:t>
            </w:r>
            <w:r w:rsidRPr="00397DB7">
              <w:t>stable multivibrator</w:t>
            </w:r>
          </w:p>
        </w:tc>
      </w:tr>
      <w:tr w:rsidR="00086C9A" w14:paraId="45801CF4" w14:textId="77777777" w:rsidTr="00F94A36">
        <w:tc>
          <w:tcPr>
            <w:tcW w:w="4531" w:type="dxa"/>
          </w:tcPr>
          <w:p w14:paraId="0E1BA8FA" w14:textId="78253472" w:rsidR="00086C9A" w:rsidRDefault="00086C9A" w:rsidP="007E41A0">
            <w:r>
              <w:t>T3.51</w:t>
            </w:r>
          </w:p>
        </w:tc>
        <w:tc>
          <w:tcPr>
            <w:tcW w:w="4531" w:type="dxa"/>
          </w:tcPr>
          <w:p w14:paraId="562E33A5" w14:textId="4659EA42" w:rsidR="00086C9A" w:rsidRDefault="00086C9A" w:rsidP="007E41A0">
            <w:r>
              <w:t>(VR1 and VR2 will be replaced by fixed resistors)</w:t>
            </w:r>
          </w:p>
        </w:tc>
      </w:tr>
      <w:tr w:rsidR="00086C9A" w14:paraId="702C4B7A" w14:textId="77777777" w:rsidTr="00F94A36">
        <w:tc>
          <w:tcPr>
            <w:tcW w:w="4531" w:type="dxa"/>
          </w:tcPr>
          <w:p w14:paraId="5E9D25E7" w14:textId="38FBCF66" w:rsidR="00086C9A" w:rsidRDefault="00086C9A" w:rsidP="007E41A0">
            <w:r>
              <w:t>T3.52</w:t>
            </w:r>
          </w:p>
        </w:tc>
        <w:tc>
          <w:tcPr>
            <w:tcW w:w="4531" w:type="dxa"/>
          </w:tcPr>
          <w:p w14:paraId="4DC3EB72" w14:textId="3EAB4567" w:rsidR="00086C9A" w:rsidRDefault="00086C9A" w:rsidP="007E41A0">
            <w:r>
              <w:t>Q1 and Q2 should also have alternative options listed</w:t>
            </w:r>
            <w:r w:rsidR="00EC68B9">
              <w:t xml:space="preserve"> for both SMD and THT </w:t>
            </w:r>
            <w:r w:rsidR="00BC653F">
              <w:t>components</w:t>
            </w:r>
          </w:p>
        </w:tc>
      </w:tr>
      <w:tr w:rsidR="00EC68B9" w14:paraId="4039304D" w14:textId="77777777" w:rsidTr="00F94A36">
        <w:tc>
          <w:tcPr>
            <w:tcW w:w="4531" w:type="dxa"/>
          </w:tcPr>
          <w:p w14:paraId="26BDBB6B" w14:textId="2E677F16" w:rsidR="00EC68B9" w:rsidRDefault="00D34237" w:rsidP="007E41A0">
            <w:r>
              <w:t>T3.53</w:t>
            </w:r>
          </w:p>
        </w:tc>
        <w:tc>
          <w:tcPr>
            <w:tcW w:w="4531" w:type="dxa"/>
          </w:tcPr>
          <w:p w14:paraId="57CBCB0A" w14:textId="0B8720A8" w:rsidR="00EC68B9" w:rsidRDefault="00D34237" w:rsidP="007E41A0">
            <w:r>
              <w:t>LED1 and LED2 may have different colors</w:t>
            </w:r>
          </w:p>
        </w:tc>
      </w:tr>
      <w:tr w:rsidR="006C1C56" w14:paraId="2D7B44B5" w14:textId="77777777" w:rsidTr="00F94A36">
        <w:tc>
          <w:tcPr>
            <w:tcW w:w="4531" w:type="dxa"/>
          </w:tcPr>
          <w:p w14:paraId="7CDA1A3D" w14:textId="26DBB816" w:rsidR="006C1C56" w:rsidRDefault="006C1C56" w:rsidP="007E41A0">
            <w:r>
              <w:t>T4.0</w:t>
            </w:r>
          </w:p>
        </w:tc>
        <w:tc>
          <w:tcPr>
            <w:tcW w:w="4531" w:type="dxa"/>
          </w:tcPr>
          <w:p w14:paraId="562D935D" w14:textId="3E902CB9" w:rsidR="006C1C56" w:rsidRDefault="006C1C56" w:rsidP="007E41A0">
            <w:r>
              <w:t>Soldering the PCB should roughly take 10 minutes</w:t>
            </w:r>
          </w:p>
        </w:tc>
      </w:tr>
    </w:tbl>
    <w:p w14:paraId="340088BE" w14:textId="4CE76FB4" w:rsidR="00C12013" w:rsidRDefault="00C12013" w:rsidP="00C12013">
      <w:pPr>
        <w:pStyle w:val="Kop1"/>
      </w:pPr>
      <w:r>
        <w:lastRenderedPageBreak/>
        <w:t xml:space="preserve">Soldering </w:t>
      </w:r>
      <w:r w:rsidR="007D5252">
        <w:t xml:space="preserve">(safety) </w:t>
      </w:r>
      <w:r>
        <w:t>tips</w:t>
      </w:r>
      <w:r w:rsidR="00EE148E">
        <w:t>/hints</w:t>
      </w:r>
      <w:r>
        <w:t>:</w:t>
      </w:r>
    </w:p>
    <w:p w14:paraId="1EADD155" w14:textId="77777777" w:rsidR="00D66D06" w:rsidRDefault="00D66D06" w:rsidP="00D66D06">
      <w:r>
        <w:t>TIPS:</w:t>
      </w:r>
    </w:p>
    <w:p w14:paraId="0D4464ED" w14:textId="77777777" w:rsidR="00D66D06" w:rsidRDefault="00D66D06" w:rsidP="00D66D06">
      <w:r>
        <w:t>-Wear safety goggles</w:t>
      </w:r>
    </w:p>
    <w:p w14:paraId="13E090AC" w14:textId="77777777" w:rsidR="00D66D06" w:rsidRDefault="00D66D06" w:rsidP="00D66D06">
      <w:r>
        <w:t>-Avoid breathing in the solder fumes</w:t>
      </w:r>
    </w:p>
    <w:p w14:paraId="291ACF48" w14:textId="77777777" w:rsidR="00D66D06" w:rsidRDefault="00D66D06" w:rsidP="00D66D06">
      <w:r>
        <w:t>-350°C-400°C are usual soldering temperatures</w:t>
      </w:r>
    </w:p>
    <w:p w14:paraId="048ECADC" w14:textId="77777777" w:rsidR="00D66D06" w:rsidRDefault="00D66D06" w:rsidP="00D66D06">
      <w:r>
        <w:t>-"Pre tin" components/wires</w:t>
      </w:r>
    </w:p>
    <w:p w14:paraId="75091B42" w14:textId="77777777" w:rsidR="00D66D06" w:rsidRDefault="00D66D06" w:rsidP="00D66D06">
      <w:r>
        <w:t>-Heat the pad and the component while adding tin</w:t>
      </w:r>
    </w:p>
    <w:p w14:paraId="79679BCC" w14:textId="77777777" w:rsidR="00D66D06" w:rsidRDefault="00D66D06" w:rsidP="00D66D06">
      <w:r>
        <w:t>-Use a helping hand or board clamp</w:t>
      </w:r>
    </w:p>
    <w:p w14:paraId="16D0E5CF" w14:textId="77777777" w:rsidR="00D66D06" w:rsidRDefault="00D66D06" w:rsidP="00D66D06">
      <w:r>
        <w:t>-Pliers make handling small components easier</w:t>
      </w:r>
    </w:p>
    <w:p w14:paraId="670D040C" w14:textId="77777777" w:rsidR="00D66D06" w:rsidRDefault="00D66D06" w:rsidP="00D66D06">
      <w:r>
        <w:t>-Solder paste requires lower temperature to melt</w:t>
      </w:r>
    </w:p>
    <w:p w14:paraId="796135FE" w14:textId="77777777" w:rsidR="00D66D06" w:rsidRDefault="00D66D06" w:rsidP="00D66D06">
      <w:r>
        <w:t xml:space="preserve">-Low melt solder/hot air is the easiest way to remove </w:t>
      </w:r>
    </w:p>
    <w:p w14:paraId="21615839" w14:textId="77777777" w:rsidR="00D66D06" w:rsidRDefault="00D66D06" w:rsidP="00D66D06">
      <w:r>
        <w:t xml:space="preserve"> components with many pins</w:t>
      </w:r>
    </w:p>
    <w:p w14:paraId="7D28E8FC" w14:textId="552EB1B1" w:rsidR="00E44C77" w:rsidRDefault="00D66D06" w:rsidP="00D66D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-Dull solder joints aren't great</w:t>
      </w:r>
      <w:r>
        <w:t xml:space="preserve"> </w:t>
      </w:r>
      <w:r w:rsidR="00E44C77">
        <w:br w:type="page"/>
      </w:r>
    </w:p>
    <w:p w14:paraId="2E8BCAA2" w14:textId="659C3D3F" w:rsidR="007D5252" w:rsidRDefault="00293771" w:rsidP="00293771">
      <w:pPr>
        <w:pStyle w:val="Kop1"/>
      </w:pPr>
      <w:r>
        <w:lastRenderedPageBreak/>
        <w:t>Sponsors</w:t>
      </w:r>
      <w:r w:rsidR="00865847">
        <w:t>/logos</w:t>
      </w:r>
    </w:p>
    <w:p w14:paraId="35E6808A" w14:textId="7AA94708" w:rsidR="00653052" w:rsidRPr="00653052" w:rsidRDefault="00653052" w:rsidP="00653052">
      <w:r>
        <w:t>Wurth electronics</w:t>
      </w:r>
    </w:p>
    <w:p w14:paraId="4F381616" w14:textId="73E8776E" w:rsidR="00C12013" w:rsidRDefault="00293771" w:rsidP="00C12013">
      <w:r>
        <w:rPr>
          <w:noProof/>
        </w:rPr>
        <w:drawing>
          <wp:anchor distT="0" distB="0" distL="114300" distR="114300" simplePos="0" relativeHeight="251660288" behindDoc="0" locked="0" layoutInCell="1" allowOverlap="1" wp14:anchorId="68C7D254" wp14:editId="391BA07C">
            <wp:simplePos x="899770" y="1455725"/>
            <wp:positionH relativeFrom="column">
              <wp:align>left</wp:align>
            </wp:positionH>
            <wp:positionV relativeFrom="paragraph">
              <wp:align>top</wp:align>
            </wp:positionV>
            <wp:extent cx="3069468" cy="1400908"/>
            <wp:effectExtent l="0" t="0" r="0" b="889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468" cy="1400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35611">
        <w:br w:type="textWrapping" w:clear="all"/>
      </w:r>
    </w:p>
    <w:p w14:paraId="4B9DEFD0" w14:textId="6AE61152" w:rsidR="00653052" w:rsidRDefault="00653052" w:rsidP="00C12013">
      <w:proofErr w:type="spellStart"/>
      <w:r>
        <w:t>Eurocircuits</w:t>
      </w:r>
      <w:proofErr w:type="spellEnd"/>
    </w:p>
    <w:p w14:paraId="024434AE" w14:textId="73AC7816" w:rsidR="00293771" w:rsidRDefault="00E44C77" w:rsidP="00C12013">
      <w:r>
        <w:rPr>
          <w:noProof/>
        </w:rPr>
        <w:drawing>
          <wp:inline distT="0" distB="0" distL="0" distR="0" wp14:anchorId="594DB28F" wp14:editId="66C08F58">
            <wp:extent cx="2758404" cy="2321170"/>
            <wp:effectExtent l="0" t="0" r="4445" b="3175"/>
            <wp:docPr id="6" name="Afbeelding 6" descr="Student - Euro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udent - Eurocircui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24" cy="232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E4F2" w14:textId="489CA496" w:rsidR="00A54B1E" w:rsidRDefault="00A54B1E" w:rsidP="00C12013">
      <w:r>
        <w:t>HAN university of applied sciences</w:t>
      </w:r>
    </w:p>
    <w:p w14:paraId="59A2EBB0" w14:textId="70FCFBE0" w:rsidR="00BF5F11" w:rsidRPr="00D87EFC" w:rsidRDefault="00C736F8" w:rsidP="00C12013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36D786D" wp14:editId="0BBB73A1">
            <wp:extent cx="2726885" cy="1863969"/>
            <wp:effectExtent l="0" t="0" r="0" b="317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0" t="15323" r="13036" b="15438"/>
                    <a:stretch/>
                  </pic:blipFill>
                  <pic:spPr bwMode="auto">
                    <a:xfrm>
                      <a:off x="0" y="0"/>
                      <a:ext cx="2741306" cy="187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5F11" w:rsidRPr="00D87EFC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D3A83"/>
    <w:multiLevelType w:val="hybridMultilevel"/>
    <w:tmpl w:val="F2B217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6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FD"/>
    <w:rsid w:val="000070AA"/>
    <w:rsid w:val="00016B38"/>
    <w:rsid w:val="00031AA0"/>
    <w:rsid w:val="0004351C"/>
    <w:rsid w:val="000705EF"/>
    <w:rsid w:val="00086C9A"/>
    <w:rsid w:val="00087670"/>
    <w:rsid w:val="00103B9C"/>
    <w:rsid w:val="00104717"/>
    <w:rsid w:val="00111624"/>
    <w:rsid w:val="0011681A"/>
    <w:rsid w:val="00130799"/>
    <w:rsid w:val="001A330A"/>
    <w:rsid w:val="001B0E7D"/>
    <w:rsid w:val="001E5A27"/>
    <w:rsid w:val="001E7C98"/>
    <w:rsid w:val="001F0B41"/>
    <w:rsid w:val="002136FE"/>
    <w:rsid w:val="0024466A"/>
    <w:rsid w:val="00293771"/>
    <w:rsid w:val="002A6A49"/>
    <w:rsid w:val="002C108C"/>
    <w:rsid w:val="002C30EB"/>
    <w:rsid w:val="003142EA"/>
    <w:rsid w:val="00343CDB"/>
    <w:rsid w:val="00375759"/>
    <w:rsid w:val="00380D12"/>
    <w:rsid w:val="00397DB7"/>
    <w:rsid w:val="003F147A"/>
    <w:rsid w:val="004348AC"/>
    <w:rsid w:val="004472C8"/>
    <w:rsid w:val="0046660A"/>
    <w:rsid w:val="004B0DC7"/>
    <w:rsid w:val="004B55F9"/>
    <w:rsid w:val="004F5C9C"/>
    <w:rsid w:val="0050107B"/>
    <w:rsid w:val="00502647"/>
    <w:rsid w:val="005749F2"/>
    <w:rsid w:val="00634AC4"/>
    <w:rsid w:val="00640E16"/>
    <w:rsid w:val="00653052"/>
    <w:rsid w:val="00662698"/>
    <w:rsid w:val="006A7FA9"/>
    <w:rsid w:val="006B4729"/>
    <w:rsid w:val="006C1C56"/>
    <w:rsid w:val="00701E94"/>
    <w:rsid w:val="0070288A"/>
    <w:rsid w:val="0070544D"/>
    <w:rsid w:val="00741D9F"/>
    <w:rsid w:val="00751312"/>
    <w:rsid w:val="00756DCF"/>
    <w:rsid w:val="00791012"/>
    <w:rsid w:val="007D5252"/>
    <w:rsid w:val="007E41A0"/>
    <w:rsid w:val="008312D5"/>
    <w:rsid w:val="00835611"/>
    <w:rsid w:val="00865847"/>
    <w:rsid w:val="00866D63"/>
    <w:rsid w:val="008C23F0"/>
    <w:rsid w:val="008C3344"/>
    <w:rsid w:val="008D5B1C"/>
    <w:rsid w:val="0090573E"/>
    <w:rsid w:val="00965194"/>
    <w:rsid w:val="009D4AD8"/>
    <w:rsid w:val="00A25A04"/>
    <w:rsid w:val="00A54B1E"/>
    <w:rsid w:val="00A936C0"/>
    <w:rsid w:val="00A966FD"/>
    <w:rsid w:val="00A97A35"/>
    <w:rsid w:val="00AC71C9"/>
    <w:rsid w:val="00B35FA4"/>
    <w:rsid w:val="00B6331D"/>
    <w:rsid w:val="00BA4AA2"/>
    <w:rsid w:val="00BC653F"/>
    <w:rsid w:val="00BE0F4D"/>
    <w:rsid w:val="00BF5F11"/>
    <w:rsid w:val="00BF6A24"/>
    <w:rsid w:val="00C02AD2"/>
    <w:rsid w:val="00C07609"/>
    <w:rsid w:val="00C12013"/>
    <w:rsid w:val="00C55A56"/>
    <w:rsid w:val="00C736F8"/>
    <w:rsid w:val="00D16D96"/>
    <w:rsid w:val="00D33D66"/>
    <w:rsid w:val="00D34237"/>
    <w:rsid w:val="00D53696"/>
    <w:rsid w:val="00D64CF9"/>
    <w:rsid w:val="00D66D06"/>
    <w:rsid w:val="00D7259A"/>
    <w:rsid w:val="00D87EFC"/>
    <w:rsid w:val="00DC4EE4"/>
    <w:rsid w:val="00DD21C8"/>
    <w:rsid w:val="00E30D7B"/>
    <w:rsid w:val="00E44C77"/>
    <w:rsid w:val="00E77744"/>
    <w:rsid w:val="00EC6324"/>
    <w:rsid w:val="00EC68B9"/>
    <w:rsid w:val="00EE148E"/>
    <w:rsid w:val="00F023D5"/>
    <w:rsid w:val="00F17667"/>
    <w:rsid w:val="00F26A21"/>
    <w:rsid w:val="00F27421"/>
    <w:rsid w:val="00F94A36"/>
    <w:rsid w:val="00FE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BE53"/>
  <w15:chartTrackingRefBased/>
  <w15:docId w15:val="{625C633B-DDB7-41A8-85D4-22A31D0D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96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7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66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F274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elraster">
    <w:name w:val="Table Grid"/>
    <w:basedOn w:val="Standaardtabel"/>
    <w:uiPriority w:val="39"/>
    <w:rsid w:val="00F94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A97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Char">
    <w:name w:val="Titel Char"/>
    <w:basedOn w:val="Standaardalinea-lettertype"/>
    <w:link w:val="Titel"/>
    <w:uiPriority w:val="10"/>
    <w:rsid w:val="00A97A3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customStyle="1" w:styleId="TableNormal">
    <w:name w:val="Table Normal"/>
    <w:uiPriority w:val="2"/>
    <w:semiHidden/>
    <w:unhideWhenUsed/>
    <w:qFormat/>
    <w:rsid w:val="00A97A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A97A3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C71C9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C71C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C71C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D87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5915A-316A-4141-A131-DCFA69C3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372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88</cp:revision>
  <dcterms:created xsi:type="dcterms:W3CDTF">2022-11-18T08:51:00Z</dcterms:created>
  <dcterms:modified xsi:type="dcterms:W3CDTF">2022-11-18T13:15:00Z</dcterms:modified>
</cp:coreProperties>
</file>