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[CP17]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sin caracter especial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EXITOSO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