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[CP28] INTENTO COMPRA INVALIDA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461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50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4505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449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4486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4438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