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81E8F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hint="eastAsia" w:ascii="Times New Roman" w:hAnsi="Times New Roman"/>
          <w:sz w:val="30"/>
          <w:szCs w:val="30"/>
        </w:rPr>
        <w:t>山东大学</w:t>
      </w:r>
      <w:r>
        <w:rPr>
          <w:rFonts w:hint="eastAsia" w:ascii="Times New Roman" w:hAnsi="Times New Roman"/>
          <w:sz w:val="30"/>
          <w:szCs w:val="30"/>
          <w:u w:val="single"/>
        </w:rPr>
        <w:t>网络空间</w:t>
      </w:r>
      <w:r>
        <w:rPr>
          <w:rFonts w:ascii="Times New Roman" w:hAnsi="Times New Roman"/>
          <w:sz w:val="30"/>
          <w:szCs w:val="30"/>
          <w:u w:val="single"/>
        </w:rPr>
        <w:t>安全</w:t>
      </w:r>
      <w:r>
        <w:rPr>
          <w:rFonts w:hint="eastAsia" w:ascii="Times New Roman" w:hAnsi="Times New Roman"/>
          <w:sz w:val="30"/>
          <w:szCs w:val="30"/>
        </w:rPr>
        <w:t>学院</w:t>
      </w:r>
    </w:p>
    <w:p w14:paraId="35231752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hint="eastAsia" w:ascii="Times New Roman" w:hAnsi="Times New Roman"/>
          <w:sz w:val="30"/>
          <w:szCs w:val="30"/>
          <w:u w:val="single"/>
        </w:rPr>
        <w:t xml:space="preserve">  数据结构与算法</w:t>
      </w:r>
      <w:r>
        <w:rPr>
          <w:rFonts w:ascii="Times New Roman" w:hAnsi="Times New Roman"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/>
          <w:sz w:val="30"/>
          <w:szCs w:val="30"/>
        </w:rPr>
        <w:t>课程实验报告</w:t>
      </w:r>
    </w:p>
    <w:p w14:paraId="3976301E">
      <w:pPr>
        <w:spacing w:line="360" w:lineRule="auto"/>
        <w:rPr>
          <w:rFonts w:ascii="Times New Roman" w:hAnsi="Times New Roman"/>
          <w:sz w:val="24"/>
          <w:szCs w:val="20"/>
        </w:rPr>
      </w:pPr>
    </w:p>
    <w:tbl>
      <w:tblPr>
        <w:tblStyle w:val="6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1358"/>
        <w:gridCol w:w="1114"/>
        <w:gridCol w:w="3663"/>
      </w:tblGrid>
      <w:tr w14:paraId="503C6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2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5FD040">
            <w:pPr>
              <w:spacing w:line="360" w:lineRule="auto"/>
              <w:rPr>
                <w:rFonts w:hint="default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0"/>
              </w:rPr>
              <w:t>学号：</w:t>
            </w:r>
            <w:r>
              <w:rPr>
                <w:rFonts w:hint="eastAsia" w:ascii="Times New Roman" w:hAnsi="Times New Roman"/>
                <w:sz w:val="24"/>
                <w:szCs w:val="20"/>
                <w:lang w:val="en-US" w:eastAsia="zh-CN"/>
              </w:rPr>
              <w:t>202500460107</w:t>
            </w:r>
          </w:p>
        </w:tc>
        <w:tc>
          <w:tcPr>
            <w:tcW w:w="24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40F9F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0"/>
              </w:rPr>
              <w:t>姓名：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szCs w:val="20"/>
                <w:lang w:val="en-US" w:eastAsia="zh-CN"/>
              </w:rPr>
              <w:t>赵崇任</w:t>
            </w: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653716">
            <w:pPr>
              <w:spacing w:line="360" w:lineRule="auto"/>
              <w:rPr>
                <w:rFonts w:hint="default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0"/>
              </w:rPr>
              <w:t>班级：</w:t>
            </w:r>
            <w:r>
              <w:rPr>
                <w:rFonts w:hint="eastAsia" w:ascii="Times New Roman" w:hAnsi="Times New Roman"/>
                <w:sz w:val="24"/>
                <w:szCs w:val="20"/>
                <w:lang w:val="en-US" w:eastAsia="zh-CN"/>
              </w:rPr>
              <w:t>网安2班</w:t>
            </w:r>
          </w:p>
        </w:tc>
      </w:tr>
      <w:tr w14:paraId="39223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5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56F3B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eastAsia" w:ascii="Times New Roman" w:hAnsi="Times New Roman"/>
                <w:sz w:val="24"/>
                <w:szCs w:val="20"/>
              </w:rPr>
              <w:t>实验题目：</w:t>
            </w:r>
            <w:r>
              <w:rPr>
                <w:rFonts w:hint="eastAsia" w:ascii="Times New Roman" w:hAnsi="Times New Roman"/>
                <w:sz w:val="24"/>
                <w:szCs w:val="20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t>递归算法解决汉诺塔问题 。</w:t>
            </w:r>
          </w:p>
          <w:p w14:paraId="3EB8DE0B">
            <w:pPr>
              <w:pStyle w:val="5"/>
              <w:keepNext w:val="0"/>
              <w:keepLines w:val="0"/>
              <w:widowControl/>
              <w:suppressLineNumbers w:val="0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t>指针实现变量交换（swap_1 函数练习） 。</w:t>
            </w:r>
          </w:p>
        </w:tc>
      </w:tr>
      <w:tr w14:paraId="4615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18491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hint="eastAsia" w:ascii="Times New Roman" w:hAnsi="Times New Roman"/>
                <w:sz w:val="24"/>
                <w:szCs w:val="20"/>
              </w:rPr>
              <w:t>实验学时：2</w:t>
            </w:r>
          </w:p>
        </w:tc>
        <w:tc>
          <w:tcPr>
            <w:tcW w:w="47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347357">
            <w:pPr>
              <w:spacing w:line="360" w:lineRule="auto"/>
              <w:rPr>
                <w:rFonts w:hint="default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0"/>
              </w:rPr>
              <w:t>实验日期：</w:t>
            </w:r>
            <w:r>
              <w:rPr>
                <w:rFonts w:hint="eastAsia" w:ascii="Times New Roman" w:hAnsi="Times New Roman"/>
                <w:sz w:val="24"/>
                <w:szCs w:val="20"/>
                <w:lang w:val="en-US" w:eastAsia="zh-CN"/>
              </w:rPr>
              <w:t>2026.3.4</w:t>
            </w:r>
          </w:p>
        </w:tc>
      </w:tr>
      <w:tr w14:paraId="15AF1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5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40902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szCs w:val="20"/>
              </w:rPr>
              <w:t>实验目的：</w:t>
            </w:r>
          </w:p>
          <w:p w14:paraId="6E3F7BD5">
            <w:pPr>
              <w:pStyle w:val="5"/>
              <w:keepNext w:val="0"/>
              <w:keepLines w:val="0"/>
              <w:widowControl/>
              <w:suppressLineNumbers w:val="0"/>
              <w:ind w:firstLine="240" w:firstLineChars="100"/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t>深入理解</w:t>
            </w:r>
            <w:r>
              <w:rPr>
                <w:b/>
                <w:bCs/>
              </w:rPr>
              <w:t>分治思想</w:t>
            </w:r>
            <w:r>
              <w:t>与递归算法的执行过程 。</w:t>
            </w:r>
          </w:p>
          <w:p w14:paraId="76E9C21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2. </w:t>
            </w:r>
            <w:r>
              <w:t>掌握 C/C++ 指针的基本用法，理解函数调用中的地址传递 。</w:t>
            </w:r>
          </w:p>
          <w:p w14:paraId="731DDE7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</w:p>
        </w:tc>
      </w:tr>
      <w:tr w14:paraId="3B0F6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4" w:hRule="atLeast"/>
        </w:trPr>
        <w:tc>
          <w:tcPr>
            <w:tcW w:w="85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C8E5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eastAsia" w:ascii="Times New Roman" w:hAnsi="Times New Roman"/>
                <w:sz w:val="24"/>
                <w:szCs w:val="20"/>
              </w:rPr>
              <w:t>实验内容：</w:t>
            </w:r>
            <w:r>
              <w:rPr>
                <w:rFonts w:hint="eastAsia" w:ascii="Times New Roman" w:hAnsi="Times New Roman"/>
                <w:sz w:val="24"/>
                <w:szCs w:val="20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汉诺塔问题</w:t>
            </w:r>
            <w:r>
              <w:rPr>
                <w:rFonts w:hint="default" w:ascii="sans-serif" w:hAnsi="sans-serif" w:eastAsia="sans-serif" w:cs="sans-serif"/>
              </w:rPr>
              <w:t xml:space="preserve">：将 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n</w:t>
            </w:r>
            <w:r>
              <w:rPr>
                <w:rFonts w:hint="default" w:ascii="sans-serif" w:hAnsi="sans-serif" w:eastAsia="sans-serif" w:cs="sans-serif"/>
              </w:rPr>
              <w:t xml:space="preserve"> 个盘子从 </w:t>
            </w:r>
            <w:r>
              <w:rPr>
                <w:rFonts w:hint="eastAsia" w:ascii="微软雅黑" w:hAnsi="微软雅黑" w:eastAsia="微软雅黑" w:cs="微软雅黑"/>
              </w:rPr>
              <w:t>A</w:t>
            </w:r>
            <w:r>
              <w:rPr>
                <w:rFonts w:hint="default" w:ascii="sans-serif" w:hAnsi="sans-serif" w:eastAsia="sans-serif" w:cs="sans-serif"/>
              </w:rPr>
              <w:t xml:space="preserve"> 针移动到</w:t>
            </w:r>
            <w:r>
              <w:rPr>
                <w:rFonts w:hint="eastAsia" w:ascii="微软雅黑" w:hAnsi="微软雅黑" w:eastAsia="微软雅黑" w:cs="微软雅黑"/>
              </w:rPr>
              <w:t xml:space="preserve"> C</w:t>
            </w:r>
            <w:r>
              <w:rPr>
                <w:rFonts w:hint="default" w:ascii="sans-serif" w:hAnsi="sans-serif" w:eastAsia="sans-serif" w:cs="sans-serif"/>
              </w:rPr>
              <w:t xml:space="preserve"> 针，遵循大盘在下、小盘在上的原则 。</w:t>
            </w:r>
          </w:p>
          <w:p w14:paraId="4F0A6C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指针交换</w:t>
            </w:r>
            <w:r>
              <w:rPr>
                <w:rFonts w:hint="default" w:ascii="sans-serif" w:hAnsi="sans-serif" w:eastAsia="sans-serif" w:cs="sans-serif"/>
              </w:rPr>
              <w:t xml:space="preserve">：通过指针参数构造 </w:t>
            </w:r>
            <w:r>
              <w:rPr>
                <w:rFonts w:hint="eastAsia" w:ascii="微软雅黑" w:hAnsi="微软雅黑" w:eastAsia="微软雅黑" w:cs="微软雅黑"/>
              </w:rPr>
              <w:t>swap_1</w:t>
            </w:r>
            <w:r>
              <w:rPr>
                <w:rFonts w:hint="default" w:ascii="sans-serif" w:hAnsi="sans-serif" w:eastAsia="sans-serif" w:cs="sans-serif"/>
              </w:rPr>
              <w:t xml:space="preserve"> 函数，实现 </w:t>
            </w:r>
            <w:r>
              <w:rPr>
                <w:rFonts w:hint="eastAsia" w:ascii="微软雅黑" w:hAnsi="微软雅黑" w:eastAsia="微软雅黑" w:cs="微软雅黑"/>
              </w:rPr>
              <w:t>main</w:t>
            </w:r>
            <w:r>
              <w:rPr>
                <w:rFonts w:hint="default" w:ascii="sans-serif" w:hAnsi="sans-serif" w:eastAsia="sans-serif" w:cs="sans-serif"/>
              </w:rPr>
              <w:t xml:space="preserve"> 函数中两个整数变量值的交换 。</w:t>
            </w:r>
          </w:p>
          <w:p w14:paraId="17F0AC16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14:paraId="120D5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4" w:hRule="atLeast"/>
        </w:trPr>
        <w:tc>
          <w:tcPr>
            <w:tcW w:w="85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E2CF9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ascii="sans-serif" w:hAnsi="sans-serif" w:eastAsia="sans-serif" w:cs="sans-serif"/>
              </w:rPr>
            </w:pPr>
            <w:r>
              <w:rPr>
                <w:rFonts w:hint="eastAsia" w:ascii="Times New Roman" w:hAnsi="Times New Roman"/>
                <w:sz w:val="24"/>
                <w:szCs w:val="20"/>
              </w:rPr>
              <w:t>实验步骤：</w:t>
            </w:r>
            <w:r>
              <w:rPr>
                <w:rFonts w:hint="eastAsia" w:ascii="Times New Roman" w:hAnsi="Times New Roman"/>
                <w:sz w:val="24"/>
                <w:szCs w:val="20"/>
                <w:lang w:val="en-US" w:eastAsia="zh-CN"/>
              </w:rPr>
              <w:t>1.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 xml:space="preserve"> 汉诺塔问题的分治算法实现</w:t>
            </w:r>
          </w:p>
          <w:p w14:paraId="691A25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汉诺塔是分治思想的经典案例。其核心逻辑是将复杂的大问题分解为规模较小但结构相同的子问题：</w:t>
            </w:r>
          </w:p>
          <w:p w14:paraId="1DF2A47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分解</w:t>
            </w:r>
            <w:r>
              <w:rPr>
                <w:rFonts w:hint="default" w:ascii="sans-serif" w:hAnsi="sans-serif" w:eastAsia="sans-serif" w:cs="sans-serif"/>
              </w:rPr>
              <w:t xml:space="preserve">：将 </w:t>
            </w:r>
            <w:r>
              <w:rPr>
                <w:rFonts w:hint="eastAsia" w:ascii="微软雅黑" w:hAnsi="微软雅黑" w:eastAsia="微软雅黑" w:cs="微软雅黑"/>
              </w:rPr>
              <w:t>n</w:t>
            </w:r>
            <w:r>
              <w:rPr>
                <w:rFonts w:hint="default" w:ascii="sans-serif" w:hAnsi="sans-serif" w:eastAsia="sans-serif" w:cs="sans-serif"/>
              </w:rPr>
              <w:t xml:space="preserve"> 个盘子的移动问题分解为前</w:t>
            </w:r>
            <w:r>
              <w:rPr>
                <w:rFonts w:hint="eastAsia" w:ascii="微软雅黑" w:hAnsi="微软雅黑" w:eastAsia="微软雅黑" w:cs="微软雅黑"/>
              </w:rPr>
              <w:t>n-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</w:t>
            </w:r>
            <w:r>
              <w:rPr>
                <w:rFonts w:hint="default" w:ascii="sans-serif" w:hAnsi="sans-serif" w:eastAsia="sans-serif" w:cs="sans-serif"/>
              </w:rPr>
              <w:t>个盘子和第</w:t>
            </w:r>
            <w:r>
              <w:rPr>
                <w:rFonts w:hint="eastAsia" w:ascii="微软雅黑" w:hAnsi="微软雅黑" w:eastAsia="微软雅黑" w:cs="微软雅黑"/>
              </w:rPr>
              <w:t>n</w:t>
            </w:r>
            <w:r>
              <w:rPr>
                <w:rFonts w:hint="default" w:ascii="sans-serif" w:hAnsi="sans-serif" w:eastAsia="sans-serif" w:cs="sans-serif"/>
              </w:rPr>
              <w:t>个底盘两部分。</w:t>
            </w:r>
          </w:p>
          <w:p w14:paraId="20AA0B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解决</w:t>
            </w:r>
            <w:r>
              <w:rPr>
                <w:rFonts w:hint="default" w:ascii="sans-serif" w:hAnsi="sans-serif" w:eastAsia="sans-serif" w:cs="sans-serif"/>
              </w:rPr>
              <w:t>：</w:t>
            </w:r>
          </w:p>
          <w:p w14:paraId="031367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eastAsia" w:ascii="sans-serif" w:hAnsi="sans-serif" w:cs="sans-serif"/>
                <w:lang w:val="en-US" w:eastAsia="zh-CN"/>
              </w:rPr>
              <w:t>1.</w:t>
            </w:r>
            <w:r>
              <w:rPr>
                <w:rFonts w:hint="default" w:ascii="sans-serif" w:hAnsi="sans-serif" w:eastAsia="sans-serif" w:cs="sans-serif"/>
              </w:rPr>
              <w:t xml:space="preserve">将 A 柱上的 </w:t>
            </w:r>
            <w:r>
              <w:rPr>
                <w:rFonts w:hint="eastAsia" w:ascii="微软雅黑" w:hAnsi="微软雅黑" w:eastAsia="微软雅黑" w:cs="微软雅黑"/>
              </w:rPr>
              <w:t xml:space="preserve">n-1 </w:t>
            </w:r>
            <w:r>
              <w:rPr>
                <w:rFonts w:hint="default" w:ascii="sans-serif" w:hAnsi="sans-serif" w:eastAsia="sans-serif" w:cs="sans-serif"/>
              </w:rPr>
              <w:t xml:space="preserve">个盘子借助 </w:t>
            </w:r>
            <w:r>
              <w:rPr>
                <w:rFonts w:hint="eastAsia" w:ascii="微软雅黑" w:hAnsi="微软雅黑" w:eastAsia="微软雅黑" w:cs="微软雅黑"/>
              </w:rPr>
              <w:t xml:space="preserve">C </w:t>
            </w:r>
            <w:r>
              <w:rPr>
                <w:rFonts w:hint="default" w:ascii="sans-serif" w:hAnsi="sans-serif" w:eastAsia="sans-serif" w:cs="sans-serif"/>
              </w:rPr>
              <w:t xml:space="preserve">柱移动到 </w:t>
            </w:r>
            <w:r>
              <w:rPr>
                <w:rFonts w:hint="eastAsia" w:ascii="微软雅黑" w:hAnsi="微软雅黑" w:eastAsia="微软雅黑" w:cs="微软雅黑"/>
              </w:rPr>
              <w:t>B</w:t>
            </w:r>
            <w:r>
              <w:rPr>
                <w:rFonts w:hint="default" w:ascii="sans-serif" w:hAnsi="sans-serif" w:eastAsia="sans-serif" w:cs="sans-serif"/>
              </w:rPr>
              <w:t xml:space="preserve"> 柱。</w:t>
            </w:r>
          </w:p>
          <w:p w14:paraId="6BA185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eastAsia" w:ascii="sans-serif" w:hAnsi="sans-serif" w:cs="sans-serif"/>
                <w:lang w:val="en-US" w:eastAsia="zh-CN"/>
              </w:rPr>
              <w:t>2.</w:t>
            </w:r>
            <w:r>
              <w:rPr>
                <w:rFonts w:hint="default" w:ascii="sans-serif" w:hAnsi="sans-serif" w:eastAsia="sans-serif" w:cs="sans-serif"/>
              </w:rPr>
              <w:t xml:space="preserve">将 </w:t>
            </w:r>
            <w:r>
              <w:rPr>
                <w:rFonts w:hint="eastAsia" w:ascii="微软雅黑" w:hAnsi="微软雅黑" w:eastAsia="微软雅黑" w:cs="微软雅黑"/>
              </w:rPr>
              <w:t>A</w:t>
            </w:r>
            <w:r>
              <w:rPr>
                <w:rFonts w:hint="default" w:ascii="sans-serif" w:hAnsi="sans-serif" w:eastAsia="sans-serif" w:cs="sans-serif"/>
              </w:rPr>
              <w:t xml:space="preserve"> 柱剩下的最大盘子（第 </w:t>
            </w:r>
            <w:r>
              <w:rPr>
                <w:rFonts w:hint="eastAsia" w:ascii="微软雅黑" w:hAnsi="微软雅黑" w:eastAsia="微软雅黑" w:cs="微软雅黑"/>
              </w:rPr>
              <w:t>n</w:t>
            </w:r>
            <w:r>
              <w:rPr>
                <w:rFonts w:hint="default" w:ascii="sans-serif" w:hAnsi="sans-serif" w:eastAsia="sans-serif" w:cs="sans-serif"/>
              </w:rPr>
              <w:t xml:space="preserve"> 个）直接移动到目标 </w:t>
            </w:r>
            <w:r>
              <w:rPr>
                <w:rFonts w:hint="eastAsia" w:ascii="微软雅黑" w:hAnsi="微软雅黑" w:eastAsia="微软雅黑" w:cs="微软雅黑"/>
              </w:rPr>
              <w:t>C</w:t>
            </w:r>
            <w:r>
              <w:rPr>
                <w:rFonts w:hint="default" w:ascii="sans-serif" w:hAnsi="sans-serif" w:eastAsia="sans-serif" w:cs="sans-serif"/>
              </w:rPr>
              <w:t xml:space="preserve"> 柱。</w:t>
            </w:r>
          </w:p>
          <w:p w14:paraId="788989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eastAsia" w:ascii="sans-serif" w:hAnsi="sans-serif" w:cs="sans-serif"/>
                <w:lang w:val="en-US" w:eastAsia="zh-CN"/>
              </w:rPr>
              <w:t>3.</w:t>
            </w:r>
            <w:r>
              <w:rPr>
                <w:rFonts w:hint="default" w:ascii="sans-serif" w:hAnsi="sans-serif" w:eastAsia="sans-serif" w:cs="sans-serif"/>
              </w:rPr>
              <w:t xml:space="preserve">最后将 B 柱上的 </w:t>
            </w:r>
            <w:r>
              <w:rPr>
                <w:rFonts w:hint="eastAsia" w:ascii="微软雅黑" w:hAnsi="微软雅黑" w:eastAsia="微软雅黑" w:cs="微软雅黑"/>
              </w:rPr>
              <w:t>n-1</w:t>
            </w:r>
            <w:r>
              <w:rPr>
                <w:rFonts w:hint="default" w:ascii="sans-serif" w:hAnsi="sans-serif" w:eastAsia="sans-serif" w:cs="sans-serif"/>
              </w:rPr>
              <w:t xml:space="preserve">个盘子借助 </w:t>
            </w:r>
            <w:r>
              <w:rPr>
                <w:rFonts w:hint="eastAsia" w:ascii="微软雅黑" w:hAnsi="微软雅黑" w:eastAsia="微软雅黑" w:cs="微软雅黑"/>
              </w:rPr>
              <w:t>A</w:t>
            </w:r>
            <w:r>
              <w:rPr>
                <w:rFonts w:hint="default" w:ascii="sans-serif" w:hAnsi="sans-serif" w:eastAsia="sans-serif" w:cs="sans-serif"/>
              </w:rPr>
              <w:t xml:space="preserve"> 柱移动到 </w:t>
            </w:r>
            <w:r>
              <w:rPr>
                <w:rFonts w:hint="eastAsia" w:ascii="微软雅黑" w:hAnsi="微软雅黑" w:eastAsia="微软雅黑" w:cs="微软雅黑"/>
              </w:rPr>
              <w:t>C</w:t>
            </w:r>
            <w:r>
              <w:rPr>
                <w:rFonts w:hint="default" w:ascii="sans-serif" w:hAnsi="sans-serif" w:eastAsia="sans-serif" w:cs="sans-serif"/>
              </w:rPr>
              <w:t xml:space="preserve"> 柱。</w:t>
            </w:r>
          </w:p>
          <w:p w14:paraId="2CFFFA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合并</w:t>
            </w:r>
            <w:r>
              <w:rPr>
                <w:rFonts w:hint="default" w:ascii="sans-serif" w:hAnsi="sans-serif" w:eastAsia="sans-serif" w:cs="sans-serif"/>
              </w:rPr>
              <w:t xml:space="preserve">：当 </w:t>
            </w:r>
            <w:r>
              <w:rPr>
                <w:rFonts w:hint="eastAsia" w:ascii="微软雅黑" w:hAnsi="微软雅黑" w:eastAsia="微软雅黑" w:cs="微软雅黑"/>
              </w:rPr>
              <w:t>n=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=1</w:t>
            </w:r>
            <w:r>
              <w:rPr>
                <w:rFonts w:hint="default" w:ascii="sans-serif" w:hAnsi="sans-serif" w:eastAsia="sans-serif" w:cs="sans-serif"/>
              </w:rPr>
              <w:t xml:space="preserve"> 时直接移动，这是递归</w:t>
            </w:r>
            <w:r>
              <w:rPr>
                <w:rFonts w:hint="eastAsia" w:ascii="sans-serif" w:hAnsi="sans-serif" w:cs="sans-serif"/>
                <w:lang w:val="en-US" w:eastAsia="zh-CN"/>
              </w:rPr>
              <w:t>的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base case</w:t>
            </w:r>
            <w:r>
              <w:rPr>
                <w:rFonts w:hint="default" w:ascii="sans-serif" w:hAnsi="sans-serif" w:eastAsia="sans-serif" w:cs="sans-serif"/>
              </w:rPr>
              <w:t>。</w:t>
            </w:r>
          </w:p>
          <w:p w14:paraId="44E5CE0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2. 指针交换函数设计</w:t>
            </w:r>
          </w:p>
          <w:p w14:paraId="730309F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720"/>
              <w:rPr>
                <w:rFonts w:hint="default" w:ascii="sans-serif" w:hAnsi="sans-serif" w:eastAsia="sans-serif" w:cs="sans-serif"/>
              </w:rPr>
            </w:pPr>
            <w:r>
              <w:rPr>
                <w:rFonts w:hint="eastAsia" w:ascii="sans-serif" w:hAnsi="sans-serif" w:cs="sans-serif"/>
                <w:lang w:val="en-US" w:eastAsia="zh-CN"/>
              </w:rPr>
              <w:t>1.</w:t>
            </w:r>
            <w:r>
              <w:rPr>
                <w:rFonts w:hint="default" w:ascii="sans-serif" w:hAnsi="sans-serif" w:eastAsia="sans-serif" w:cs="sans-serif"/>
              </w:rPr>
              <w:t xml:space="preserve">在 </w:t>
            </w:r>
            <w:r>
              <w:rPr>
                <w:rFonts w:hint="eastAsia" w:ascii="微软雅黑" w:hAnsi="微软雅黑" w:eastAsia="微软雅黑" w:cs="微软雅黑"/>
              </w:rPr>
              <w:t xml:space="preserve">main </w:t>
            </w:r>
            <w:r>
              <w:rPr>
                <w:rFonts w:hint="default" w:ascii="sans-serif" w:hAnsi="sans-serif" w:eastAsia="sans-serif" w:cs="sans-serif"/>
              </w:rPr>
              <w:t xml:space="preserve">函数中声明变量 </w:t>
            </w:r>
            <w:r>
              <w:rPr>
                <w:rFonts w:hint="eastAsia" w:ascii="微软雅黑" w:hAnsi="微软雅黑" w:eastAsia="微软雅黑" w:cs="微软雅黑"/>
              </w:rPr>
              <w:t xml:space="preserve">a </w:t>
            </w:r>
            <w:r>
              <w:rPr>
                <w:rFonts w:hint="default" w:ascii="sans-serif" w:hAnsi="sans-serif" w:eastAsia="sans-serif" w:cs="sans-serif"/>
              </w:rPr>
              <w:t xml:space="preserve">和 </w:t>
            </w:r>
            <w:r>
              <w:rPr>
                <w:rFonts w:hint="eastAsia" w:ascii="微软雅黑" w:hAnsi="微软雅黑" w:eastAsia="微软雅黑" w:cs="微软雅黑"/>
              </w:rPr>
              <w:t xml:space="preserve">b </w:t>
            </w:r>
            <w:r>
              <w:rPr>
                <w:rFonts w:hint="default" w:ascii="sans-serif" w:hAnsi="sans-serif" w:eastAsia="sans-serif" w:cs="sans-serif"/>
              </w:rPr>
              <w:t>。</w:t>
            </w:r>
          </w:p>
          <w:p w14:paraId="5CEAB1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720"/>
              <w:rPr>
                <w:rFonts w:hint="default" w:ascii="sans-serif" w:hAnsi="sans-serif" w:eastAsia="sans-serif" w:cs="sans-serif"/>
              </w:rPr>
            </w:pPr>
            <w:r>
              <w:rPr>
                <w:rFonts w:hint="eastAsia" w:ascii="sans-serif" w:hAnsi="sans-serif" w:cs="sans-serif"/>
                <w:lang w:val="en-US" w:eastAsia="zh-CN"/>
              </w:rPr>
              <w:t>2.</w:t>
            </w:r>
            <w:r>
              <w:rPr>
                <w:rFonts w:hint="default" w:ascii="sans-serif" w:hAnsi="sans-serif" w:eastAsia="sans-serif" w:cs="sans-serif"/>
              </w:rPr>
              <w:t xml:space="preserve">调用 </w:t>
            </w:r>
            <w:r>
              <w:rPr>
                <w:rFonts w:hint="eastAsia" w:ascii="微软雅黑" w:hAnsi="微软雅黑" w:eastAsia="微软雅黑" w:cs="微软雅黑"/>
              </w:rPr>
              <w:t>swap_1(&amp;a, &amp;b)</w:t>
            </w:r>
            <w:r>
              <w:rPr>
                <w:rFonts w:hint="default" w:ascii="sans-serif" w:hAnsi="sans-serif" w:eastAsia="sans-serif" w:cs="sans-serif"/>
              </w:rPr>
              <w:t>，将变量的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地址</w:t>
            </w:r>
            <w:r>
              <w:rPr>
                <w:rFonts w:hint="default" w:ascii="sans-serif" w:hAnsi="sans-serif" w:eastAsia="sans-serif" w:cs="sans-serif"/>
              </w:rPr>
              <w:t>传递给函数 。</w:t>
            </w:r>
          </w:p>
          <w:p w14:paraId="52B8F8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720"/>
              <w:rPr>
                <w:rFonts w:hint="default" w:ascii="sans-serif" w:hAnsi="sans-serif" w:eastAsia="sans-serif" w:cs="sans-serif"/>
              </w:rPr>
            </w:pPr>
            <w:r>
              <w:rPr>
                <w:rFonts w:hint="eastAsia" w:ascii="sans-serif" w:hAnsi="sans-serif" w:cs="sans-serif"/>
                <w:lang w:val="en-US" w:eastAsia="zh-CN"/>
              </w:rPr>
              <w:t>3.</w:t>
            </w:r>
            <w:r>
              <w:rPr>
                <w:rFonts w:hint="default" w:ascii="sans-serif" w:hAnsi="sans-serif" w:eastAsia="sans-serif" w:cs="sans-serif"/>
              </w:rPr>
              <w:t>在</w:t>
            </w:r>
            <w:r>
              <w:rPr>
                <w:rFonts w:hint="eastAsia" w:ascii="微软雅黑" w:hAnsi="微软雅黑" w:eastAsia="微软雅黑" w:cs="微软雅黑"/>
              </w:rPr>
              <w:t xml:space="preserve"> swap_1 </w:t>
            </w:r>
            <w:r>
              <w:rPr>
                <w:rFonts w:hint="default" w:ascii="sans-serif" w:hAnsi="sans-serif" w:eastAsia="sans-serif" w:cs="sans-serif"/>
              </w:rPr>
              <w:t xml:space="preserve">内部，通过指针解引用 </w:t>
            </w:r>
            <w:r>
              <w:rPr>
                <w:rFonts w:hint="eastAsia" w:ascii="微软雅黑" w:hAnsi="微软雅黑" w:eastAsia="微软雅黑" w:cs="微软雅黑"/>
              </w:rPr>
              <w:t>*a</w:t>
            </w:r>
            <w:r>
              <w:rPr>
                <w:rFonts w:hint="default" w:ascii="sans-serif" w:hAnsi="sans-serif" w:eastAsia="sans-serif" w:cs="sans-serif"/>
              </w:rPr>
              <w:t xml:space="preserve"> 访问内存，实现真实数据的互换 。</w:t>
            </w:r>
          </w:p>
          <w:p w14:paraId="2D8D1BA2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14:paraId="52A2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1" w:hRule="atLeast"/>
        </w:trPr>
        <w:tc>
          <w:tcPr>
            <w:tcW w:w="85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3B8073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0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0"/>
              </w:rPr>
              <w:t>实验结果：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eastAsia="zh-CN"/>
              </w:rPr>
              <w:drawing>
                <wp:inline distT="0" distB="0" distL="114300" distR="114300">
                  <wp:extent cx="1827530" cy="1710055"/>
                  <wp:effectExtent l="0" t="0" r="1270" b="4445"/>
                  <wp:docPr id="1" name="图片 1" descr="QQ_1772624121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QQ_177262412183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530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/>
                <w:sz w:val="24"/>
                <w:szCs w:val="20"/>
                <w:lang w:eastAsia="zh-CN"/>
              </w:rPr>
              <w:drawing>
                <wp:inline distT="0" distB="0" distL="114300" distR="114300">
                  <wp:extent cx="2159000" cy="880110"/>
                  <wp:effectExtent l="0" t="0" r="0" b="8890"/>
                  <wp:docPr id="2" name="图片 2" descr="QQ_1772624173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QQ_177262417305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0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F8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2" w:hRule="atLeast"/>
        </w:trPr>
        <w:tc>
          <w:tcPr>
            <w:tcW w:w="85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D4C77F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hint="eastAsia" w:ascii="Times New Roman" w:hAnsi="Times New Roman"/>
                <w:sz w:val="24"/>
                <w:szCs w:val="20"/>
              </w:rPr>
              <w:t>结论分析与体会：</w:t>
            </w:r>
          </w:p>
          <w:p w14:paraId="1E67CB1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1.</w:t>
            </w:r>
            <w:r>
              <w:rPr>
                <w:b/>
                <w:bCs/>
              </w:rPr>
              <w:t>递归与分治的威力</w:t>
            </w:r>
            <w:r>
              <w:t>： 汉诺塔算法通过简单的几行代码解决了复杂的逻辑问题。我深刻体会到</w:t>
            </w:r>
            <w:r>
              <w:rPr>
                <w:b/>
                <w:bCs/>
              </w:rPr>
              <w:t>分治思想</w:t>
            </w:r>
            <w:r>
              <w:t>在于“化繁为简”，只要找到了子问题的重复规律和递归出口，程序就能自动完成极其复</w:t>
            </w:r>
            <w:bookmarkStart w:id="0" w:name="_GoBack"/>
            <w:bookmarkEnd w:id="0"/>
            <w:r>
              <w:t>杂的计算任务。</w:t>
            </w:r>
          </w:p>
          <w:p w14:paraId="36A40304">
            <w:pPr>
              <w:pStyle w:val="5"/>
              <w:keepNext w:val="0"/>
              <w:keepLines w:val="0"/>
              <w:widowControl/>
              <w:suppressLineNumbers w:val="0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2.</w:t>
            </w:r>
            <w:r>
              <w:rPr>
                <w:b/>
                <w:bCs/>
              </w:rPr>
              <w:t>指针传递的本质</w:t>
            </w:r>
            <w:r>
              <w:t xml:space="preserve">： 通过 </w:t>
            </w:r>
            <w:r>
              <w:rPr>
                <w:rStyle w:val="8"/>
                <w:rFonts w:hint="eastAsia" w:ascii="微软雅黑" w:hAnsi="微软雅黑" w:eastAsia="微软雅黑" w:cs="微软雅黑"/>
              </w:rPr>
              <w:t>swap_1</w:t>
            </w:r>
            <w:r>
              <w:t xml:space="preserve"> 练习，我理解了 C 语言中“地址传递”与“值传递”的区别。若不使用指针，函数内交换的只是局部副本；使用指针则能直接操控内存地址，这是实现高效数据处理的关键。</w:t>
            </w:r>
          </w:p>
        </w:tc>
      </w:tr>
    </w:tbl>
    <w:p w14:paraId="33C54462">
      <w:pPr>
        <w:widowControl/>
        <w:spacing w:line="360" w:lineRule="auto"/>
        <w:jc w:val="left"/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TA2NjYyMjMwtjBW0lEKTi0uzszPAykwrAUAFk+BPywAAAA="/>
  </w:docVars>
  <w:rsids>
    <w:rsidRoot w:val="00C53033"/>
    <w:rsid w:val="000166B3"/>
    <w:rsid w:val="00051230"/>
    <w:rsid w:val="000F791E"/>
    <w:rsid w:val="001D69BE"/>
    <w:rsid w:val="001E0035"/>
    <w:rsid w:val="00363C92"/>
    <w:rsid w:val="00365D45"/>
    <w:rsid w:val="004620C7"/>
    <w:rsid w:val="00491DA1"/>
    <w:rsid w:val="004943AB"/>
    <w:rsid w:val="004A0C81"/>
    <w:rsid w:val="004E2AD0"/>
    <w:rsid w:val="005720FE"/>
    <w:rsid w:val="005A5B22"/>
    <w:rsid w:val="005E4B56"/>
    <w:rsid w:val="005F73A4"/>
    <w:rsid w:val="006C2042"/>
    <w:rsid w:val="006E620D"/>
    <w:rsid w:val="006F4D51"/>
    <w:rsid w:val="00711554"/>
    <w:rsid w:val="00732BFE"/>
    <w:rsid w:val="007F7643"/>
    <w:rsid w:val="0082292E"/>
    <w:rsid w:val="0083336E"/>
    <w:rsid w:val="0085212B"/>
    <w:rsid w:val="00880967"/>
    <w:rsid w:val="008F4D3F"/>
    <w:rsid w:val="00943268"/>
    <w:rsid w:val="009B52C0"/>
    <w:rsid w:val="00A265A3"/>
    <w:rsid w:val="00AD0706"/>
    <w:rsid w:val="00AD3C3E"/>
    <w:rsid w:val="00AF5C25"/>
    <w:rsid w:val="00B20FA1"/>
    <w:rsid w:val="00BD6731"/>
    <w:rsid w:val="00C53033"/>
    <w:rsid w:val="00D25018"/>
    <w:rsid w:val="00D434FE"/>
    <w:rsid w:val="00D65494"/>
    <w:rsid w:val="00F12D8D"/>
    <w:rsid w:val="00F321BF"/>
    <w:rsid w:val="00F46245"/>
    <w:rsid w:val="00FC7C55"/>
    <w:rsid w:val="0D564B61"/>
    <w:rsid w:val="106B302F"/>
    <w:rsid w:val="11A85CCF"/>
    <w:rsid w:val="11AF1F33"/>
    <w:rsid w:val="22D11CEF"/>
    <w:rsid w:val="26434598"/>
    <w:rsid w:val="388367D0"/>
    <w:rsid w:val="482D5CEB"/>
    <w:rsid w:val="4BF776FD"/>
    <w:rsid w:val="578E2E41"/>
    <w:rsid w:val="5A3B194C"/>
    <w:rsid w:val="69B245CA"/>
    <w:rsid w:val="6FD31F12"/>
    <w:rsid w:val="70E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7"/>
    <w:link w:val="4"/>
    <w:semiHidden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0">
    <w:name w:val="页脚 字符"/>
    <w:basedOn w:val="7"/>
    <w:link w:val="3"/>
    <w:semiHidden/>
    <w:qFormat/>
    <w:uiPriority w:val="99"/>
    <w:rPr>
      <w:rFonts w:ascii="Calibri" w:hAnsi="Calibri" w:eastAsia="宋体" w:cs="Calibri"/>
      <w:sz w:val="18"/>
      <w:szCs w:val="18"/>
    </w:rPr>
  </w:style>
  <w:style w:type="paragraph" w:styleId="11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Dareway</Company>
  <Pages>2</Pages>
  <Words>78</Words>
  <Characters>78</Characters>
  <Lines>1</Lines>
  <Paragraphs>1</Paragraphs>
  <TotalTime>13</TotalTime>
  <ScaleCrop>false</ScaleCrop>
  <LinksUpToDate>false</LinksUpToDate>
  <CharactersWithSpaces>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2023-05-09T12:28:00Z</dcterms:created>
  <dc:creator>陈志勇</dc:creator>
  <cp:lastModifiedBy>赵崇任</cp:lastModifiedBy>
  <dcterms:modified xsi:type="dcterms:W3CDTF">2026-03-04T11:37:51Z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eyJoZGlkIjoiN2YyMGJmZjdhNDE3YWRiMzMxY2Q4ZTRhOTI4Yjg2YjAiLCJ1c2VySWQiOiIxNzQ5NzIyOTAzIn0=</vt:lpwstr>
  </property>
  <property fmtid="{D5CDD505-2E9C-101B-9397-08002B2CF9AE}" pid="4" name="ICV">
    <vt:lpwstr>3A81BD0018774777B33A13A4F2C6D542_13</vt:lpwstr>
  </property>
</Properties>
</file>