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1223" w14:textId="77777777" w:rsidR="00C179E1" w:rsidRPr="00C179E1" w:rsidRDefault="00C179E1" w:rsidP="00C179E1">
      <w:pPr>
        <w:rPr>
          <w:b/>
          <w:bCs/>
        </w:rPr>
      </w:pPr>
      <w:r w:rsidRPr="00C179E1">
        <w:rPr>
          <w:rFonts w:ascii="Segoe UI Emoji" w:hAnsi="Segoe UI Emoji" w:cs="Segoe UI Emoji"/>
          <w:b/>
          <w:bCs/>
        </w:rPr>
        <w:t>🏛️</w:t>
      </w:r>
      <w:r w:rsidRPr="00C179E1">
        <w:rPr>
          <w:b/>
          <w:bCs/>
        </w:rPr>
        <w:t xml:space="preserve"> PAGE 1: THE EXECUTIVE ABSTRACT &amp; 4D FRAMEWORK</w:t>
      </w:r>
    </w:p>
    <w:p w14:paraId="1FD98BDA" w14:textId="77777777" w:rsidR="00C179E1" w:rsidRPr="00C179E1" w:rsidRDefault="00C179E1" w:rsidP="00C179E1">
      <w:r w:rsidRPr="00C179E1">
        <w:rPr>
          <w:b/>
          <w:bCs/>
        </w:rPr>
        <w:t>Title:</w:t>
      </w:r>
      <w:r w:rsidRPr="00C179E1">
        <w:t xml:space="preserve"> </w:t>
      </w:r>
      <w:r w:rsidRPr="00C179E1">
        <w:rPr>
          <w:i/>
          <w:iCs/>
        </w:rPr>
        <w:t>The Sovereign Bypass: A Longitudinal Systems Audit of the Stretford 4th Node.</w:t>
      </w:r>
    </w:p>
    <w:p w14:paraId="77D6FA71" w14:textId="77777777" w:rsidR="00C179E1" w:rsidRPr="00C179E1" w:rsidRDefault="00C179E1" w:rsidP="00C179E1">
      <w:r w:rsidRPr="00C179E1">
        <w:rPr>
          <w:b/>
          <w:bCs/>
        </w:rPr>
        <w:t>Discipline Integration:</w:t>
      </w:r>
      <w:r w:rsidRPr="00C179E1">
        <w:t xml:space="preserve"> Structural Engineering (Hardware) $\oplus$ Ethical Philosophy (Software) $\oplus$ Urban Systems Dynamics (Time).</w:t>
      </w:r>
    </w:p>
    <w:p w14:paraId="0D52AF80" w14:textId="77777777" w:rsidR="00C179E1" w:rsidRPr="00C179E1" w:rsidRDefault="00C179E1" w:rsidP="00C179E1">
      <w:pPr>
        <w:rPr>
          <w:b/>
          <w:bCs/>
        </w:rPr>
      </w:pPr>
      <w:r w:rsidRPr="00C179E1">
        <w:rPr>
          <w:b/>
          <w:bCs/>
        </w:rPr>
        <w:t>1.1 The Systemic Thesis</w:t>
      </w:r>
    </w:p>
    <w:p w14:paraId="38236B16" w14:textId="77777777" w:rsidR="00C179E1" w:rsidRPr="00C179E1" w:rsidRDefault="00C179E1" w:rsidP="00C179E1">
      <w:r w:rsidRPr="00C179E1">
        <w:t xml:space="preserve">The proposed £7 Billion "Linear" Masterplan for Stretford is identified as a </w:t>
      </w:r>
      <w:r w:rsidRPr="00C179E1">
        <w:rPr>
          <w:b/>
          <w:bCs/>
        </w:rPr>
        <w:t>High-Magnitude Routing Error</w:t>
      </w:r>
      <w:r w:rsidRPr="00C179E1">
        <w:t xml:space="preserve">. By prioritizing </w:t>
      </w:r>
      <w:r w:rsidRPr="00C179E1">
        <w:rPr>
          <w:b/>
          <w:bCs/>
        </w:rPr>
        <w:t>Capital Extraction</w:t>
      </w:r>
      <w:r w:rsidRPr="00C179E1">
        <w:t xml:space="preserve"> over </w:t>
      </w:r>
      <w:r w:rsidRPr="00C179E1">
        <w:rPr>
          <w:b/>
          <w:bCs/>
        </w:rPr>
        <w:t>Infrastructure Flow</w:t>
      </w:r>
      <w:r w:rsidRPr="00C179E1">
        <w:t xml:space="preserve">, the model ignores the </w:t>
      </w:r>
      <w:r w:rsidRPr="00C179E1">
        <w:rPr>
          <w:b/>
          <w:bCs/>
        </w:rPr>
        <w:t>Human Rights Denominator</w:t>
      </w:r>
      <w:r w:rsidRPr="00C179E1">
        <w:t xml:space="preserve">. This document provides the mathematical proof that adding 800 residential units to a saturated 2D grid without a </w:t>
      </w:r>
      <w:r w:rsidRPr="00C179E1">
        <w:rPr>
          <w:b/>
          <w:bCs/>
        </w:rPr>
        <w:t>3D Grade-Separated Bypass</w:t>
      </w:r>
      <w:r w:rsidRPr="00C179E1">
        <w:t xml:space="preserve"> (The Elevated Spine) results in </w:t>
      </w:r>
      <w:r w:rsidRPr="00C179E1">
        <w:rPr>
          <w:b/>
          <w:bCs/>
        </w:rPr>
        <w:t>Systemic Instability</w:t>
      </w:r>
      <w:r w:rsidRPr="00C179E1">
        <w:t>.</w:t>
      </w:r>
    </w:p>
    <w:p w14:paraId="41CFFD90" w14:textId="77777777" w:rsidR="00C179E1" w:rsidRPr="00C179E1" w:rsidRDefault="00C179E1" w:rsidP="00C179E1">
      <w:pPr>
        <w:rPr>
          <w:b/>
          <w:bCs/>
        </w:rPr>
      </w:pPr>
      <w:r w:rsidRPr="00C179E1">
        <w:rPr>
          <w:b/>
          <w:bCs/>
        </w:rPr>
        <w:t>1.2 The Triple PhD Framing</w:t>
      </w:r>
    </w:p>
    <w:p w14:paraId="633F5D98" w14:textId="77777777" w:rsidR="00C179E1" w:rsidRPr="00C179E1" w:rsidRDefault="00C179E1" w:rsidP="00C179E1">
      <w:pPr>
        <w:numPr>
          <w:ilvl w:val="0"/>
          <w:numId w:val="1"/>
        </w:numPr>
      </w:pPr>
      <w:r w:rsidRPr="00C179E1">
        <w:rPr>
          <w:b/>
          <w:bCs/>
        </w:rPr>
        <w:t>Engineering:</w:t>
      </w:r>
      <w:r w:rsidRPr="00C179E1">
        <w:t xml:space="preserve"> Analysis of 98% saturation on the A56 corridor.</w:t>
      </w:r>
    </w:p>
    <w:p w14:paraId="10F679B9" w14:textId="77777777" w:rsidR="00C179E1" w:rsidRPr="00C179E1" w:rsidRDefault="00C179E1" w:rsidP="00C179E1">
      <w:pPr>
        <w:numPr>
          <w:ilvl w:val="0"/>
          <w:numId w:val="1"/>
        </w:numPr>
      </w:pPr>
      <w:r w:rsidRPr="00C179E1">
        <w:rPr>
          <w:b/>
          <w:bCs/>
        </w:rPr>
        <w:t>Ethics:</w:t>
      </w:r>
      <w:r w:rsidRPr="00C179E1">
        <w:t xml:space="preserve"> The "Denominator" principle—Infrastructure has zero value if human rights (heat/water) are at $0$.</w:t>
      </w:r>
    </w:p>
    <w:p w14:paraId="5AA85817" w14:textId="77777777" w:rsidR="00C179E1" w:rsidRPr="00C179E1" w:rsidRDefault="00C179E1" w:rsidP="00C179E1">
      <w:pPr>
        <w:numPr>
          <w:ilvl w:val="0"/>
          <w:numId w:val="1"/>
        </w:numPr>
      </w:pPr>
      <w:r w:rsidRPr="00C179E1">
        <w:rPr>
          <w:b/>
          <w:bCs/>
        </w:rPr>
        <w:t>Systems:</w:t>
      </w:r>
      <w:r w:rsidRPr="00C179E1">
        <w:t xml:space="preserve"> The 20-year </w:t>
      </w:r>
      <w:r w:rsidRPr="00C179E1">
        <w:rPr>
          <w:b/>
          <w:bCs/>
        </w:rPr>
        <w:t>Cumulative Stress Integral</w:t>
      </w:r>
      <w:r w:rsidRPr="00C179E1">
        <w:t xml:space="preserve"> showing the decay of the 25,000-resident baseline.</w:t>
      </w:r>
    </w:p>
    <w:p w14:paraId="074858CE" w14:textId="77777777" w:rsidR="00C179E1" w:rsidRPr="00C179E1" w:rsidRDefault="00C179E1" w:rsidP="00C179E1">
      <w:r w:rsidRPr="00C179E1">
        <w:pict w14:anchorId="17EBEA01">
          <v:rect id="_x0000_i1043" style="width:0;height:1.5pt" o:hralign="center" o:hrstd="t" o:hr="t" fillcolor="#a0a0a0" stroked="f"/>
        </w:pict>
      </w:r>
    </w:p>
    <w:p w14:paraId="7D838045" w14:textId="77777777" w:rsidR="00C179E1" w:rsidRPr="00C179E1" w:rsidRDefault="00C179E1" w:rsidP="00C179E1">
      <w:pPr>
        <w:rPr>
          <w:b/>
          <w:bCs/>
        </w:rPr>
      </w:pPr>
      <w:r w:rsidRPr="00C179E1">
        <w:rPr>
          <w:rFonts w:ascii="Segoe UI Emoji" w:hAnsi="Segoe UI Emoji" w:cs="Segoe UI Emoji"/>
          <w:b/>
          <w:bCs/>
        </w:rPr>
        <w:t>🛡️</w:t>
      </w:r>
      <w:r w:rsidRPr="00C179E1">
        <w:rPr>
          <w:b/>
          <w:bCs/>
        </w:rPr>
        <w:t xml:space="preserve"> PAGE 2: THE MATHEMATICAL OVERRIDE</w:t>
      </w:r>
    </w:p>
    <w:p w14:paraId="38DCC211" w14:textId="77777777" w:rsidR="00C179E1" w:rsidRPr="00C179E1" w:rsidRDefault="00C179E1" w:rsidP="00C179E1">
      <w:r w:rsidRPr="00C179E1">
        <w:rPr>
          <w:b/>
          <w:bCs/>
        </w:rPr>
        <w:t>The Logic:</w:t>
      </w:r>
      <w:r w:rsidRPr="00C179E1">
        <w:t xml:space="preserve"> We move from "Static Snapshots" to "Dimensionless Indexing" to prevent technical dismissal.</w:t>
      </w:r>
    </w:p>
    <w:p w14:paraId="080DC857" w14:textId="77777777" w:rsidR="00C179E1" w:rsidRPr="00C179E1" w:rsidRDefault="00C179E1" w:rsidP="00C179E1">
      <w:pPr>
        <w:rPr>
          <w:b/>
          <w:bCs/>
        </w:rPr>
      </w:pPr>
      <w:r w:rsidRPr="00C179E1">
        <w:rPr>
          <w:b/>
          <w:bCs/>
        </w:rPr>
        <w:t>2.1 The Refined Checkmate Equation (The Stability Index)</w:t>
      </w:r>
    </w:p>
    <w:p w14:paraId="13CB73FF" w14:textId="77777777" w:rsidR="00C179E1" w:rsidRPr="00C179E1" w:rsidRDefault="00C179E1" w:rsidP="00C179E1">
      <w:r w:rsidRPr="00C179E1">
        <w:t xml:space="preserve">To evaluate the Social ROI ($SR$), we apply the </w:t>
      </w:r>
      <w:r w:rsidRPr="00C179E1">
        <w:rPr>
          <w:b/>
          <w:bCs/>
        </w:rPr>
        <w:t>Sovereign Constraint Function</w:t>
      </w:r>
      <w:r w:rsidRPr="00C179E1">
        <w:t>:</w:t>
      </w:r>
    </w:p>
    <w:p w14:paraId="7F2DAE90" w14:textId="77777777" w:rsidR="00C179E1" w:rsidRPr="00C179E1" w:rsidRDefault="00C179E1" w:rsidP="00C179E1">
      <w:r w:rsidRPr="00C179E1">
        <w:t>$$SR = \frac{(h \cdot e) - (c \cdot p)}{r \cdot H_r}$$</w:t>
      </w:r>
    </w:p>
    <w:p w14:paraId="168EBB9B" w14:textId="77777777" w:rsidR="00C179E1" w:rsidRPr="00C179E1" w:rsidRDefault="00C179E1" w:rsidP="00C179E1">
      <w:r w:rsidRPr="00C179E1">
        <w:rPr>
          <w:b/>
          <w:bCs/>
        </w:rPr>
        <w:t>Where Variables are Normalized (0–1):</w:t>
      </w:r>
    </w:p>
    <w:p w14:paraId="7CBFF55C" w14:textId="77777777" w:rsidR="00C179E1" w:rsidRPr="00C179E1" w:rsidRDefault="00C179E1" w:rsidP="00C179E1">
      <w:pPr>
        <w:numPr>
          <w:ilvl w:val="0"/>
          <w:numId w:val="2"/>
        </w:numPr>
      </w:pPr>
      <w:r w:rsidRPr="00C179E1">
        <w:t>$h$: Housing Density (800-unit Load).</w:t>
      </w:r>
    </w:p>
    <w:p w14:paraId="6B34B245" w14:textId="77777777" w:rsidR="00C179E1" w:rsidRPr="00C179E1" w:rsidRDefault="00C179E1" w:rsidP="00C179E1">
      <w:pPr>
        <w:numPr>
          <w:ilvl w:val="0"/>
          <w:numId w:val="2"/>
        </w:numPr>
      </w:pPr>
      <w:r w:rsidRPr="00C179E1">
        <w:t>$e$: Extraction Index (Capital leaving the local ward).</w:t>
      </w:r>
    </w:p>
    <w:p w14:paraId="5FA7F7FA" w14:textId="77777777" w:rsidR="00C179E1" w:rsidRPr="00C179E1" w:rsidRDefault="00C179E1" w:rsidP="00C179E1">
      <w:pPr>
        <w:numPr>
          <w:ilvl w:val="0"/>
          <w:numId w:val="2"/>
        </w:numPr>
      </w:pPr>
      <w:r w:rsidRPr="00C179E1">
        <w:t>$c$: Congestion Saturation (2D Grid Flow).</w:t>
      </w:r>
    </w:p>
    <w:p w14:paraId="49E115D9" w14:textId="77777777" w:rsidR="00C179E1" w:rsidRPr="00C179E1" w:rsidRDefault="00C179E1" w:rsidP="00C179E1">
      <w:pPr>
        <w:numPr>
          <w:ilvl w:val="0"/>
          <w:numId w:val="2"/>
        </w:numPr>
      </w:pPr>
      <w:r w:rsidRPr="00C179E1">
        <w:t>$p$: Pollution Concentration (NO2 vs. Legal Limits).</w:t>
      </w:r>
    </w:p>
    <w:p w14:paraId="5B10127A" w14:textId="77777777" w:rsidR="00C179E1" w:rsidRPr="00C179E1" w:rsidRDefault="00C179E1" w:rsidP="00C179E1">
      <w:pPr>
        <w:numPr>
          <w:ilvl w:val="0"/>
          <w:numId w:val="2"/>
        </w:numPr>
      </w:pPr>
      <w:r w:rsidRPr="00C179E1">
        <w:t>$r$: Resident Exposure (The 25,000 baseline).</w:t>
      </w:r>
    </w:p>
    <w:p w14:paraId="12A1BAB3" w14:textId="77777777" w:rsidR="00C179E1" w:rsidRPr="00C179E1" w:rsidRDefault="00C179E1" w:rsidP="00C179E1">
      <w:pPr>
        <w:numPr>
          <w:ilvl w:val="0"/>
          <w:numId w:val="2"/>
        </w:numPr>
      </w:pPr>
      <w:r w:rsidRPr="00C179E1">
        <w:t>$H_r$: Human Rights Access (The Denominator—Heat/Water/Food).</w:t>
      </w:r>
    </w:p>
    <w:p w14:paraId="6184197A" w14:textId="77777777" w:rsidR="00C179E1" w:rsidRPr="00C179E1" w:rsidRDefault="00C179E1" w:rsidP="00C179E1">
      <w:r w:rsidRPr="00C179E1">
        <w:rPr>
          <w:b/>
          <w:bCs/>
        </w:rPr>
        <w:lastRenderedPageBreak/>
        <w:t>Technical Proof:</w:t>
      </w:r>
      <w:r w:rsidRPr="00C179E1">
        <w:t xml:space="preserve"> As $H_r \to 0$ (Deprivation), $SR$ approaches </w:t>
      </w:r>
      <w:r w:rsidRPr="00C179E1">
        <w:rPr>
          <w:b/>
          <w:bCs/>
        </w:rPr>
        <w:t>Undefined Failure</w:t>
      </w:r>
      <w:r w:rsidRPr="00C179E1">
        <w:t>. No development can be justified on a failing human baseline.</w:t>
      </w:r>
    </w:p>
    <w:p w14:paraId="23D23CDB" w14:textId="77777777" w:rsidR="00C179E1" w:rsidRPr="00C179E1" w:rsidRDefault="00C179E1" w:rsidP="00C179E1">
      <w:pPr>
        <w:rPr>
          <w:b/>
          <w:bCs/>
        </w:rPr>
      </w:pPr>
      <w:r w:rsidRPr="00C179E1">
        <w:rPr>
          <w:b/>
          <w:bCs/>
        </w:rPr>
        <w:t>2.2 The 4D Cumulative Stress Integral</w:t>
      </w:r>
    </w:p>
    <w:p w14:paraId="537567BD" w14:textId="77777777" w:rsidR="00C179E1" w:rsidRPr="00C179E1" w:rsidRDefault="00C179E1" w:rsidP="00C179E1">
      <w:r w:rsidRPr="00C179E1">
        <w:t>We model the impact over a 20-year generational cycle ($T_{20}$):</w:t>
      </w:r>
    </w:p>
    <w:p w14:paraId="5A1990C1" w14:textId="77777777" w:rsidR="00C179E1" w:rsidRPr="00C179E1" w:rsidRDefault="00C179E1" w:rsidP="00C179E1">
      <w:r w:rsidRPr="00C179E1">
        <w:t>$$SR_{4D} = \int_{T_0}^{T_{20}} \frac{\Phi_{Flow} \cdot \Sigma_{Rights}}{\Xi_{Ext} + \Gamma_{Poll}} dt$$</w:t>
      </w:r>
    </w:p>
    <w:p w14:paraId="21D326D0" w14:textId="77777777" w:rsidR="00C179E1" w:rsidRPr="00C179E1" w:rsidRDefault="00C179E1" w:rsidP="00C179E1">
      <w:pPr>
        <w:numPr>
          <w:ilvl w:val="0"/>
          <w:numId w:val="3"/>
        </w:numPr>
      </w:pPr>
      <w:r w:rsidRPr="00C179E1">
        <w:t xml:space="preserve">$\Phi_{Flow}$: The movement of the </w:t>
      </w:r>
      <w:r w:rsidRPr="00C179E1">
        <w:rPr>
          <w:b/>
          <w:bCs/>
        </w:rPr>
        <w:t>Elevated Spine</w:t>
      </w:r>
      <w:r w:rsidRPr="00C179E1">
        <w:t>.</w:t>
      </w:r>
    </w:p>
    <w:p w14:paraId="3C84C637" w14:textId="77777777" w:rsidR="00C179E1" w:rsidRPr="00C179E1" w:rsidRDefault="00C179E1" w:rsidP="00C179E1">
      <w:pPr>
        <w:numPr>
          <w:ilvl w:val="0"/>
          <w:numId w:val="3"/>
        </w:numPr>
      </w:pPr>
      <w:r w:rsidRPr="00C179E1">
        <w:t>$\Sigma_{Rights}$: The Sovereign access to resources.</w:t>
      </w:r>
    </w:p>
    <w:p w14:paraId="4CB4FEDA" w14:textId="77777777" w:rsidR="00C179E1" w:rsidRPr="00C179E1" w:rsidRDefault="00C179E1" w:rsidP="00C179E1">
      <w:pPr>
        <w:numPr>
          <w:ilvl w:val="0"/>
          <w:numId w:val="3"/>
        </w:numPr>
      </w:pPr>
      <w:r w:rsidRPr="00C179E1">
        <w:t>$\Xi_{Ext}$: Corporate leakage over time.</w:t>
      </w:r>
    </w:p>
    <w:p w14:paraId="56A1C6FD" w14:textId="77777777" w:rsidR="00C179E1" w:rsidRPr="00C179E1" w:rsidRDefault="00C179E1" w:rsidP="00C179E1">
      <w:pPr>
        <w:numPr>
          <w:ilvl w:val="0"/>
          <w:numId w:val="3"/>
        </w:numPr>
      </w:pPr>
      <w:r w:rsidRPr="00C179E1">
        <w:t>$\Gamma_{Poll}$: Cumulative respiratory health deficit.</w:t>
      </w:r>
    </w:p>
    <w:p w14:paraId="175BB0EE" w14:textId="77777777" w:rsidR="00C179E1" w:rsidRPr="00C179E1" w:rsidRDefault="00C179E1" w:rsidP="00C179E1">
      <w:r w:rsidRPr="00C179E1">
        <w:pict w14:anchorId="507CF850">
          <v:rect id="_x0000_i1044" style="width:0;height:1.5pt" o:hralign="center" o:hrstd="t" o:hr="t" fillcolor="#a0a0a0" stroked="f"/>
        </w:pict>
      </w:r>
    </w:p>
    <w:p w14:paraId="339F45D8" w14:textId="77777777" w:rsidR="00C179E1" w:rsidRPr="00C179E1" w:rsidRDefault="00C179E1" w:rsidP="00C179E1">
      <w:pPr>
        <w:rPr>
          <w:b/>
          <w:bCs/>
        </w:rPr>
      </w:pPr>
      <w:r w:rsidRPr="00C179E1">
        <w:rPr>
          <w:rFonts w:ascii="Segoe UI Emoji" w:hAnsi="Segoe UI Emoji" w:cs="Segoe UI Emoji"/>
          <w:b/>
          <w:bCs/>
        </w:rPr>
        <w:t>🏗️</w:t>
      </w:r>
      <w:r w:rsidRPr="00C179E1">
        <w:rPr>
          <w:b/>
          <w:bCs/>
        </w:rPr>
        <w:t xml:space="preserve"> PAGE 3: THE STELLAR MIRROR TETRAHEDRON (10 PARTS)</w:t>
      </w:r>
    </w:p>
    <w:p w14:paraId="00474FD5" w14:textId="77777777" w:rsidR="00C179E1" w:rsidRPr="00C179E1" w:rsidRDefault="00C179E1" w:rsidP="00C179E1">
      <w:r w:rsidRPr="00C179E1">
        <w:rPr>
          <w:b/>
          <w:bCs/>
        </w:rPr>
        <w:t>The Logic:</w:t>
      </w:r>
      <w:r w:rsidRPr="00C179E1">
        <w:t xml:space="preserve"> A 4-sided geometric audit of the 10 nodes of "Sin and Virtue."</w:t>
      </w:r>
    </w:p>
    <w:p w14:paraId="4ACE421F" w14:textId="77777777" w:rsidR="00C179E1" w:rsidRPr="00C179E1" w:rsidRDefault="00C179E1" w:rsidP="00C179E1">
      <w:pPr>
        <w:rPr>
          <w:b/>
          <w:bCs/>
        </w:rPr>
      </w:pPr>
      <w:r w:rsidRPr="00C179E1">
        <w:rPr>
          <w:b/>
          <w:bCs/>
        </w:rPr>
        <w:t>3.1 The Interlocking Nexus (Stella Octangula)</w:t>
      </w:r>
    </w:p>
    <w:p w14:paraId="65CB6B63" w14:textId="77777777" w:rsidR="00C179E1" w:rsidRPr="00C179E1" w:rsidRDefault="00C179E1" w:rsidP="00C179E1">
      <w:r w:rsidRPr="00C179E1">
        <w:t xml:space="preserve">The Stretford Pilot is modeled as two interlocking tetrahedrons. The </w:t>
      </w:r>
      <w:r w:rsidRPr="00C179E1">
        <w:rPr>
          <w:b/>
          <w:bCs/>
        </w:rPr>
        <w:t>Downward (Extraction)</w:t>
      </w:r>
      <w:r w:rsidRPr="00C179E1">
        <w:t xml:space="preserve"> is mirrored by the </w:t>
      </w:r>
      <w:r w:rsidRPr="00C179E1">
        <w:rPr>
          <w:b/>
          <w:bCs/>
        </w:rPr>
        <w:t>Upward (Sovereignty)</w:t>
      </w:r>
      <w:r w:rsidRPr="00C179E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738"/>
        <w:gridCol w:w="1973"/>
        <w:gridCol w:w="5111"/>
      </w:tblGrid>
      <w:tr w:rsidR="00C179E1" w:rsidRPr="00C179E1" w14:paraId="28DDDD0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3B22B" w14:textId="77777777" w:rsidR="00C179E1" w:rsidRPr="00C179E1" w:rsidRDefault="00C179E1" w:rsidP="00C179E1">
            <w:r w:rsidRPr="00C179E1">
              <w:rPr>
                <w:b/>
                <w:bCs/>
              </w:rPr>
              <w:t>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70978" w14:textId="77777777" w:rsidR="00C179E1" w:rsidRPr="00C179E1" w:rsidRDefault="00C179E1" w:rsidP="00C179E1">
            <w:r w:rsidRPr="00C179E1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72FF03" w14:textId="77777777" w:rsidR="00C179E1" w:rsidRPr="00C179E1" w:rsidRDefault="00C179E1" w:rsidP="00C179E1">
            <w:r w:rsidRPr="00C179E1">
              <w:rPr>
                <w:b/>
                <w:bCs/>
              </w:rPr>
              <w:t>Identification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ADD554" w14:textId="77777777" w:rsidR="00C179E1" w:rsidRPr="00C179E1" w:rsidRDefault="00C179E1" w:rsidP="00C179E1">
            <w:r w:rsidRPr="00C179E1">
              <w:rPr>
                <w:b/>
                <w:bCs/>
              </w:rPr>
              <w:t>The Audit</w:t>
            </w:r>
          </w:p>
        </w:tc>
      </w:tr>
      <w:tr w:rsidR="00C179E1" w:rsidRPr="00C179E1" w14:paraId="244137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75CDA1" w14:textId="77777777" w:rsidR="00C179E1" w:rsidRPr="00C179E1" w:rsidRDefault="00C179E1" w:rsidP="00C179E1">
            <w:r w:rsidRPr="00C179E1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E8323" w14:textId="77777777" w:rsidR="00C179E1" w:rsidRPr="00C179E1" w:rsidRDefault="00C179E1" w:rsidP="00C179E1">
            <w:r w:rsidRPr="00C179E1">
              <w:t>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9B3E7" w14:textId="77777777" w:rsidR="00C179E1" w:rsidRPr="00C179E1" w:rsidRDefault="00C179E1" w:rsidP="00C179E1">
            <w:r w:rsidRPr="00C179E1">
              <w:rPr>
                <w:b/>
                <w:bCs/>
              </w:rPr>
              <w:t>Gluttony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764C2" w14:textId="77777777" w:rsidR="00C179E1" w:rsidRPr="00C179E1" w:rsidRDefault="00C179E1" w:rsidP="00C179E1">
            <w:r w:rsidRPr="00C179E1">
              <w:t>The £1.05B Profit extraction.</w:t>
            </w:r>
          </w:p>
        </w:tc>
      </w:tr>
      <w:tr w:rsidR="00C179E1" w:rsidRPr="00C179E1" w14:paraId="7DCBFD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E8C522" w14:textId="77777777" w:rsidR="00C179E1" w:rsidRPr="00C179E1" w:rsidRDefault="00C179E1" w:rsidP="00C179E1">
            <w:r w:rsidRPr="00C179E1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F8F08" w14:textId="77777777" w:rsidR="00C179E1" w:rsidRPr="00C179E1" w:rsidRDefault="00C179E1" w:rsidP="00C179E1">
            <w:r w:rsidRPr="00C179E1">
              <w:t>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EEC1D" w14:textId="77777777" w:rsidR="00C179E1" w:rsidRPr="00C179E1" w:rsidRDefault="00C179E1" w:rsidP="00C179E1">
            <w:r w:rsidRPr="00C179E1">
              <w:rPr>
                <w:b/>
                <w:bCs/>
              </w:rPr>
              <w:t>Sloth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4F5F2" w14:textId="77777777" w:rsidR="00C179E1" w:rsidRPr="00C179E1" w:rsidRDefault="00C179E1" w:rsidP="00C179E1">
            <w:r w:rsidRPr="00C179E1">
              <w:t>The Lead-pipe/2D infrastructure grid.</w:t>
            </w:r>
          </w:p>
        </w:tc>
      </w:tr>
      <w:tr w:rsidR="00C179E1" w:rsidRPr="00C179E1" w14:paraId="1754BF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85D35" w14:textId="77777777" w:rsidR="00C179E1" w:rsidRPr="00C179E1" w:rsidRDefault="00C179E1" w:rsidP="00C179E1">
            <w:r w:rsidRPr="00C179E1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AC881B" w14:textId="77777777" w:rsidR="00C179E1" w:rsidRPr="00C179E1" w:rsidRDefault="00C179E1" w:rsidP="00C179E1">
            <w:r w:rsidRPr="00C179E1">
              <w:t>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EE4315" w14:textId="77777777" w:rsidR="00C179E1" w:rsidRPr="00C179E1" w:rsidRDefault="00C179E1" w:rsidP="00C179E1">
            <w:r w:rsidRPr="00C179E1">
              <w:rPr>
                <w:b/>
                <w:bCs/>
              </w:rPr>
              <w:t>Greed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05D37" w14:textId="77777777" w:rsidR="00C179E1" w:rsidRPr="00C179E1" w:rsidRDefault="00C179E1" w:rsidP="00C179E1">
            <w:r w:rsidRPr="00C179E1">
              <w:t>Shareholder dividends (L&amp;G/GMPF).</w:t>
            </w:r>
          </w:p>
        </w:tc>
      </w:tr>
      <w:tr w:rsidR="00C179E1" w:rsidRPr="00C179E1" w14:paraId="6C36CA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B2320" w14:textId="77777777" w:rsidR="00C179E1" w:rsidRPr="00C179E1" w:rsidRDefault="00C179E1" w:rsidP="00C179E1">
            <w:r w:rsidRPr="00C179E1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F4815" w14:textId="77777777" w:rsidR="00C179E1" w:rsidRPr="00C179E1" w:rsidRDefault="00C179E1" w:rsidP="00C179E1">
            <w:r w:rsidRPr="00C179E1">
              <w:t>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D3615" w14:textId="77777777" w:rsidR="00C179E1" w:rsidRPr="00C179E1" w:rsidRDefault="00C179E1" w:rsidP="00C179E1">
            <w:r w:rsidRPr="00C179E1">
              <w:rPr>
                <w:b/>
                <w:bCs/>
              </w:rPr>
              <w:t>Pride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07F0D" w14:textId="77777777" w:rsidR="00C179E1" w:rsidRPr="00C179E1" w:rsidRDefault="00C179E1" w:rsidP="00C179E1">
            <w:r w:rsidRPr="00C179E1">
              <w:t>The "Linear" Masterplan / UA92 Academic Cover.</w:t>
            </w:r>
          </w:p>
        </w:tc>
      </w:tr>
      <w:tr w:rsidR="00C179E1" w:rsidRPr="00C179E1" w14:paraId="6F2F7A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0DD87D" w14:textId="77777777" w:rsidR="00C179E1" w:rsidRPr="00C179E1" w:rsidRDefault="00C179E1" w:rsidP="00C179E1">
            <w:r w:rsidRPr="00C179E1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36DCB2" w14:textId="77777777" w:rsidR="00C179E1" w:rsidRPr="00C179E1" w:rsidRDefault="00C179E1" w:rsidP="00C179E1">
            <w:r w:rsidRPr="00C179E1">
              <w:t>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BD75BA" w14:textId="77777777" w:rsidR="00C179E1" w:rsidRPr="00C179E1" w:rsidRDefault="00C179E1" w:rsidP="00C179E1">
            <w:r w:rsidRPr="00C179E1">
              <w:rPr>
                <w:b/>
                <w:bCs/>
              </w:rPr>
              <w:t>Diligence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A2AFA" w14:textId="77777777" w:rsidR="00C179E1" w:rsidRPr="00C179E1" w:rsidRDefault="00C179E1" w:rsidP="00C179E1">
            <w:r w:rsidRPr="00C179E1">
              <w:t xml:space="preserve">The </w:t>
            </w:r>
            <w:r w:rsidRPr="00C179E1">
              <w:rPr>
                <w:b/>
                <w:bCs/>
              </w:rPr>
              <w:t>Elevated Spine</w:t>
            </w:r>
            <w:r w:rsidRPr="00C179E1">
              <w:t xml:space="preserve"> (Grade Separation).</w:t>
            </w:r>
          </w:p>
        </w:tc>
      </w:tr>
      <w:tr w:rsidR="00C179E1" w:rsidRPr="00C179E1" w14:paraId="7E3EB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9B8D8" w14:textId="77777777" w:rsidR="00C179E1" w:rsidRPr="00C179E1" w:rsidRDefault="00C179E1" w:rsidP="00C179E1">
            <w:r w:rsidRPr="00C179E1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4DDF4" w14:textId="77777777" w:rsidR="00C179E1" w:rsidRPr="00C179E1" w:rsidRDefault="00C179E1" w:rsidP="00C179E1">
            <w:r w:rsidRPr="00C179E1">
              <w:t>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3CF47" w14:textId="77777777" w:rsidR="00C179E1" w:rsidRPr="00C179E1" w:rsidRDefault="00C179E1" w:rsidP="00C179E1">
            <w:r w:rsidRPr="00C179E1">
              <w:rPr>
                <w:b/>
                <w:bCs/>
              </w:rPr>
              <w:t>Charity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3B761" w14:textId="77777777" w:rsidR="00C179E1" w:rsidRPr="00C179E1" w:rsidRDefault="00C179E1" w:rsidP="00C179E1">
            <w:r w:rsidRPr="00C179E1">
              <w:t>The Undercroft (Free Meals/Shelter).</w:t>
            </w:r>
          </w:p>
        </w:tc>
      </w:tr>
      <w:tr w:rsidR="00C179E1" w:rsidRPr="00C179E1" w14:paraId="2894C6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1103B" w14:textId="77777777" w:rsidR="00C179E1" w:rsidRPr="00C179E1" w:rsidRDefault="00C179E1" w:rsidP="00C179E1">
            <w:r w:rsidRPr="00C179E1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387117" w14:textId="77777777" w:rsidR="00C179E1" w:rsidRPr="00C179E1" w:rsidRDefault="00C179E1" w:rsidP="00C179E1">
            <w:r w:rsidRPr="00C179E1">
              <w:t>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7480A" w14:textId="77777777" w:rsidR="00C179E1" w:rsidRPr="00C179E1" w:rsidRDefault="00C179E1" w:rsidP="00C179E1">
            <w:r w:rsidRPr="00C179E1">
              <w:rPr>
                <w:b/>
                <w:bCs/>
              </w:rPr>
              <w:t>Temperance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36274" w14:textId="77777777" w:rsidR="00C179E1" w:rsidRPr="00C179E1" w:rsidRDefault="00C179E1" w:rsidP="00C179E1">
            <w:r w:rsidRPr="00C179E1">
              <w:t xml:space="preserve">The </w:t>
            </w:r>
            <w:r w:rsidRPr="00C179E1">
              <w:rPr>
                <w:b/>
                <w:bCs/>
              </w:rPr>
              <w:t>Hydro-Grid</w:t>
            </w:r>
            <w:r w:rsidRPr="00C179E1">
              <w:t xml:space="preserve"> (Sovereign Energy).</w:t>
            </w:r>
          </w:p>
        </w:tc>
      </w:tr>
      <w:tr w:rsidR="00C179E1" w:rsidRPr="00C179E1" w14:paraId="18281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34B24" w14:textId="77777777" w:rsidR="00C179E1" w:rsidRPr="00C179E1" w:rsidRDefault="00C179E1" w:rsidP="00C179E1">
            <w:r w:rsidRPr="00C179E1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69705" w14:textId="77777777" w:rsidR="00C179E1" w:rsidRPr="00C179E1" w:rsidRDefault="00C179E1" w:rsidP="00C179E1">
            <w:r w:rsidRPr="00C179E1">
              <w:t>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3C66DE" w14:textId="77777777" w:rsidR="00C179E1" w:rsidRPr="00C179E1" w:rsidRDefault="00C179E1" w:rsidP="00C179E1">
            <w:r w:rsidRPr="00C179E1">
              <w:rPr>
                <w:b/>
                <w:bCs/>
              </w:rPr>
              <w:t>Kindness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433A7F" w14:textId="77777777" w:rsidR="00C179E1" w:rsidRPr="00C179E1" w:rsidRDefault="00C179E1" w:rsidP="00C179E1">
            <w:r w:rsidRPr="00C179E1">
              <w:t>The 25,000 Resident Baseline (The Goal).</w:t>
            </w:r>
          </w:p>
        </w:tc>
      </w:tr>
      <w:tr w:rsidR="00C179E1" w:rsidRPr="00C179E1" w14:paraId="104504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D1DA5" w14:textId="77777777" w:rsidR="00C179E1" w:rsidRPr="00C179E1" w:rsidRDefault="00C179E1" w:rsidP="00C179E1">
            <w:r w:rsidRPr="00C179E1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0737D4" w14:textId="77777777" w:rsidR="00C179E1" w:rsidRPr="00C179E1" w:rsidRDefault="00C179E1" w:rsidP="00C179E1">
            <w:r w:rsidRPr="00C179E1">
              <w:t>Nexus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5A7A4" w14:textId="77777777" w:rsidR="00C179E1" w:rsidRPr="00C179E1" w:rsidRDefault="00C179E1" w:rsidP="00C179E1">
            <w:r w:rsidRPr="00C179E1">
              <w:rPr>
                <w:b/>
                <w:bCs/>
              </w:rPr>
              <w:t>The Grandmaster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2D2082" w14:textId="77777777" w:rsidR="00C179E1" w:rsidRPr="00C179E1" w:rsidRDefault="00C179E1" w:rsidP="00C179E1">
            <w:r w:rsidRPr="00C179E1">
              <w:t>The physical anchor (The Wrench/Hardware).</w:t>
            </w:r>
          </w:p>
        </w:tc>
      </w:tr>
      <w:tr w:rsidR="00C179E1" w:rsidRPr="00C179E1" w14:paraId="7E696B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D6414" w14:textId="77777777" w:rsidR="00C179E1" w:rsidRPr="00C179E1" w:rsidRDefault="00C179E1" w:rsidP="00C179E1">
            <w:r w:rsidRPr="00C179E1">
              <w:rPr>
                <w:b/>
                <w:bCs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52396" w14:textId="77777777" w:rsidR="00C179E1" w:rsidRPr="00C179E1" w:rsidRDefault="00C179E1" w:rsidP="00C179E1">
            <w:r w:rsidRPr="00C179E1">
              <w:t>Mirror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326E7" w14:textId="77777777" w:rsidR="00C179E1" w:rsidRPr="00C179E1" w:rsidRDefault="00C179E1" w:rsidP="00C179E1">
            <w:r w:rsidRPr="00C179E1">
              <w:rPr>
                <w:b/>
                <w:bCs/>
              </w:rPr>
              <w:t>The Audit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85DF5" w14:textId="77777777" w:rsidR="00C179E1" w:rsidRPr="00C179E1" w:rsidRDefault="00C179E1" w:rsidP="00C179E1">
            <w:r w:rsidRPr="00C179E1">
              <w:t>The CassAI real-time reflection of truth.</w:t>
            </w:r>
          </w:p>
        </w:tc>
      </w:tr>
    </w:tbl>
    <w:p w14:paraId="2D4EE69F" w14:textId="77777777" w:rsidR="00C179E1" w:rsidRPr="00C179E1" w:rsidRDefault="00C179E1" w:rsidP="00C179E1">
      <w:r w:rsidRPr="00C179E1">
        <w:pict w14:anchorId="654EE7A2">
          <v:rect id="_x0000_i1045" style="width:0;height:1.5pt" o:hralign="center" o:hrstd="t" o:hr="t" fillcolor="#a0a0a0" stroked="f"/>
        </w:pict>
      </w:r>
    </w:p>
    <w:p w14:paraId="46F22DD0" w14:textId="77777777" w:rsidR="00C179E1" w:rsidRPr="00C179E1" w:rsidRDefault="00C179E1" w:rsidP="00C179E1">
      <w:pPr>
        <w:rPr>
          <w:b/>
          <w:bCs/>
        </w:rPr>
      </w:pPr>
      <w:r w:rsidRPr="00C179E1">
        <w:rPr>
          <w:rFonts w:ascii="Segoe UI Emoji" w:hAnsi="Segoe UI Emoji" w:cs="Segoe UI Emoji"/>
          <w:b/>
          <w:bCs/>
        </w:rPr>
        <w:t>🎥</w:t>
      </w:r>
      <w:r w:rsidRPr="00C179E1">
        <w:rPr>
          <w:b/>
          <w:bCs/>
        </w:rPr>
        <w:t xml:space="preserve"> PAGE 4: THE AUDIT CHALLENGE (THE HIGH NOON)</w:t>
      </w:r>
    </w:p>
    <w:p w14:paraId="53D46C6A" w14:textId="77777777" w:rsidR="00C179E1" w:rsidRPr="00C179E1" w:rsidRDefault="00C179E1" w:rsidP="00C179E1">
      <w:r w:rsidRPr="00C179E1">
        <w:rPr>
          <w:b/>
          <w:bCs/>
        </w:rPr>
        <w:t>The Logic:</w:t>
      </w:r>
      <w:r w:rsidRPr="00C179E1">
        <w:t xml:space="preserve"> Direct, unarguable questions for each stop on the tour.</w:t>
      </w:r>
    </w:p>
    <w:p w14:paraId="174FEEE9" w14:textId="77777777" w:rsidR="00C179E1" w:rsidRPr="00C179E1" w:rsidRDefault="00C179E1" w:rsidP="00C179E1">
      <w:pPr>
        <w:rPr>
          <w:b/>
          <w:bCs/>
        </w:rPr>
      </w:pPr>
      <w:r w:rsidRPr="00C179E1">
        <w:rPr>
          <w:b/>
          <w:bCs/>
        </w:rPr>
        <w:t>4.1 To the UA92 Board (The "Dean" Audit)</w:t>
      </w:r>
    </w:p>
    <w:p w14:paraId="708D104C" w14:textId="77777777" w:rsidR="00C179E1" w:rsidRPr="00C179E1" w:rsidRDefault="00C179E1" w:rsidP="00C179E1">
      <w:r w:rsidRPr="00C179E1">
        <w:rPr>
          <w:i/>
          <w:iCs/>
        </w:rPr>
        <w:t xml:space="preserve">"If your mission is 'Social Mobility,' prove how a board member's plan to build 800 houses—which exceed the cost-of-living index for 25,000 of our neighbors—is not a </w:t>
      </w:r>
      <w:r w:rsidRPr="00C179E1">
        <w:rPr>
          <w:b/>
          <w:bCs/>
          <w:i/>
          <w:iCs/>
        </w:rPr>
        <w:t>Systemic Conflict of Interest</w:t>
      </w:r>
      <w:r w:rsidRPr="00C179E1">
        <w:rPr>
          <w:i/>
          <w:iCs/>
        </w:rPr>
        <w:t xml:space="preserve">. Will you pivot to the </w:t>
      </w:r>
      <w:r w:rsidRPr="00C179E1">
        <w:rPr>
          <w:b/>
          <w:bCs/>
          <w:i/>
          <w:iCs/>
        </w:rPr>
        <w:t>4D Sovereign Model</w:t>
      </w:r>
      <w:r w:rsidRPr="00C179E1">
        <w:rPr>
          <w:i/>
          <w:iCs/>
        </w:rPr>
        <w:t>, or remain a marketing wing for Node 1 (Gluttony)?"</w:t>
      </w:r>
    </w:p>
    <w:p w14:paraId="6EB72187" w14:textId="77777777" w:rsidR="00C179E1" w:rsidRPr="00C179E1" w:rsidRDefault="00C179E1" w:rsidP="00C179E1">
      <w:pPr>
        <w:rPr>
          <w:b/>
          <w:bCs/>
        </w:rPr>
      </w:pPr>
      <w:r w:rsidRPr="00C179E1">
        <w:rPr>
          <w:b/>
          <w:bCs/>
        </w:rPr>
        <w:t>4.2 To the Town Hall Council (The "Sheriff" Audit)</w:t>
      </w:r>
    </w:p>
    <w:p w14:paraId="028E23DE" w14:textId="77777777" w:rsidR="00C179E1" w:rsidRPr="00C179E1" w:rsidRDefault="00C179E1" w:rsidP="00C179E1">
      <w:r w:rsidRPr="00C179E1">
        <w:rPr>
          <w:i/>
          <w:iCs/>
        </w:rPr>
        <w:t xml:space="preserve">"You are approving a 2D expansion on a grid at 98% saturation. My </w:t>
      </w:r>
      <w:r w:rsidRPr="00C179E1">
        <w:rPr>
          <w:b/>
          <w:bCs/>
          <w:i/>
          <w:iCs/>
        </w:rPr>
        <w:t>Sovereign Spine</w:t>
      </w:r>
      <w:r w:rsidRPr="00C179E1">
        <w:rPr>
          <w:i/>
          <w:iCs/>
        </w:rPr>
        <w:t xml:space="preserve"> provides the Grade Separation you've failed to engineer. Until the </w:t>
      </w:r>
      <w:r w:rsidRPr="00C179E1">
        <w:rPr>
          <w:b/>
          <w:bCs/>
          <w:i/>
          <w:iCs/>
        </w:rPr>
        <w:t>Human Rights Denominator ($H_r$)</w:t>
      </w:r>
      <w:r w:rsidRPr="00C179E1">
        <w:rPr>
          <w:i/>
          <w:iCs/>
        </w:rPr>
        <w:t xml:space="preserve"> is fixed for the current 25,000 residents, this project is a </w:t>
      </w:r>
      <w:r w:rsidRPr="00C179E1">
        <w:rPr>
          <w:b/>
          <w:bCs/>
          <w:i/>
          <w:iCs/>
        </w:rPr>
        <w:t>Hostile Extraction</w:t>
      </w:r>
      <w:r w:rsidRPr="00C179E1">
        <w:rPr>
          <w:i/>
          <w:iCs/>
        </w:rPr>
        <w:t xml:space="preserve">. Show us your 4D data, or step aside for the </w:t>
      </w:r>
      <w:r w:rsidRPr="00C179E1">
        <w:rPr>
          <w:b/>
          <w:bCs/>
          <w:i/>
          <w:iCs/>
        </w:rPr>
        <w:t>Sovereign Architect</w:t>
      </w:r>
      <w:r w:rsidRPr="00C179E1">
        <w:rPr>
          <w:i/>
          <w:iCs/>
        </w:rPr>
        <w:t>."</w:t>
      </w:r>
    </w:p>
    <w:p w14:paraId="2202BDD0" w14:textId="77777777" w:rsidR="00C179E1" w:rsidRPr="00C179E1" w:rsidRDefault="00C179E1" w:rsidP="00C179E1">
      <w:pPr>
        <w:rPr>
          <w:b/>
          <w:bCs/>
        </w:rPr>
      </w:pPr>
      <w:r w:rsidRPr="00C179E1">
        <w:rPr>
          <w:b/>
          <w:bCs/>
        </w:rPr>
        <w:t>4.3 The "Stretford Tip" Material Audit</w:t>
      </w:r>
    </w:p>
    <w:p w14:paraId="5E3896F3" w14:textId="77777777" w:rsidR="00C179E1" w:rsidRPr="00C179E1" w:rsidRDefault="00C179E1" w:rsidP="00C179E1">
      <w:r w:rsidRPr="00C179E1">
        <w:t xml:space="preserve">We have cataloged the high-value "waste" streams (Concrete, Steel, Copper) currently at the Tip. We do not need your £7 Billion. We are building the </w:t>
      </w:r>
      <w:r w:rsidRPr="00C179E1">
        <w:rPr>
          <w:b/>
          <w:bCs/>
        </w:rPr>
        <w:t>Hardware</w:t>
      </w:r>
      <w:r w:rsidRPr="00C179E1">
        <w:t xml:space="preserve"> ourselves.</w:t>
      </w:r>
    </w:p>
    <w:p w14:paraId="7ACDBEEB" w14:textId="77777777" w:rsidR="00C179E1" w:rsidRDefault="00C179E1"/>
    <w:sectPr w:rsidR="00C17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77FC"/>
    <w:multiLevelType w:val="multilevel"/>
    <w:tmpl w:val="B72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EE40DA"/>
    <w:multiLevelType w:val="multilevel"/>
    <w:tmpl w:val="7896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F02F6D"/>
    <w:multiLevelType w:val="multilevel"/>
    <w:tmpl w:val="34AA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200839">
    <w:abstractNumId w:val="2"/>
  </w:num>
  <w:num w:numId="2" w16cid:durableId="1300528785">
    <w:abstractNumId w:val="0"/>
  </w:num>
  <w:num w:numId="3" w16cid:durableId="247806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E1"/>
    <w:rsid w:val="00C179E1"/>
    <w:rsid w:val="00FD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C69DF"/>
  <w15:chartTrackingRefBased/>
  <w15:docId w15:val="{70783266-0A69-4567-9E6D-031CC3614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620</Words>
  <Characters>3537</Characters>
  <Application>Microsoft Office Word</Application>
  <DocSecurity>0</DocSecurity>
  <Lines>29</Lines>
  <Paragraphs>8</Paragraphs>
  <ScaleCrop>false</ScaleCrop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2026-03-18T02:10:00Z</dcterms:created>
  <dcterms:modified xsi:type="dcterms:W3CDTF">2026-03-18T02:10:00Z</dcterms:modified>
</cp:coreProperties>
</file>