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6DAC2" w14:textId="0F1379CC" w:rsidR="00322136" w:rsidRDefault="00322136">
      <w:r>
        <w:t>Cassandra Lundberg</w:t>
      </w:r>
    </w:p>
    <w:p w14:paraId="793452B5" w14:textId="2A1525EC" w:rsidR="00322136" w:rsidRDefault="00322136">
      <w:r>
        <w:t>System Level Programming</w:t>
      </w:r>
    </w:p>
    <w:p w14:paraId="085CA9DA" w14:textId="109D808A" w:rsidR="00322136" w:rsidRDefault="00322136">
      <w:r>
        <w:t>09/12/21</w:t>
      </w:r>
    </w:p>
    <w:p w14:paraId="0558E13D" w14:textId="066B8846" w:rsidR="00322136" w:rsidRDefault="00322136">
      <w:r>
        <w:t>Lab Assignment# 3: Post Lab</w:t>
      </w:r>
    </w:p>
    <w:p w14:paraId="78B4A7D9" w14:textId="7A0A5FED" w:rsidR="00322136" w:rsidRDefault="00322136">
      <w:pPr>
        <w:rPr>
          <w:u w:val="single"/>
        </w:rPr>
      </w:pPr>
      <w:r w:rsidRPr="00322136">
        <w:rPr>
          <w:u w:val="single"/>
        </w:rPr>
        <w:t>Part2:</w:t>
      </w:r>
    </w:p>
    <w:p w14:paraId="7B0F10F6" w14:textId="79CFD56C" w:rsidR="00322136" w:rsidRDefault="00322136">
      <w:r w:rsidRPr="00322136">
        <w:t>3</w:t>
      </w:r>
      <w:r>
        <w:t xml:space="preserve">) To open any file with the vi editor the vi command is used along with the file name. </w:t>
      </w:r>
      <w:proofErr w:type="gramStart"/>
      <w:r>
        <w:t>So</w:t>
      </w:r>
      <w:proofErr w:type="gramEnd"/>
      <w:r>
        <w:t xml:space="preserve"> the command is typed: </w:t>
      </w:r>
      <w:r w:rsidRPr="00322136">
        <w:rPr>
          <w:highlight w:val="yellow"/>
        </w:rPr>
        <w:t>vi RealEstate.csv</w:t>
      </w:r>
    </w:p>
    <w:p w14:paraId="353B8E0A" w14:textId="700F2C8C" w:rsidR="00322136" w:rsidRDefault="00322136">
      <w:r>
        <w:t xml:space="preserve">4) In vi text editor the “$” symbol denotes the line number of the last line of the text file. When the command:   </w:t>
      </w:r>
      <w:proofErr w:type="gramStart"/>
      <w:r>
        <w:t xml:space="preserve">  </w:t>
      </w:r>
      <w:r w:rsidRPr="00322136">
        <w:rPr>
          <w:highlight w:val="yellow"/>
        </w:rPr>
        <w:t>:</w:t>
      </w:r>
      <w:proofErr w:type="gramEnd"/>
      <w:r w:rsidRPr="00322136">
        <w:rPr>
          <w:highlight w:val="yellow"/>
        </w:rPr>
        <w:t>$</w:t>
      </w:r>
      <w:r>
        <w:t xml:space="preserve">     is typed, the cursor moved to the last line of the text and at the bottom right corner of the terminal screen the line number is displayed.</w:t>
      </w:r>
    </w:p>
    <w:p w14:paraId="112CE861" w14:textId="7A6439E5" w:rsidR="00322136" w:rsidRDefault="00322136">
      <w:r>
        <w:t xml:space="preserve">5) Since the “$” denotes the last line of the text, the symbol “.” denotes the current line in which the cursor contains. Typing the command:  </w:t>
      </w:r>
      <w:proofErr w:type="gramStart"/>
      <w:r>
        <w:t xml:space="preserve">  </w:t>
      </w:r>
      <w:r w:rsidRPr="00322136">
        <w:rPr>
          <w:highlight w:val="yellow"/>
        </w:rPr>
        <w:t>:</w:t>
      </w:r>
      <w:proofErr w:type="gramEnd"/>
      <w:r w:rsidRPr="00322136">
        <w:rPr>
          <w:highlight w:val="yellow"/>
        </w:rPr>
        <w:t>.</w:t>
      </w:r>
      <w:r>
        <w:t xml:space="preserve">  displays the current line number at the bottom right of the terminal screen. </w:t>
      </w:r>
    </w:p>
    <w:p w14:paraId="720DFADA" w14:textId="70765E6A" w:rsidR="00322136" w:rsidRDefault="00322136">
      <w:r>
        <w:t xml:space="preserve">6)There are two directions in vi editor to search for specific words or </w:t>
      </w:r>
      <w:r w:rsidR="007366D1">
        <w:t xml:space="preserve">strings inside of a text. To search forwards, where the cursor is toward the top of the text and the editor will search down throughout the text the “/” symbol is used where the command looks like “: /string/. However, when the cursor is at the end of the text, as in this case, it is most efficient to search backwards up the text. This is done by using the “?” symbol instead of the slash symbol. The correct command to use is:  </w:t>
      </w:r>
      <w:proofErr w:type="gramStart"/>
      <w:r w:rsidR="007366D1">
        <w:t xml:space="preserve">  </w:t>
      </w:r>
      <w:r w:rsidR="007366D1" w:rsidRPr="007366D1">
        <w:rPr>
          <w:highlight w:val="yellow"/>
        </w:rPr>
        <w:t>:</w:t>
      </w:r>
      <w:proofErr w:type="gramEnd"/>
      <w:r w:rsidR="007366D1" w:rsidRPr="007366D1">
        <w:rPr>
          <w:highlight w:val="yellow"/>
        </w:rPr>
        <w:t>?111 EAST?</w:t>
      </w:r>
    </w:p>
    <w:p w14:paraId="7AFE22E3" w14:textId="4CA55386" w:rsidR="007366D1" w:rsidRDefault="007366D1">
      <w:r>
        <w:t xml:space="preserve">When this is typed the line number in which 111 EASTDALE DRIVE is on </w:t>
      </w:r>
      <w:r w:rsidR="003172F4">
        <w:t xml:space="preserve">is </w:t>
      </w:r>
      <w:r w:rsidR="003172F4" w:rsidRPr="003172F4">
        <w:rPr>
          <w:highlight w:val="yellow"/>
        </w:rPr>
        <w:t xml:space="preserve">line number </w:t>
      </w:r>
      <w:r w:rsidRPr="003172F4">
        <w:rPr>
          <w:highlight w:val="yellow"/>
        </w:rPr>
        <w:t>7991</w:t>
      </w:r>
      <w:r>
        <w:t>.</w:t>
      </w:r>
    </w:p>
    <w:p w14:paraId="4CF39F1A" w14:textId="72AE7992" w:rsidR="007366D1" w:rsidRDefault="007366D1">
      <w:r w:rsidRPr="003172F4">
        <w:rPr>
          <w:highlight w:val="yellow"/>
        </w:rPr>
        <w:t>Since this string 111 EAST seems to be repeated throughout the text,</w:t>
      </w:r>
      <w:r>
        <w:t xml:space="preserve"> I also tried moving the cursor to the beginning of the text using the command   :1 and then typing   </w:t>
      </w:r>
      <w:r w:rsidRPr="007366D1">
        <w:rPr>
          <w:highlight w:val="yellow"/>
        </w:rPr>
        <w:t>:/111 EAST</w:t>
      </w:r>
      <w:proofErr w:type="gramStart"/>
      <w:r w:rsidRPr="007366D1">
        <w:rPr>
          <w:highlight w:val="yellow"/>
        </w:rPr>
        <w:t>/</w:t>
      </w:r>
      <w:r>
        <w:t xml:space="preserve">  to</w:t>
      </w:r>
      <w:proofErr w:type="gramEnd"/>
      <w:r>
        <w:t xml:space="preserve"> get the string when searching the text forward at </w:t>
      </w:r>
      <w:r w:rsidRPr="003172F4">
        <w:rPr>
          <w:highlight w:val="yellow"/>
        </w:rPr>
        <w:t>line number 58</w:t>
      </w:r>
      <w:r>
        <w:t xml:space="preserve">. I am not sure which one is the </w:t>
      </w:r>
      <w:r w:rsidR="003172F4">
        <w:t>answer,</w:t>
      </w:r>
      <w:r>
        <w:t xml:space="preserve"> but it depends on where the cursor is and which direction the user searches either forward or backwards. </w:t>
      </w:r>
    </w:p>
    <w:p w14:paraId="062B2368" w14:textId="42AE317A" w:rsidR="007D7658" w:rsidRDefault="007D7658">
      <w:r>
        <w:t xml:space="preserve">There are many ways to delete a line in the text. First I could position the cursor on the line I’d like to delete then enter the command   </w:t>
      </w:r>
      <w:proofErr w:type="gramStart"/>
      <w:r w:rsidRPr="007D7658">
        <w:rPr>
          <w:highlight w:val="yellow"/>
        </w:rPr>
        <w:t>dd</w:t>
      </w:r>
      <w:r>
        <w:t xml:space="preserve">  .</w:t>
      </w:r>
      <w:proofErr w:type="gramEnd"/>
      <w:r>
        <w:t xml:space="preserve"> However, if a number is put before the dd then the vi editor will delete that number of lines from the text. The other way to delete the line here is to find out the line </w:t>
      </w:r>
      <w:r w:rsidR="003172F4">
        <w:t xml:space="preserve">number </w:t>
      </w:r>
      <w:r>
        <w:t>that has “111 EAST” then enter the command :</w:t>
      </w:r>
      <w:r w:rsidR="003172F4">
        <w:t xml:space="preserve">58d or :7991d depending on which answer is the correct one. In this case I’m going to assume the string on line 58 was meant to be searched and deleted but this should have been specified. </w:t>
      </w:r>
    </w:p>
    <w:p w14:paraId="2FACE2F3" w14:textId="3E65E341" w:rsidR="003172F4" w:rsidRDefault="003172F4">
      <w:r>
        <w:t xml:space="preserve">7) To move the cursor to line 50, the command is typed   </w:t>
      </w:r>
      <w:r w:rsidRPr="003172F4">
        <w:rPr>
          <w:highlight w:val="yellow"/>
        </w:rPr>
        <w:t>:50</w:t>
      </w:r>
    </w:p>
    <w:p w14:paraId="65CC0682" w14:textId="4CE0EFB3" w:rsidR="003172F4" w:rsidRDefault="003172F4">
      <w:r>
        <w:t>8)</w:t>
      </w:r>
      <w:r w:rsidR="0062642A">
        <w:t xml:space="preserve">To replace all comas with colons from line 50 to 54, a global search and replace operation must be done. The command should include the range of line numbers from 50 to 54 and must be global to replace all occurrences and not just the first occurrence. </w:t>
      </w:r>
      <w:proofErr w:type="gramStart"/>
      <w:r w:rsidR="0062642A">
        <w:t>So</w:t>
      </w:r>
      <w:proofErr w:type="gramEnd"/>
      <w:r w:rsidR="0062642A">
        <w:t xml:space="preserve"> the command must be typed:</w:t>
      </w:r>
    </w:p>
    <w:p w14:paraId="6C58742D" w14:textId="79D820ED" w:rsidR="0062642A" w:rsidRDefault="0062642A">
      <w:r w:rsidRPr="0062642A">
        <w:rPr>
          <w:highlight w:val="yellow"/>
        </w:rPr>
        <w:t>:50,54s</w:t>
      </w:r>
      <w:proofErr w:type="gramStart"/>
      <w:r w:rsidRPr="0062642A">
        <w:rPr>
          <w:highlight w:val="yellow"/>
        </w:rPr>
        <w:t>/,/</w:t>
      </w:r>
      <w:proofErr w:type="gramEnd"/>
      <w:r w:rsidRPr="0062642A">
        <w:rPr>
          <w:highlight w:val="yellow"/>
        </w:rPr>
        <w:t>:/g</w:t>
      </w:r>
    </w:p>
    <w:p w14:paraId="73741EAD" w14:textId="477D1CBF" w:rsidR="0062642A" w:rsidRDefault="0062642A">
      <w:r>
        <w:t xml:space="preserve">9) To copy line number 50 to 54 to the end of the file the command   </w:t>
      </w:r>
      <w:r w:rsidRPr="0097432B">
        <w:rPr>
          <w:highlight w:val="yellow"/>
        </w:rPr>
        <w:t>:</w:t>
      </w:r>
      <w:r w:rsidR="0097432B" w:rsidRPr="0097432B">
        <w:rPr>
          <w:highlight w:val="yellow"/>
        </w:rPr>
        <w:t>50,54y</w:t>
      </w:r>
      <w:r w:rsidR="0097432B">
        <w:t xml:space="preserve">   is used. As these 5 lines are now copied to the paste buffer, the lines can be pasted wherever they need to be. In this case the </w:t>
      </w:r>
      <w:r w:rsidR="0097432B">
        <w:lastRenderedPageBreak/>
        <w:t xml:space="preserve">lines need to be pasted at the end of the text so the command   </w:t>
      </w:r>
      <w:r w:rsidR="0097432B" w:rsidRPr="0097432B">
        <w:rPr>
          <w:highlight w:val="yellow"/>
        </w:rPr>
        <w:t>:</w:t>
      </w:r>
      <w:r w:rsidR="0097432B">
        <w:rPr>
          <w:highlight w:val="yellow"/>
        </w:rPr>
        <w:t>9315</w:t>
      </w:r>
      <w:proofErr w:type="gramStart"/>
      <w:r w:rsidR="0097432B" w:rsidRPr="0097432B">
        <w:rPr>
          <w:highlight w:val="yellow"/>
        </w:rPr>
        <w:t>pu</w:t>
      </w:r>
      <w:r w:rsidR="0097432B">
        <w:t xml:space="preserve">  is</w:t>
      </w:r>
      <w:proofErr w:type="gramEnd"/>
      <w:r w:rsidR="0097432B">
        <w:t xml:space="preserve"> used, where 9315 is the last line of the text.</w:t>
      </w:r>
    </w:p>
    <w:p w14:paraId="25C4A11B" w14:textId="698ACCF8" w:rsidR="0097432B" w:rsidRDefault="0097432B">
      <w:r>
        <w:t>10)</w:t>
      </w:r>
      <w:r w:rsidR="00F268AF">
        <w:t xml:space="preserve"> To remove line numbers 50 to 54, the command to remove a block of lines is removed where the range from 50 to 54 is entered. The command is   </w:t>
      </w:r>
      <w:r w:rsidR="00F268AF" w:rsidRPr="00F268AF">
        <w:rPr>
          <w:highlight w:val="yellow"/>
        </w:rPr>
        <w:t>:50,54d</w:t>
      </w:r>
    </w:p>
    <w:p w14:paraId="5995F116" w14:textId="169D639B" w:rsidR="00F268AF" w:rsidRDefault="00F268AF">
      <w:r>
        <w:t xml:space="preserve">11) To enter text mode in the vi editor, one of seven keys must be pressed: </w:t>
      </w:r>
      <w:proofErr w:type="spellStart"/>
      <w:r>
        <w:t>i</w:t>
      </w:r>
      <w:proofErr w:type="spellEnd"/>
      <w:r>
        <w:t xml:space="preserve">, I, a, A, o, O, and R. To insert a new text in between lines 1 and 2, there are many ways to achieve this. </w:t>
      </w:r>
      <w:r w:rsidR="001446C8">
        <w:t xml:space="preserve">First the cursor must be moved to line number 1 </w:t>
      </w:r>
      <w:proofErr w:type="gramStart"/>
      <w:r w:rsidR="001446C8">
        <w:t>in order for</w:t>
      </w:r>
      <w:proofErr w:type="gramEnd"/>
      <w:r w:rsidR="001446C8">
        <w:t xml:space="preserve"> a new line to be created and entered. </w:t>
      </w:r>
      <w:proofErr w:type="gramStart"/>
      <w:r w:rsidR="001446C8">
        <w:t>So</w:t>
      </w:r>
      <w:proofErr w:type="gramEnd"/>
      <w:r w:rsidR="001446C8">
        <w:t xml:space="preserve"> the command    </w:t>
      </w:r>
      <w:r w:rsidR="001446C8" w:rsidRPr="001446C8">
        <w:t>:1</w:t>
      </w:r>
      <w:r w:rsidR="001446C8">
        <w:t xml:space="preserve"> is first used. Then “o” can be entered to create a blank space where the cursor moves to in prompt of text. Then lastly, the text “Recorded in year 2008” can be typed as the vi editor is still in text entry mode. </w:t>
      </w:r>
      <w:proofErr w:type="gramStart"/>
      <w:r w:rsidR="001446C8">
        <w:t>So</w:t>
      </w:r>
      <w:proofErr w:type="gramEnd"/>
      <w:r w:rsidR="001446C8">
        <w:t xml:space="preserve"> the commands look like this:</w:t>
      </w:r>
    </w:p>
    <w:p w14:paraId="2F02FA5D" w14:textId="377DF5EC" w:rsidR="001446C8" w:rsidRPr="001446C8" w:rsidRDefault="001446C8">
      <w:pPr>
        <w:rPr>
          <w:highlight w:val="yellow"/>
        </w:rPr>
      </w:pPr>
      <w:r w:rsidRPr="001446C8">
        <w:rPr>
          <w:highlight w:val="yellow"/>
        </w:rPr>
        <w:t>:1</w:t>
      </w:r>
    </w:p>
    <w:p w14:paraId="468AEDC4" w14:textId="1C8B08D1" w:rsidR="001446C8" w:rsidRPr="001446C8" w:rsidRDefault="001446C8">
      <w:pPr>
        <w:rPr>
          <w:highlight w:val="yellow"/>
        </w:rPr>
      </w:pPr>
      <w:r w:rsidRPr="001446C8">
        <w:rPr>
          <w:highlight w:val="yellow"/>
        </w:rPr>
        <w:t>o</w:t>
      </w:r>
    </w:p>
    <w:p w14:paraId="1CDDFC17" w14:textId="1EBCA802" w:rsidR="001446C8" w:rsidRDefault="001446C8">
      <w:r w:rsidRPr="001446C8">
        <w:rPr>
          <w:highlight w:val="yellow"/>
        </w:rPr>
        <w:t>Recorded in year 2008</w:t>
      </w:r>
    </w:p>
    <w:p w14:paraId="46860FD8" w14:textId="0C474123" w:rsidR="001446C8" w:rsidRDefault="001446C8">
      <w:r>
        <w:t xml:space="preserve">After the text is entered in between lines 1 and 2, the text entry mode of vi editor can be </w:t>
      </w:r>
      <w:proofErr w:type="gramStart"/>
      <w:r>
        <w:t>exited</w:t>
      </w:r>
      <w:proofErr w:type="gramEnd"/>
      <w:r>
        <w:t xml:space="preserve"> by pressing the ESC key.</w:t>
      </w:r>
    </w:p>
    <w:p w14:paraId="249A9EDA" w14:textId="1E4304A2" w:rsidR="001446C8" w:rsidRDefault="001446C8">
      <w:r>
        <w:t>12) To switch back to command mode from text editor mode of vi editor, the ESC key can be pressed:</w:t>
      </w:r>
    </w:p>
    <w:p w14:paraId="0C1587A8" w14:textId="321387FF" w:rsidR="001446C8" w:rsidRDefault="001446C8">
      <w:r w:rsidRPr="001446C8">
        <w:rPr>
          <w:highlight w:val="yellow"/>
        </w:rPr>
        <w:t>Esc</w:t>
      </w:r>
    </w:p>
    <w:p w14:paraId="32551F26" w14:textId="01EC021C" w:rsidR="001446C8" w:rsidRDefault="001446C8">
      <w:r>
        <w:t>13) To save the file and quit vi editor with the current file name, the command is typed:</w:t>
      </w:r>
    </w:p>
    <w:p w14:paraId="5619A4F7" w14:textId="2516CE75" w:rsidR="001446C8" w:rsidRDefault="00471607">
      <w:proofErr w:type="gramStart"/>
      <w:r w:rsidRPr="00471607">
        <w:rPr>
          <w:highlight w:val="yellow"/>
        </w:rPr>
        <w:t>:</w:t>
      </w:r>
      <w:proofErr w:type="spellStart"/>
      <w:r w:rsidRPr="00471607">
        <w:rPr>
          <w:highlight w:val="yellow"/>
        </w:rPr>
        <w:t>wq</w:t>
      </w:r>
      <w:proofErr w:type="spellEnd"/>
      <w:proofErr w:type="gramEnd"/>
    </w:p>
    <w:p w14:paraId="76FB1679" w14:textId="199A1419" w:rsidR="00471607" w:rsidRDefault="00471607"/>
    <w:p w14:paraId="4701CB8A" w14:textId="7925BC13" w:rsidR="00471607" w:rsidRDefault="00471607">
      <w:pPr>
        <w:rPr>
          <w:u w:val="single"/>
        </w:rPr>
      </w:pPr>
      <w:r w:rsidRPr="00471607">
        <w:rPr>
          <w:u w:val="single"/>
        </w:rPr>
        <w:t>Part 3:</w:t>
      </w:r>
    </w:p>
    <w:p w14:paraId="37AD1DB0" w14:textId="23B82323" w:rsidR="0046374E" w:rsidRDefault="0046374E">
      <w:r w:rsidRPr="0046374E">
        <w:t xml:space="preserve">10) </w:t>
      </w:r>
    </w:p>
    <w:p w14:paraId="6A28B27B" w14:textId="1BF00DF2" w:rsidR="0046374E" w:rsidRPr="0046374E" w:rsidRDefault="0046374E"/>
    <w:p w14:paraId="1F6C6F82" w14:textId="166784F0" w:rsidR="00471607" w:rsidRPr="00471607" w:rsidRDefault="0046374E">
      <w:pPr>
        <w:rPr>
          <w:u w:val="single"/>
        </w:rPr>
      </w:pPr>
      <w:r>
        <w:rPr>
          <w:noProof/>
        </w:rPr>
        <w:lastRenderedPageBreak/>
        <w:drawing>
          <wp:inline distT="0" distB="0" distL="0" distR="0" wp14:anchorId="1C63AAE1" wp14:editId="2F9853B4">
            <wp:extent cx="6804378" cy="3827463"/>
            <wp:effectExtent l="0" t="0" r="0" b="190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20410" cy="3836481"/>
                    </a:xfrm>
                    <a:prstGeom prst="rect">
                      <a:avLst/>
                    </a:prstGeom>
                  </pic:spPr>
                </pic:pic>
              </a:graphicData>
            </a:graphic>
          </wp:inline>
        </w:drawing>
      </w:r>
    </w:p>
    <w:p w14:paraId="2E308203" w14:textId="29549C86" w:rsidR="007366D1" w:rsidRDefault="007366D1"/>
    <w:p w14:paraId="2E059679" w14:textId="395C1A2E" w:rsidR="0046374E" w:rsidRDefault="0046374E">
      <w:r>
        <w:t xml:space="preserve">12) The file permissions look like this:  -r - - r - - r - - </w:t>
      </w:r>
    </w:p>
    <w:p w14:paraId="1D652B15" w14:textId="63621944" w:rsidR="0046374E" w:rsidRDefault="0046374E">
      <w:r>
        <w:t xml:space="preserve">The first dash represents a regular file type. The first set of three symbols after the first dash, r - - represent the user’s permissions of the file </w:t>
      </w:r>
      <w:proofErr w:type="spellStart"/>
      <w:r>
        <w:t>Try.c</w:t>
      </w:r>
      <w:proofErr w:type="spellEnd"/>
      <w:r>
        <w:t xml:space="preserve">. The r means the user can read the file and the other two dashes mean the user cannot write or execute on the file. The next set of three symbols, r - - represent the same thing but to the group. This means the group can read but not write or execute on the file. The last set of three symbols, r - - also mean the same thing but to the public or outside users. This represents the public can read the file but not write or execute on the file. </w:t>
      </w:r>
    </w:p>
    <w:p w14:paraId="65BC1976" w14:textId="78DBF842" w:rsidR="00FD0812" w:rsidRDefault="00FD0812">
      <w:r>
        <w:t>15) The error message is:</w:t>
      </w:r>
    </w:p>
    <w:p w14:paraId="29CFF55D" w14:textId="5F3DCD6C" w:rsidR="00FD0812" w:rsidRDefault="00FD0812">
      <w:r w:rsidRPr="00FD0812">
        <w:rPr>
          <w:highlight w:val="yellow"/>
        </w:rPr>
        <w:t>E45: ‘</w:t>
      </w:r>
      <w:proofErr w:type="spellStart"/>
      <w:r w:rsidRPr="00FD0812">
        <w:rPr>
          <w:highlight w:val="yellow"/>
        </w:rPr>
        <w:t>readonly</w:t>
      </w:r>
      <w:proofErr w:type="spellEnd"/>
      <w:r w:rsidRPr="00FD0812">
        <w:rPr>
          <w:highlight w:val="yellow"/>
        </w:rPr>
        <w:t>’ option is set (</w:t>
      </w:r>
      <w:proofErr w:type="gramStart"/>
      <w:r w:rsidRPr="00FD0812">
        <w:rPr>
          <w:highlight w:val="yellow"/>
        </w:rPr>
        <w:t>add !</w:t>
      </w:r>
      <w:proofErr w:type="gramEnd"/>
      <w:r w:rsidRPr="00FD0812">
        <w:rPr>
          <w:highlight w:val="yellow"/>
        </w:rPr>
        <w:t xml:space="preserve"> to override)</w:t>
      </w:r>
    </w:p>
    <w:p w14:paraId="60FE84EB" w14:textId="77D0E4C2" w:rsidR="00FD0812" w:rsidRDefault="00FD0812">
      <w:r>
        <w:t xml:space="preserve">To quit the vi editor without saving the command entered should be:  </w:t>
      </w:r>
      <w:proofErr w:type="gramStart"/>
      <w:r>
        <w:t xml:space="preserve">  </w:t>
      </w:r>
      <w:r w:rsidRPr="00FD0812">
        <w:rPr>
          <w:highlight w:val="yellow"/>
        </w:rPr>
        <w:t>:q</w:t>
      </w:r>
      <w:proofErr w:type="gramEnd"/>
      <w:r w:rsidRPr="00FD0812">
        <w:rPr>
          <w:highlight w:val="yellow"/>
        </w:rPr>
        <w:t>!</w:t>
      </w:r>
    </w:p>
    <w:p w14:paraId="23E4CDA8" w14:textId="511D5373" w:rsidR="00FD0812" w:rsidRDefault="00FD0812">
      <w:r>
        <w:t xml:space="preserve">16) To add write permissions to all the users for the file </w:t>
      </w:r>
      <w:proofErr w:type="spellStart"/>
      <w:r>
        <w:t>Try.c</w:t>
      </w:r>
      <w:proofErr w:type="spellEnd"/>
      <w:r>
        <w:t>, the command should be typed:</w:t>
      </w:r>
    </w:p>
    <w:p w14:paraId="6D174887" w14:textId="28B6B8E0" w:rsidR="00FD0812" w:rsidRDefault="00FD0812">
      <w:proofErr w:type="spellStart"/>
      <w:r w:rsidRPr="00FD0812">
        <w:rPr>
          <w:highlight w:val="yellow"/>
        </w:rPr>
        <w:t>chmod</w:t>
      </w:r>
      <w:proofErr w:type="spellEnd"/>
      <w:r w:rsidRPr="00FD0812">
        <w:rPr>
          <w:highlight w:val="yellow"/>
        </w:rPr>
        <w:t xml:space="preserve"> </w:t>
      </w:r>
      <w:proofErr w:type="spellStart"/>
      <w:r w:rsidRPr="00FD0812">
        <w:rPr>
          <w:highlight w:val="yellow"/>
        </w:rPr>
        <w:t>a+w</w:t>
      </w:r>
      <w:proofErr w:type="spellEnd"/>
      <w:r w:rsidRPr="00FD0812">
        <w:rPr>
          <w:highlight w:val="yellow"/>
        </w:rPr>
        <w:t xml:space="preserve"> </w:t>
      </w:r>
      <w:proofErr w:type="spellStart"/>
      <w:r w:rsidRPr="00FD0812">
        <w:rPr>
          <w:highlight w:val="yellow"/>
        </w:rPr>
        <w:t>Try.c</w:t>
      </w:r>
      <w:proofErr w:type="spellEnd"/>
    </w:p>
    <w:p w14:paraId="04DF3DE6" w14:textId="06C1C71A" w:rsidR="00FD0812" w:rsidRDefault="00FD0812">
      <w:r>
        <w:t xml:space="preserve">17) The file permissions for </w:t>
      </w:r>
      <w:proofErr w:type="spellStart"/>
      <w:r>
        <w:t>Try.c</w:t>
      </w:r>
      <w:proofErr w:type="spellEnd"/>
      <w:r>
        <w:t xml:space="preserve"> looks like -</w:t>
      </w:r>
      <w:proofErr w:type="spellStart"/>
      <w:r>
        <w:t>rw-</w:t>
      </w:r>
      <w:r w:rsidR="001F12BB">
        <w:t>rw-rw</w:t>
      </w:r>
      <w:proofErr w:type="spellEnd"/>
      <w:r w:rsidR="001F12BB">
        <w:t xml:space="preserve">- </w:t>
      </w:r>
    </w:p>
    <w:p w14:paraId="52FFEEA3" w14:textId="3C6FE6D3" w:rsidR="001F12BB" w:rsidRDefault="001F12BB">
      <w:r>
        <w:t xml:space="preserve">This is because the file is still a regular type and adding the write permissions to all the users did not affect the read permissions that were already granted using the octal form. The first three symbols after the first dash, </w:t>
      </w:r>
      <w:proofErr w:type="spellStart"/>
      <w:r>
        <w:t>rw</w:t>
      </w:r>
      <w:proofErr w:type="spellEnd"/>
      <w:r>
        <w:t xml:space="preserve">- mean the user has permission to read and write but not execute. The next three </w:t>
      </w:r>
      <w:r>
        <w:lastRenderedPageBreak/>
        <w:t xml:space="preserve">symbols, </w:t>
      </w:r>
      <w:proofErr w:type="spellStart"/>
      <w:r>
        <w:t>rw</w:t>
      </w:r>
      <w:proofErr w:type="spellEnd"/>
      <w:r>
        <w:t xml:space="preserve">- mean the group has permissions to read and write but not to execute on the file. The last three symbols, </w:t>
      </w:r>
      <w:proofErr w:type="spellStart"/>
      <w:r>
        <w:t>rw</w:t>
      </w:r>
      <w:proofErr w:type="spellEnd"/>
      <w:r>
        <w:t xml:space="preserve">- mean the public has permissions to read and write but not to execute. </w:t>
      </w:r>
    </w:p>
    <w:p w14:paraId="2BF70691" w14:textId="3EC3C151" w:rsidR="001F12BB" w:rsidRDefault="001F12BB"/>
    <w:p w14:paraId="76DC15B1" w14:textId="379CEA96" w:rsidR="001F12BB" w:rsidRDefault="001F12BB">
      <w:pPr>
        <w:rPr>
          <w:u w:val="single"/>
        </w:rPr>
      </w:pPr>
      <w:r w:rsidRPr="001F12BB">
        <w:rPr>
          <w:u w:val="single"/>
        </w:rPr>
        <w:t>Part 4:</w:t>
      </w:r>
    </w:p>
    <w:tbl>
      <w:tblPr>
        <w:tblW w:w="9588" w:type="dxa"/>
        <w:tblInd w:w="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4"/>
        <w:gridCol w:w="1392"/>
        <w:gridCol w:w="1440"/>
        <w:gridCol w:w="1392"/>
        <w:gridCol w:w="1272"/>
        <w:gridCol w:w="1344"/>
        <w:gridCol w:w="1404"/>
      </w:tblGrid>
      <w:tr w:rsidR="0056668F" w14:paraId="2FAC88D5" w14:textId="60A6B1CE" w:rsidTr="0056668F">
        <w:tblPrEx>
          <w:tblCellMar>
            <w:top w:w="0" w:type="dxa"/>
            <w:bottom w:w="0" w:type="dxa"/>
          </w:tblCellMar>
        </w:tblPrEx>
        <w:trPr>
          <w:trHeight w:val="1416"/>
        </w:trPr>
        <w:tc>
          <w:tcPr>
            <w:tcW w:w="1344" w:type="dxa"/>
          </w:tcPr>
          <w:p w14:paraId="08AA0526" w14:textId="07DFB067" w:rsidR="0056668F" w:rsidRDefault="0056668F" w:rsidP="001F12BB">
            <w:pPr>
              <w:rPr>
                <w:u w:val="single"/>
              </w:rPr>
            </w:pPr>
            <w:r>
              <w:rPr>
                <w:u w:val="single"/>
              </w:rPr>
              <w:t xml:space="preserve">Owner’s Permissions </w:t>
            </w:r>
          </w:p>
        </w:tc>
        <w:tc>
          <w:tcPr>
            <w:tcW w:w="1392" w:type="dxa"/>
          </w:tcPr>
          <w:p w14:paraId="008E6158" w14:textId="3EE7322B" w:rsidR="0056668F" w:rsidRDefault="0056668F" w:rsidP="001F12BB">
            <w:pPr>
              <w:rPr>
                <w:u w:val="single"/>
              </w:rPr>
            </w:pPr>
            <w:r>
              <w:rPr>
                <w:u w:val="single"/>
              </w:rPr>
              <w:t>ls</w:t>
            </w:r>
          </w:p>
          <w:p w14:paraId="2ACDE3DD" w14:textId="78055B59" w:rsidR="0056668F" w:rsidRDefault="0056668F" w:rsidP="001F12BB">
            <w:pPr>
              <w:rPr>
                <w:u w:val="single"/>
              </w:rPr>
            </w:pPr>
            <w:r>
              <w:rPr>
                <w:u w:val="single"/>
              </w:rPr>
              <w:t xml:space="preserve"> A. Read Contents</w:t>
            </w:r>
          </w:p>
        </w:tc>
        <w:tc>
          <w:tcPr>
            <w:tcW w:w="1440" w:type="dxa"/>
          </w:tcPr>
          <w:p w14:paraId="6D1FE741" w14:textId="4C3AC825" w:rsidR="0056668F" w:rsidRDefault="0056668F" w:rsidP="001F12BB">
            <w:pPr>
              <w:rPr>
                <w:u w:val="single"/>
              </w:rPr>
            </w:pPr>
            <w:proofErr w:type="spellStart"/>
            <w:r>
              <w:rPr>
                <w:u w:val="single"/>
              </w:rPr>
              <w:t>mkdir</w:t>
            </w:r>
            <w:proofErr w:type="spellEnd"/>
          </w:p>
          <w:p w14:paraId="644DC463" w14:textId="17CA914D" w:rsidR="0056668F" w:rsidRDefault="0056668F" w:rsidP="001F12BB">
            <w:pPr>
              <w:rPr>
                <w:u w:val="single"/>
              </w:rPr>
            </w:pPr>
            <w:r>
              <w:rPr>
                <w:u w:val="single"/>
              </w:rPr>
              <w:t>B. Create sub-directory</w:t>
            </w:r>
          </w:p>
        </w:tc>
        <w:tc>
          <w:tcPr>
            <w:tcW w:w="1392" w:type="dxa"/>
          </w:tcPr>
          <w:p w14:paraId="53AE5BB5" w14:textId="4EECE78E" w:rsidR="0056668F" w:rsidRDefault="0056668F">
            <w:pPr>
              <w:rPr>
                <w:u w:val="single"/>
              </w:rPr>
            </w:pPr>
            <w:r>
              <w:rPr>
                <w:u w:val="single"/>
              </w:rPr>
              <w:t>cat &gt;</w:t>
            </w:r>
          </w:p>
          <w:p w14:paraId="717C1DA8" w14:textId="745B09B7" w:rsidR="0056668F" w:rsidRDefault="0056668F">
            <w:pPr>
              <w:rPr>
                <w:u w:val="single"/>
              </w:rPr>
            </w:pPr>
            <w:r>
              <w:rPr>
                <w:u w:val="single"/>
              </w:rPr>
              <w:t>C. Create file</w:t>
            </w:r>
          </w:p>
          <w:p w14:paraId="29FFC17B" w14:textId="77777777" w:rsidR="0056668F" w:rsidRDefault="0056668F" w:rsidP="001F12BB">
            <w:pPr>
              <w:rPr>
                <w:u w:val="single"/>
              </w:rPr>
            </w:pPr>
          </w:p>
        </w:tc>
        <w:tc>
          <w:tcPr>
            <w:tcW w:w="1272" w:type="dxa"/>
          </w:tcPr>
          <w:p w14:paraId="0A14A0BB" w14:textId="5B79B393" w:rsidR="0056668F" w:rsidRDefault="0056668F">
            <w:pPr>
              <w:rPr>
                <w:u w:val="single"/>
              </w:rPr>
            </w:pPr>
            <w:r>
              <w:rPr>
                <w:u w:val="single"/>
              </w:rPr>
              <w:t>rm</w:t>
            </w:r>
          </w:p>
          <w:p w14:paraId="66EAE338" w14:textId="5F5C5321" w:rsidR="0056668F" w:rsidRDefault="0056668F">
            <w:pPr>
              <w:rPr>
                <w:u w:val="single"/>
              </w:rPr>
            </w:pPr>
            <w:r>
              <w:rPr>
                <w:u w:val="single"/>
              </w:rPr>
              <w:t>D. Remove Contents</w:t>
            </w:r>
          </w:p>
          <w:p w14:paraId="5F8EF332" w14:textId="77777777" w:rsidR="0056668F" w:rsidRDefault="0056668F" w:rsidP="001F12BB">
            <w:pPr>
              <w:rPr>
                <w:u w:val="single"/>
              </w:rPr>
            </w:pPr>
          </w:p>
        </w:tc>
        <w:tc>
          <w:tcPr>
            <w:tcW w:w="1344" w:type="dxa"/>
          </w:tcPr>
          <w:p w14:paraId="2D8AECCC" w14:textId="042EB5ED" w:rsidR="0056668F" w:rsidRDefault="0056668F">
            <w:pPr>
              <w:rPr>
                <w:u w:val="single"/>
              </w:rPr>
            </w:pPr>
            <w:r>
              <w:rPr>
                <w:u w:val="single"/>
              </w:rPr>
              <w:t>cp</w:t>
            </w:r>
          </w:p>
          <w:p w14:paraId="4BAF5F3B" w14:textId="61D00A73" w:rsidR="0056668F" w:rsidRDefault="0056668F" w:rsidP="0056668F">
            <w:pPr>
              <w:rPr>
                <w:u w:val="single"/>
              </w:rPr>
            </w:pPr>
            <w:r>
              <w:rPr>
                <w:u w:val="single"/>
              </w:rPr>
              <w:t>E. Copy contents from</w:t>
            </w:r>
          </w:p>
        </w:tc>
        <w:tc>
          <w:tcPr>
            <w:tcW w:w="1404" w:type="dxa"/>
          </w:tcPr>
          <w:p w14:paraId="7D0E4B2D" w14:textId="572AC88E" w:rsidR="0056668F" w:rsidRDefault="0056668F">
            <w:pPr>
              <w:rPr>
                <w:u w:val="single"/>
              </w:rPr>
            </w:pPr>
            <w:r>
              <w:rPr>
                <w:u w:val="single"/>
              </w:rPr>
              <w:t>cd</w:t>
            </w:r>
          </w:p>
          <w:p w14:paraId="1F5CCBD3" w14:textId="2D943B10" w:rsidR="0056668F" w:rsidRDefault="0056668F">
            <w:pPr>
              <w:rPr>
                <w:u w:val="single"/>
              </w:rPr>
            </w:pPr>
            <w:r>
              <w:rPr>
                <w:u w:val="single"/>
              </w:rPr>
              <w:t xml:space="preserve">F. </w:t>
            </w:r>
            <w:proofErr w:type="gramStart"/>
            <w:r>
              <w:rPr>
                <w:u w:val="single"/>
              </w:rPr>
              <w:t>Enter into</w:t>
            </w:r>
            <w:proofErr w:type="gramEnd"/>
            <w:r>
              <w:rPr>
                <w:u w:val="single"/>
              </w:rPr>
              <w:t xml:space="preserve"> directory</w:t>
            </w:r>
          </w:p>
          <w:p w14:paraId="76001ABA" w14:textId="77777777" w:rsidR="0056668F" w:rsidRDefault="0056668F" w:rsidP="001F12BB">
            <w:pPr>
              <w:rPr>
                <w:u w:val="single"/>
              </w:rPr>
            </w:pPr>
          </w:p>
        </w:tc>
      </w:tr>
      <w:tr w:rsidR="0056668F" w14:paraId="06552811" w14:textId="77777777" w:rsidTr="0056668F">
        <w:tblPrEx>
          <w:tblCellMar>
            <w:top w:w="0" w:type="dxa"/>
            <w:bottom w:w="0" w:type="dxa"/>
          </w:tblCellMar>
        </w:tblPrEx>
        <w:trPr>
          <w:trHeight w:val="564"/>
        </w:trPr>
        <w:tc>
          <w:tcPr>
            <w:tcW w:w="1344" w:type="dxa"/>
          </w:tcPr>
          <w:p w14:paraId="79AE35C9" w14:textId="5F0DD740" w:rsidR="0056668F" w:rsidRPr="0056668F" w:rsidRDefault="0056668F" w:rsidP="0056668F">
            <w:r>
              <w:t>---</w:t>
            </w:r>
          </w:p>
        </w:tc>
        <w:tc>
          <w:tcPr>
            <w:tcW w:w="1392" w:type="dxa"/>
          </w:tcPr>
          <w:p w14:paraId="2B525E5A" w14:textId="78471135" w:rsidR="0056668F" w:rsidRDefault="0056668F" w:rsidP="001F12BB">
            <w:pPr>
              <w:rPr>
                <w:u w:val="single"/>
              </w:rPr>
            </w:pPr>
            <w:r>
              <w:rPr>
                <w:u w:val="single"/>
              </w:rPr>
              <w:t>N</w:t>
            </w:r>
          </w:p>
        </w:tc>
        <w:tc>
          <w:tcPr>
            <w:tcW w:w="1440" w:type="dxa"/>
          </w:tcPr>
          <w:p w14:paraId="11FA6E00" w14:textId="596C0E7F" w:rsidR="0056668F" w:rsidRDefault="0056668F" w:rsidP="001F12BB">
            <w:pPr>
              <w:rPr>
                <w:u w:val="single"/>
              </w:rPr>
            </w:pPr>
            <w:r>
              <w:rPr>
                <w:u w:val="single"/>
              </w:rPr>
              <w:t>N</w:t>
            </w:r>
          </w:p>
        </w:tc>
        <w:tc>
          <w:tcPr>
            <w:tcW w:w="1392" w:type="dxa"/>
          </w:tcPr>
          <w:p w14:paraId="4F5ABE88" w14:textId="2174FBE0" w:rsidR="0056668F" w:rsidRDefault="0056668F" w:rsidP="001F12BB">
            <w:pPr>
              <w:rPr>
                <w:u w:val="single"/>
              </w:rPr>
            </w:pPr>
            <w:r>
              <w:rPr>
                <w:u w:val="single"/>
              </w:rPr>
              <w:t>N</w:t>
            </w:r>
          </w:p>
        </w:tc>
        <w:tc>
          <w:tcPr>
            <w:tcW w:w="1272" w:type="dxa"/>
          </w:tcPr>
          <w:p w14:paraId="674C3AA6" w14:textId="0929B2E7" w:rsidR="0056668F" w:rsidRDefault="0056668F" w:rsidP="001F12BB">
            <w:pPr>
              <w:rPr>
                <w:u w:val="single"/>
              </w:rPr>
            </w:pPr>
            <w:r>
              <w:rPr>
                <w:u w:val="single"/>
              </w:rPr>
              <w:t>N/A</w:t>
            </w:r>
          </w:p>
        </w:tc>
        <w:tc>
          <w:tcPr>
            <w:tcW w:w="1344" w:type="dxa"/>
          </w:tcPr>
          <w:p w14:paraId="7272EAF0" w14:textId="2600723C" w:rsidR="0056668F" w:rsidRDefault="0056668F" w:rsidP="001F12BB">
            <w:pPr>
              <w:rPr>
                <w:u w:val="single"/>
              </w:rPr>
            </w:pPr>
            <w:r>
              <w:rPr>
                <w:u w:val="single"/>
              </w:rPr>
              <w:t>N/A</w:t>
            </w:r>
          </w:p>
        </w:tc>
        <w:tc>
          <w:tcPr>
            <w:tcW w:w="1404" w:type="dxa"/>
          </w:tcPr>
          <w:p w14:paraId="3DABE3F6" w14:textId="7A2B39EA" w:rsidR="0056668F" w:rsidRDefault="0056668F" w:rsidP="001F12BB">
            <w:pPr>
              <w:rPr>
                <w:u w:val="single"/>
              </w:rPr>
            </w:pPr>
            <w:r>
              <w:rPr>
                <w:u w:val="single"/>
              </w:rPr>
              <w:t>N</w:t>
            </w:r>
          </w:p>
        </w:tc>
      </w:tr>
      <w:tr w:rsidR="0056668F" w14:paraId="47354E28" w14:textId="77777777" w:rsidTr="0056668F">
        <w:tblPrEx>
          <w:tblCellMar>
            <w:top w:w="0" w:type="dxa"/>
            <w:bottom w:w="0" w:type="dxa"/>
          </w:tblCellMar>
        </w:tblPrEx>
        <w:trPr>
          <w:trHeight w:val="504"/>
        </w:trPr>
        <w:tc>
          <w:tcPr>
            <w:tcW w:w="1344" w:type="dxa"/>
          </w:tcPr>
          <w:p w14:paraId="206862E6" w14:textId="75FBA9DD" w:rsidR="0056668F" w:rsidRPr="0056668F" w:rsidRDefault="0056668F" w:rsidP="001F12BB">
            <w:r>
              <w:t>--x</w:t>
            </w:r>
          </w:p>
        </w:tc>
        <w:tc>
          <w:tcPr>
            <w:tcW w:w="1392" w:type="dxa"/>
          </w:tcPr>
          <w:p w14:paraId="5FA6E805" w14:textId="1D929191" w:rsidR="0056668F" w:rsidRDefault="00F3567C" w:rsidP="001F12BB">
            <w:pPr>
              <w:rPr>
                <w:u w:val="single"/>
              </w:rPr>
            </w:pPr>
            <w:r>
              <w:rPr>
                <w:u w:val="single"/>
              </w:rPr>
              <w:t>N</w:t>
            </w:r>
          </w:p>
        </w:tc>
        <w:tc>
          <w:tcPr>
            <w:tcW w:w="1440" w:type="dxa"/>
          </w:tcPr>
          <w:p w14:paraId="211FF92F" w14:textId="1AE71C47" w:rsidR="0056668F" w:rsidRDefault="00F3567C" w:rsidP="001F12BB">
            <w:pPr>
              <w:rPr>
                <w:u w:val="single"/>
              </w:rPr>
            </w:pPr>
            <w:r>
              <w:rPr>
                <w:u w:val="single"/>
              </w:rPr>
              <w:t>N</w:t>
            </w:r>
          </w:p>
        </w:tc>
        <w:tc>
          <w:tcPr>
            <w:tcW w:w="1392" w:type="dxa"/>
          </w:tcPr>
          <w:p w14:paraId="62A75318" w14:textId="2F3496E7" w:rsidR="0056668F" w:rsidRDefault="00F3567C" w:rsidP="001F12BB">
            <w:pPr>
              <w:rPr>
                <w:u w:val="single"/>
              </w:rPr>
            </w:pPr>
            <w:r>
              <w:rPr>
                <w:u w:val="single"/>
              </w:rPr>
              <w:t>N</w:t>
            </w:r>
          </w:p>
        </w:tc>
        <w:tc>
          <w:tcPr>
            <w:tcW w:w="1272" w:type="dxa"/>
          </w:tcPr>
          <w:p w14:paraId="482BA373" w14:textId="16BAC913" w:rsidR="0056668F" w:rsidRDefault="00F3567C" w:rsidP="001F12BB">
            <w:pPr>
              <w:rPr>
                <w:u w:val="single"/>
              </w:rPr>
            </w:pPr>
            <w:r>
              <w:rPr>
                <w:u w:val="single"/>
              </w:rPr>
              <w:t>N/A</w:t>
            </w:r>
          </w:p>
        </w:tc>
        <w:tc>
          <w:tcPr>
            <w:tcW w:w="1344" w:type="dxa"/>
          </w:tcPr>
          <w:p w14:paraId="4D2A438D" w14:textId="18B19274" w:rsidR="0056668F" w:rsidRDefault="00F3567C" w:rsidP="001F12BB">
            <w:pPr>
              <w:rPr>
                <w:u w:val="single"/>
              </w:rPr>
            </w:pPr>
            <w:r>
              <w:rPr>
                <w:u w:val="single"/>
              </w:rPr>
              <w:t>N/A</w:t>
            </w:r>
          </w:p>
        </w:tc>
        <w:tc>
          <w:tcPr>
            <w:tcW w:w="1404" w:type="dxa"/>
          </w:tcPr>
          <w:p w14:paraId="696E4AB7" w14:textId="6F4C36FE" w:rsidR="0056668F" w:rsidRDefault="00F3567C" w:rsidP="001F12BB">
            <w:pPr>
              <w:rPr>
                <w:u w:val="single"/>
              </w:rPr>
            </w:pPr>
            <w:r>
              <w:rPr>
                <w:u w:val="single"/>
              </w:rPr>
              <w:t>Y</w:t>
            </w:r>
          </w:p>
        </w:tc>
      </w:tr>
      <w:tr w:rsidR="0056668F" w14:paraId="0B8C6460" w14:textId="77777777" w:rsidTr="0056668F">
        <w:tblPrEx>
          <w:tblCellMar>
            <w:top w:w="0" w:type="dxa"/>
            <w:bottom w:w="0" w:type="dxa"/>
          </w:tblCellMar>
        </w:tblPrEx>
        <w:trPr>
          <w:trHeight w:val="492"/>
        </w:trPr>
        <w:tc>
          <w:tcPr>
            <w:tcW w:w="1344" w:type="dxa"/>
          </w:tcPr>
          <w:p w14:paraId="324C7E56" w14:textId="344F30FF" w:rsidR="0056668F" w:rsidRPr="0056668F" w:rsidRDefault="0056668F" w:rsidP="001F12BB">
            <w:r>
              <w:t>-w-</w:t>
            </w:r>
          </w:p>
        </w:tc>
        <w:tc>
          <w:tcPr>
            <w:tcW w:w="1392" w:type="dxa"/>
          </w:tcPr>
          <w:p w14:paraId="3B9782A2" w14:textId="59E699B8" w:rsidR="0056668F" w:rsidRDefault="00F3567C" w:rsidP="001F12BB">
            <w:pPr>
              <w:rPr>
                <w:u w:val="single"/>
              </w:rPr>
            </w:pPr>
            <w:r>
              <w:rPr>
                <w:u w:val="single"/>
              </w:rPr>
              <w:t>N</w:t>
            </w:r>
          </w:p>
        </w:tc>
        <w:tc>
          <w:tcPr>
            <w:tcW w:w="1440" w:type="dxa"/>
          </w:tcPr>
          <w:p w14:paraId="3E7B4F14" w14:textId="7EA413F6" w:rsidR="0056668F" w:rsidRDefault="00F3567C" w:rsidP="001F12BB">
            <w:pPr>
              <w:rPr>
                <w:u w:val="single"/>
              </w:rPr>
            </w:pPr>
            <w:r>
              <w:rPr>
                <w:u w:val="single"/>
              </w:rPr>
              <w:t>N</w:t>
            </w:r>
          </w:p>
        </w:tc>
        <w:tc>
          <w:tcPr>
            <w:tcW w:w="1392" w:type="dxa"/>
          </w:tcPr>
          <w:p w14:paraId="1B957E05" w14:textId="779EC8B0" w:rsidR="0056668F" w:rsidRDefault="00F3567C" w:rsidP="001F12BB">
            <w:pPr>
              <w:rPr>
                <w:u w:val="single"/>
              </w:rPr>
            </w:pPr>
            <w:r>
              <w:rPr>
                <w:u w:val="single"/>
              </w:rPr>
              <w:t>N</w:t>
            </w:r>
          </w:p>
        </w:tc>
        <w:tc>
          <w:tcPr>
            <w:tcW w:w="1272" w:type="dxa"/>
          </w:tcPr>
          <w:p w14:paraId="511051CB" w14:textId="328D4572" w:rsidR="0056668F" w:rsidRDefault="00F3567C" w:rsidP="001F12BB">
            <w:pPr>
              <w:rPr>
                <w:u w:val="single"/>
              </w:rPr>
            </w:pPr>
            <w:r>
              <w:rPr>
                <w:u w:val="single"/>
              </w:rPr>
              <w:t>N/A</w:t>
            </w:r>
          </w:p>
        </w:tc>
        <w:tc>
          <w:tcPr>
            <w:tcW w:w="1344" w:type="dxa"/>
          </w:tcPr>
          <w:p w14:paraId="7A1EB9A0" w14:textId="05716F16" w:rsidR="0056668F" w:rsidRDefault="00F3567C" w:rsidP="001F12BB">
            <w:pPr>
              <w:rPr>
                <w:u w:val="single"/>
              </w:rPr>
            </w:pPr>
            <w:r>
              <w:rPr>
                <w:u w:val="single"/>
              </w:rPr>
              <w:t>N/A</w:t>
            </w:r>
          </w:p>
        </w:tc>
        <w:tc>
          <w:tcPr>
            <w:tcW w:w="1404" w:type="dxa"/>
          </w:tcPr>
          <w:p w14:paraId="07C42A03" w14:textId="6BBF60A1" w:rsidR="0056668F" w:rsidRDefault="00F3567C" w:rsidP="001F12BB">
            <w:pPr>
              <w:rPr>
                <w:u w:val="single"/>
              </w:rPr>
            </w:pPr>
            <w:r>
              <w:rPr>
                <w:u w:val="single"/>
              </w:rPr>
              <w:t>N</w:t>
            </w:r>
          </w:p>
        </w:tc>
      </w:tr>
      <w:tr w:rsidR="0056668F" w14:paraId="43DDBD6F" w14:textId="77777777" w:rsidTr="0056668F">
        <w:tblPrEx>
          <w:tblCellMar>
            <w:top w:w="0" w:type="dxa"/>
            <w:bottom w:w="0" w:type="dxa"/>
          </w:tblCellMar>
        </w:tblPrEx>
        <w:trPr>
          <w:trHeight w:val="492"/>
        </w:trPr>
        <w:tc>
          <w:tcPr>
            <w:tcW w:w="1344" w:type="dxa"/>
          </w:tcPr>
          <w:p w14:paraId="12419FE7" w14:textId="48E9B8D3" w:rsidR="0056668F" w:rsidRPr="0056668F" w:rsidRDefault="0056668F" w:rsidP="001F12BB">
            <w:r>
              <w:t>-</w:t>
            </w:r>
            <w:proofErr w:type="spellStart"/>
            <w:r>
              <w:t>wx</w:t>
            </w:r>
            <w:proofErr w:type="spellEnd"/>
          </w:p>
        </w:tc>
        <w:tc>
          <w:tcPr>
            <w:tcW w:w="1392" w:type="dxa"/>
          </w:tcPr>
          <w:p w14:paraId="7AA010CB" w14:textId="27EADED3" w:rsidR="0056668F" w:rsidRDefault="00F3567C" w:rsidP="001F12BB">
            <w:pPr>
              <w:rPr>
                <w:u w:val="single"/>
              </w:rPr>
            </w:pPr>
            <w:r>
              <w:rPr>
                <w:u w:val="single"/>
              </w:rPr>
              <w:t>N</w:t>
            </w:r>
          </w:p>
        </w:tc>
        <w:tc>
          <w:tcPr>
            <w:tcW w:w="1440" w:type="dxa"/>
          </w:tcPr>
          <w:p w14:paraId="69B13E92" w14:textId="5E5DFE2D" w:rsidR="0056668F" w:rsidRDefault="00B91A6C" w:rsidP="001F12BB">
            <w:pPr>
              <w:rPr>
                <w:u w:val="single"/>
              </w:rPr>
            </w:pPr>
            <w:r>
              <w:rPr>
                <w:u w:val="single"/>
              </w:rPr>
              <w:t>Y</w:t>
            </w:r>
          </w:p>
        </w:tc>
        <w:tc>
          <w:tcPr>
            <w:tcW w:w="1392" w:type="dxa"/>
          </w:tcPr>
          <w:p w14:paraId="4FBA4692" w14:textId="56ECF0EB" w:rsidR="0056668F" w:rsidRDefault="00B91A6C" w:rsidP="001F12BB">
            <w:pPr>
              <w:rPr>
                <w:u w:val="single"/>
              </w:rPr>
            </w:pPr>
            <w:r>
              <w:rPr>
                <w:u w:val="single"/>
              </w:rPr>
              <w:t>Y</w:t>
            </w:r>
          </w:p>
        </w:tc>
        <w:tc>
          <w:tcPr>
            <w:tcW w:w="1272" w:type="dxa"/>
          </w:tcPr>
          <w:p w14:paraId="38323F95" w14:textId="5AE348C7" w:rsidR="0056668F" w:rsidRDefault="00B91A6C" w:rsidP="001F12BB">
            <w:pPr>
              <w:rPr>
                <w:u w:val="single"/>
              </w:rPr>
            </w:pPr>
            <w:r>
              <w:rPr>
                <w:u w:val="single"/>
              </w:rPr>
              <w:t>Y</w:t>
            </w:r>
          </w:p>
        </w:tc>
        <w:tc>
          <w:tcPr>
            <w:tcW w:w="1344" w:type="dxa"/>
          </w:tcPr>
          <w:p w14:paraId="7ABE0A39" w14:textId="5C6BD93A" w:rsidR="0056668F" w:rsidRDefault="00B91A6C" w:rsidP="001F12BB">
            <w:pPr>
              <w:rPr>
                <w:u w:val="single"/>
              </w:rPr>
            </w:pPr>
            <w:r>
              <w:rPr>
                <w:u w:val="single"/>
              </w:rPr>
              <w:t>Y</w:t>
            </w:r>
          </w:p>
        </w:tc>
        <w:tc>
          <w:tcPr>
            <w:tcW w:w="1404" w:type="dxa"/>
          </w:tcPr>
          <w:p w14:paraId="679B1767" w14:textId="3079653B" w:rsidR="0056668F" w:rsidRDefault="00B91A6C" w:rsidP="001F12BB">
            <w:pPr>
              <w:rPr>
                <w:u w:val="single"/>
              </w:rPr>
            </w:pPr>
            <w:r>
              <w:rPr>
                <w:u w:val="single"/>
              </w:rPr>
              <w:t>Y</w:t>
            </w:r>
          </w:p>
        </w:tc>
      </w:tr>
      <w:tr w:rsidR="0056668F" w14:paraId="3C00A3C8" w14:textId="77777777" w:rsidTr="0056668F">
        <w:tblPrEx>
          <w:tblCellMar>
            <w:top w:w="0" w:type="dxa"/>
            <w:bottom w:w="0" w:type="dxa"/>
          </w:tblCellMar>
        </w:tblPrEx>
        <w:trPr>
          <w:trHeight w:val="624"/>
        </w:trPr>
        <w:tc>
          <w:tcPr>
            <w:tcW w:w="1344" w:type="dxa"/>
          </w:tcPr>
          <w:p w14:paraId="17C15B5A" w14:textId="0F570388" w:rsidR="0056668F" w:rsidRPr="0056668F" w:rsidRDefault="0056668F" w:rsidP="001F12BB">
            <w:r>
              <w:t>r--</w:t>
            </w:r>
          </w:p>
        </w:tc>
        <w:tc>
          <w:tcPr>
            <w:tcW w:w="1392" w:type="dxa"/>
          </w:tcPr>
          <w:p w14:paraId="6FDA4B3B" w14:textId="3C2D5623" w:rsidR="0056668F" w:rsidRDefault="00B91A6C" w:rsidP="001F12BB">
            <w:pPr>
              <w:rPr>
                <w:u w:val="single"/>
              </w:rPr>
            </w:pPr>
            <w:r>
              <w:rPr>
                <w:u w:val="single"/>
              </w:rPr>
              <w:t>N</w:t>
            </w:r>
          </w:p>
        </w:tc>
        <w:tc>
          <w:tcPr>
            <w:tcW w:w="1440" w:type="dxa"/>
          </w:tcPr>
          <w:p w14:paraId="248517D6" w14:textId="324E3E0E" w:rsidR="0056668F" w:rsidRDefault="00B91A6C" w:rsidP="001F12BB">
            <w:pPr>
              <w:rPr>
                <w:u w:val="single"/>
              </w:rPr>
            </w:pPr>
            <w:r>
              <w:rPr>
                <w:u w:val="single"/>
              </w:rPr>
              <w:t>N</w:t>
            </w:r>
          </w:p>
        </w:tc>
        <w:tc>
          <w:tcPr>
            <w:tcW w:w="1392" w:type="dxa"/>
          </w:tcPr>
          <w:p w14:paraId="20F03AE5" w14:textId="7EAF618B" w:rsidR="0056668F" w:rsidRDefault="00B91A6C" w:rsidP="001F12BB">
            <w:pPr>
              <w:rPr>
                <w:u w:val="single"/>
              </w:rPr>
            </w:pPr>
            <w:r>
              <w:rPr>
                <w:u w:val="single"/>
              </w:rPr>
              <w:t>N</w:t>
            </w:r>
          </w:p>
        </w:tc>
        <w:tc>
          <w:tcPr>
            <w:tcW w:w="1272" w:type="dxa"/>
          </w:tcPr>
          <w:p w14:paraId="3B1027FA" w14:textId="286EC0B6" w:rsidR="0056668F" w:rsidRDefault="00B91A6C" w:rsidP="001F12BB">
            <w:pPr>
              <w:rPr>
                <w:u w:val="single"/>
              </w:rPr>
            </w:pPr>
            <w:r>
              <w:rPr>
                <w:u w:val="single"/>
              </w:rPr>
              <w:t>N/A</w:t>
            </w:r>
          </w:p>
        </w:tc>
        <w:tc>
          <w:tcPr>
            <w:tcW w:w="1344" w:type="dxa"/>
          </w:tcPr>
          <w:p w14:paraId="75DA71EA" w14:textId="584EE5F0" w:rsidR="0056668F" w:rsidRDefault="00B91A6C" w:rsidP="001F12BB">
            <w:pPr>
              <w:rPr>
                <w:u w:val="single"/>
              </w:rPr>
            </w:pPr>
            <w:r>
              <w:rPr>
                <w:u w:val="single"/>
              </w:rPr>
              <w:t>N/A</w:t>
            </w:r>
          </w:p>
        </w:tc>
        <w:tc>
          <w:tcPr>
            <w:tcW w:w="1404" w:type="dxa"/>
          </w:tcPr>
          <w:p w14:paraId="585124E1" w14:textId="65D801A6" w:rsidR="0056668F" w:rsidRDefault="00B91A6C" w:rsidP="001F12BB">
            <w:pPr>
              <w:rPr>
                <w:u w:val="single"/>
              </w:rPr>
            </w:pPr>
            <w:r>
              <w:rPr>
                <w:u w:val="single"/>
              </w:rPr>
              <w:t>N</w:t>
            </w:r>
          </w:p>
        </w:tc>
      </w:tr>
      <w:tr w:rsidR="0056668F" w14:paraId="1B25DEAF" w14:textId="77777777" w:rsidTr="0056668F">
        <w:tblPrEx>
          <w:tblCellMar>
            <w:top w:w="0" w:type="dxa"/>
            <w:bottom w:w="0" w:type="dxa"/>
          </w:tblCellMar>
        </w:tblPrEx>
        <w:trPr>
          <w:trHeight w:val="516"/>
        </w:trPr>
        <w:tc>
          <w:tcPr>
            <w:tcW w:w="1344" w:type="dxa"/>
          </w:tcPr>
          <w:p w14:paraId="31E65E01" w14:textId="4F4C4AF4" w:rsidR="0056668F" w:rsidRPr="0056668F" w:rsidRDefault="0056668F" w:rsidP="001F12BB">
            <w:r>
              <w:t>r-x</w:t>
            </w:r>
          </w:p>
        </w:tc>
        <w:tc>
          <w:tcPr>
            <w:tcW w:w="1392" w:type="dxa"/>
          </w:tcPr>
          <w:p w14:paraId="6DB118A3" w14:textId="2AC438DD" w:rsidR="0056668F" w:rsidRDefault="00B91A6C" w:rsidP="001F12BB">
            <w:pPr>
              <w:rPr>
                <w:u w:val="single"/>
              </w:rPr>
            </w:pPr>
            <w:r>
              <w:rPr>
                <w:u w:val="single"/>
              </w:rPr>
              <w:t>Y</w:t>
            </w:r>
          </w:p>
        </w:tc>
        <w:tc>
          <w:tcPr>
            <w:tcW w:w="1440" w:type="dxa"/>
          </w:tcPr>
          <w:p w14:paraId="3E0B21F9" w14:textId="44C63DEB" w:rsidR="0056668F" w:rsidRDefault="00B91A6C" w:rsidP="001F12BB">
            <w:pPr>
              <w:rPr>
                <w:u w:val="single"/>
              </w:rPr>
            </w:pPr>
            <w:r>
              <w:rPr>
                <w:u w:val="single"/>
              </w:rPr>
              <w:t>N</w:t>
            </w:r>
          </w:p>
        </w:tc>
        <w:tc>
          <w:tcPr>
            <w:tcW w:w="1392" w:type="dxa"/>
          </w:tcPr>
          <w:p w14:paraId="4C231191" w14:textId="087D003D" w:rsidR="0056668F" w:rsidRDefault="009559CB" w:rsidP="001F12BB">
            <w:pPr>
              <w:rPr>
                <w:u w:val="single"/>
              </w:rPr>
            </w:pPr>
            <w:r>
              <w:rPr>
                <w:u w:val="single"/>
              </w:rPr>
              <w:t>Y</w:t>
            </w:r>
          </w:p>
        </w:tc>
        <w:tc>
          <w:tcPr>
            <w:tcW w:w="1272" w:type="dxa"/>
          </w:tcPr>
          <w:p w14:paraId="7865C5C8" w14:textId="23F0DF0C" w:rsidR="0056668F" w:rsidRDefault="009559CB" w:rsidP="001F12BB">
            <w:pPr>
              <w:rPr>
                <w:u w:val="single"/>
              </w:rPr>
            </w:pPr>
            <w:r>
              <w:rPr>
                <w:u w:val="single"/>
              </w:rPr>
              <w:t>N/A</w:t>
            </w:r>
          </w:p>
        </w:tc>
        <w:tc>
          <w:tcPr>
            <w:tcW w:w="1344" w:type="dxa"/>
          </w:tcPr>
          <w:p w14:paraId="73618F40" w14:textId="6AA99FAE" w:rsidR="0056668F" w:rsidRDefault="009559CB" w:rsidP="001F12BB">
            <w:pPr>
              <w:rPr>
                <w:u w:val="single"/>
              </w:rPr>
            </w:pPr>
            <w:r>
              <w:rPr>
                <w:u w:val="single"/>
              </w:rPr>
              <w:t>Y</w:t>
            </w:r>
          </w:p>
        </w:tc>
        <w:tc>
          <w:tcPr>
            <w:tcW w:w="1404" w:type="dxa"/>
          </w:tcPr>
          <w:p w14:paraId="00C1855D" w14:textId="085FCBA1" w:rsidR="0056668F" w:rsidRDefault="009559CB" w:rsidP="001F12BB">
            <w:pPr>
              <w:rPr>
                <w:u w:val="single"/>
              </w:rPr>
            </w:pPr>
            <w:r>
              <w:rPr>
                <w:u w:val="single"/>
              </w:rPr>
              <w:t>Y</w:t>
            </w:r>
          </w:p>
        </w:tc>
      </w:tr>
      <w:tr w:rsidR="0056668F" w14:paraId="216C6958" w14:textId="77777777" w:rsidTr="0056668F">
        <w:tblPrEx>
          <w:tblCellMar>
            <w:top w:w="0" w:type="dxa"/>
            <w:bottom w:w="0" w:type="dxa"/>
          </w:tblCellMar>
        </w:tblPrEx>
        <w:trPr>
          <w:trHeight w:val="564"/>
        </w:trPr>
        <w:tc>
          <w:tcPr>
            <w:tcW w:w="1344" w:type="dxa"/>
          </w:tcPr>
          <w:p w14:paraId="3EA99AF0" w14:textId="138F5EC0" w:rsidR="0056668F" w:rsidRPr="0056668F" w:rsidRDefault="0056668F" w:rsidP="001F12BB">
            <w:proofErr w:type="spellStart"/>
            <w:r>
              <w:t>rw</w:t>
            </w:r>
            <w:proofErr w:type="spellEnd"/>
            <w:r>
              <w:t>-</w:t>
            </w:r>
          </w:p>
        </w:tc>
        <w:tc>
          <w:tcPr>
            <w:tcW w:w="1392" w:type="dxa"/>
          </w:tcPr>
          <w:p w14:paraId="0BA9C0DB" w14:textId="5E1384CD" w:rsidR="0056668F" w:rsidRDefault="009559CB" w:rsidP="001F12BB">
            <w:pPr>
              <w:rPr>
                <w:u w:val="single"/>
              </w:rPr>
            </w:pPr>
            <w:r>
              <w:rPr>
                <w:u w:val="single"/>
              </w:rPr>
              <w:t>N</w:t>
            </w:r>
          </w:p>
        </w:tc>
        <w:tc>
          <w:tcPr>
            <w:tcW w:w="1440" w:type="dxa"/>
          </w:tcPr>
          <w:p w14:paraId="0A5858F8" w14:textId="2DDA97D9" w:rsidR="0056668F" w:rsidRDefault="009559CB" w:rsidP="001F12BB">
            <w:pPr>
              <w:rPr>
                <w:u w:val="single"/>
              </w:rPr>
            </w:pPr>
            <w:r>
              <w:rPr>
                <w:u w:val="single"/>
              </w:rPr>
              <w:t>N</w:t>
            </w:r>
          </w:p>
        </w:tc>
        <w:tc>
          <w:tcPr>
            <w:tcW w:w="1392" w:type="dxa"/>
          </w:tcPr>
          <w:p w14:paraId="7A59D98A" w14:textId="36001E79" w:rsidR="0056668F" w:rsidRDefault="009559CB" w:rsidP="001F12BB">
            <w:pPr>
              <w:rPr>
                <w:u w:val="single"/>
              </w:rPr>
            </w:pPr>
            <w:r>
              <w:rPr>
                <w:u w:val="single"/>
              </w:rPr>
              <w:t>N</w:t>
            </w:r>
          </w:p>
        </w:tc>
        <w:tc>
          <w:tcPr>
            <w:tcW w:w="1272" w:type="dxa"/>
          </w:tcPr>
          <w:p w14:paraId="63FB6CDB" w14:textId="7CCB025A" w:rsidR="0056668F" w:rsidRDefault="009559CB" w:rsidP="001F12BB">
            <w:pPr>
              <w:rPr>
                <w:u w:val="single"/>
              </w:rPr>
            </w:pPr>
            <w:r>
              <w:rPr>
                <w:u w:val="single"/>
              </w:rPr>
              <w:t>N/A</w:t>
            </w:r>
          </w:p>
        </w:tc>
        <w:tc>
          <w:tcPr>
            <w:tcW w:w="1344" w:type="dxa"/>
          </w:tcPr>
          <w:p w14:paraId="3F8BF2C9" w14:textId="0EED3BBD" w:rsidR="0056668F" w:rsidRDefault="009559CB" w:rsidP="001F12BB">
            <w:pPr>
              <w:rPr>
                <w:u w:val="single"/>
              </w:rPr>
            </w:pPr>
            <w:r>
              <w:rPr>
                <w:u w:val="single"/>
              </w:rPr>
              <w:t>N/A</w:t>
            </w:r>
          </w:p>
        </w:tc>
        <w:tc>
          <w:tcPr>
            <w:tcW w:w="1404" w:type="dxa"/>
          </w:tcPr>
          <w:p w14:paraId="76EDF211" w14:textId="3E198386" w:rsidR="0056668F" w:rsidRDefault="009559CB" w:rsidP="001F12BB">
            <w:pPr>
              <w:rPr>
                <w:u w:val="single"/>
              </w:rPr>
            </w:pPr>
            <w:r>
              <w:rPr>
                <w:u w:val="single"/>
              </w:rPr>
              <w:t>N</w:t>
            </w:r>
          </w:p>
        </w:tc>
      </w:tr>
      <w:tr w:rsidR="0056668F" w14:paraId="5DD78839" w14:textId="77777777" w:rsidTr="0056668F">
        <w:tblPrEx>
          <w:tblCellMar>
            <w:top w:w="0" w:type="dxa"/>
            <w:bottom w:w="0" w:type="dxa"/>
          </w:tblCellMar>
        </w:tblPrEx>
        <w:trPr>
          <w:trHeight w:val="468"/>
        </w:trPr>
        <w:tc>
          <w:tcPr>
            <w:tcW w:w="1344" w:type="dxa"/>
          </w:tcPr>
          <w:p w14:paraId="3561C499" w14:textId="28F91FD6" w:rsidR="0056668F" w:rsidRPr="0056668F" w:rsidRDefault="0056668F" w:rsidP="001F12BB">
            <w:proofErr w:type="spellStart"/>
            <w:r>
              <w:t>rwx</w:t>
            </w:r>
            <w:proofErr w:type="spellEnd"/>
          </w:p>
        </w:tc>
        <w:tc>
          <w:tcPr>
            <w:tcW w:w="1392" w:type="dxa"/>
          </w:tcPr>
          <w:p w14:paraId="02BFF3DB" w14:textId="73D7788E" w:rsidR="0056668F" w:rsidRDefault="009559CB" w:rsidP="001F12BB">
            <w:pPr>
              <w:rPr>
                <w:u w:val="single"/>
              </w:rPr>
            </w:pPr>
            <w:r>
              <w:rPr>
                <w:u w:val="single"/>
              </w:rPr>
              <w:t>Y</w:t>
            </w:r>
          </w:p>
        </w:tc>
        <w:tc>
          <w:tcPr>
            <w:tcW w:w="1440" w:type="dxa"/>
          </w:tcPr>
          <w:p w14:paraId="18FADCF9" w14:textId="2C38C75D" w:rsidR="0056668F" w:rsidRDefault="009559CB" w:rsidP="001F12BB">
            <w:pPr>
              <w:rPr>
                <w:u w:val="single"/>
              </w:rPr>
            </w:pPr>
            <w:r>
              <w:rPr>
                <w:u w:val="single"/>
              </w:rPr>
              <w:t>Y</w:t>
            </w:r>
          </w:p>
        </w:tc>
        <w:tc>
          <w:tcPr>
            <w:tcW w:w="1392" w:type="dxa"/>
          </w:tcPr>
          <w:p w14:paraId="6AFBE9B7" w14:textId="1945044B" w:rsidR="0056668F" w:rsidRDefault="009559CB" w:rsidP="001F12BB">
            <w:pPr>
              <w:rPr>
                <w:u w:val="single"/>
              </w:rPr>
            </w:pPr>
            <w:r>
              <w:rPr>
                <w:u w:val="single"/>
              </w:rPr>
              <w:t>Y</w:t>
            </w:r>
          </w:p>
        </w:tc>
        <w:tc>
          <w:tcPr>
            <w:tcW w:w="1272" w:type="dxa"/>
          </w:tcPr>
          <w:p w14:paraId="5D41F73B" w14:textId="07C26BFE" w:rsidR="0056668F" w:rsidRDefault="009559CB" w:rsidP="001F12BB">
            <w:pPr>
              <w:rPr>
                <w:u w:val="single"/>
              </w:rPr>
            </w:pPr>
            <w:r>
              <w:rPr>
                <w:u w:val="single"/>
              </w:rPr>
              <w:t>Y</w:t>
            </w:r>
          </w:p>
        </w:tc>
        <w:tc>
          <w:tcPr>
            <w:tcW w:w="1344" w:type="dxa"/>
          </w:tcPr>
          <w:p w14:paraId="46B6860C" w14:textId="48B5B256" w:rsidR="0056668F" w:rsidRDefault="009559CB" w:rsidP="001F12BB">
            <w:pPr>
              <w:rPr>
                <w:u w:val="single"/>
              </w:rPr>
            </w:pPr>
            <w:r>
              <w:rPr>
                <w:u w:val="single"/>
              </w:rPr>
              <w:t>Y</w:t>
            </w:r>
          </w:p>
        </w:tc>
        <w:tc>
          <w:tcPr>
            <w:tcW w:w="1404" w:type="dxa"/>
          </w:tcPr>
          <w:p w14:paraId="63415E9D" w14:textId="7D875685" w:rsidR="0056668F" w:rsidRDefault="009559CB" w:rsidP="001F12BB">
            <w:pPr>
              <w:rPr>
                <w:u w:val="single"/>
              </w:rPr>
            </w:pPr>
            <w:r>
              <w:rPr>
                <w:u w:val="single"/>
              </w:rPr>
              <w:t>Y</w:t>
            </w:r>
          </w:p>
        </w:tc>
      </w:tr>
    </w:tbl>
    <w:p w14:paraId="19E03BF6" w14:textId="77777777" w:rsidR="001F12BB" w:rsidRPr="001F12BB" w:rsidRDefault="001F12BB">
      <w:pPr>
        <w:rPr>
          <w:u w:val="single"/>
        </w:rPr>
      </w:pPr>
    </w:p>
    <w:sectPr w:rsidR="001F12BB" w:rsidRPr="001F12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4BC"/>
    <w:multiLevelType w:val="hybridMultilevel"/>
    <w:tmpl w:val="FCB44D48"/>
    <w:lvl w:ilvl="0" w:tplc="AC42DB4E">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D6585F"/>
    <w:multiLevelType w:val="hybridMultilevel"/>
    <w:tmpl w:val="F644434E"/>
    <w:lvl w:ilvl="0" w:tplc="F71455D4">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6C0695"/>
    <w:multiLevelType w:val="hybridMultilevel"/>
    <w:tmpl w:val="03341BD2"/>
    <w:lvl w:ilvl="0" w:tplc="F892963C">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2A2A9A"/>
    <w:multiLevelType w:val="hybridMultilevel"/>
    <w:tmpl w:val="3BBC2BAC"/>
    <w:lvl w:ilvl="0" w:tplc="1CDEE6A0">
      <w:start w:val="6"/>
      <w:numFmt w:val="bullet"/>
      <w:lvlText w:val="-"/>
      <w:lvlJc w:val="left"/>
      <w:pPr>
        <w:ind w:left="768" w:hanging="360"/>
      </w:pPr>
      <w:rPr>
        <w:rFonts w:ascii="Calibri" w:eastAsiaTheme="minorHAnsi" w:hAnsi="Calibri" w:cs="Calibri"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136"/>
    <w:rsid w:val="001446C8"/>
    <w:rsid w:val="001F12BB"/>
    <w:rsid w:val="003172F4"/>
    <w:rsid w:val="00322136"/>
    <w:rsid w:val="0046374E"/>
    <w:rsid w:val="00471607"/>
    <w:rsid w:val="0056668F"/>
    <w:rsid w:val="0062642A"/>
    <w:rsid w:val="007366D1"/>
    <w:rsid w:val="007D7658"/>
    <w:rsid w:val="009559CB"/>
    <w:rsid w:val="0097432B"/>
    <w:rsid w:val="00B91A6C"/>
    <w:rsid w:val="00F268AF"/>
    <w:rsid w:val="00F3567C"/>
    <w:rsid w:val="00FD0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096B3"/>
  <w15:chartTrackingRefBased/>
  <w15:docId w15:val="{AFD678C2-247E-4EB5-AEB0-F8A5BF47C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66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4</Pages>
  <Words>874</Words>
  <Characters>4988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Cassandra Lundberg</dc:creator>
  <cp:keywords/>
  <dc:description/>
  <cp:lastModifiedBy>Cassandra Lundberg</cp:lastModifiedBy>
  <cp:revision>2</cp:revision>
  <dcterms:created xsi:type="dcterms:W3CDTF">2021-09-12T21:58:00Z</dcterms:created>
  <dcterms:modified xsi:type="dcterms:W3CDTF">2021-09-14T20:11:00Z</dcterms:modified>
</cp:coreProperties>
</file>