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403AF219" w:rsidR="00411205" w:rsidRPr="00BA6CE9" w:rsidRDefault="00890E29" w:rsidP="00E63F2A">
      <w:pPr>
        <w:pStyle w:val="Heading2"/>
      </w:pPr>
      <w:r w:rsidRPr="003816BD">
        <w:t>INFO ENTRY</w:t>
      </w:r>
      <w:r w:rsidR="0040543A" w:rsidRPr="003816BD">
        <w:t xml:space="preserve"> - QUESTION INFO</w:t>
      </w:r>
    </w:p>
    <w:p w14:paraId="57BAAA91" w14:textId="77777777" w:rsidR="00BA6CE9" w:rsidRPr="00BA6CE9" w:rsidRDefault="00BA6CE9" w:rsidP="00E63F2A">
      <w:pPr>
        <w:pStyle w:val="Heading7"/>
      </w:pPr>
      <w:r w:rsidRPr="00BA6CE9">
        <w:rPr>
          <w:highlight w:val="yellow"/>
        </w:rPr>
        <w:t>ENTRY NOTES:</w:t>
      </w:r>
      <w:r w:rsidRPr="00BA6CE9">
        <w:t xml:space="preserve"> </w:t>
      </w:r>
    </w:p>
    <w:p w14:paraId="2F2E6C52" w14:textId="77777777" w:rsidR="00BA6CE9" w:rsidRPr="00215DBF" w:rsidRDefault="00BA6CE9" w:rsidP="00E63F2A">
      <w:pPr>
        <w:pStyle w:val="entrynotes"/>
        <w:numPr>
          <w:ilvl w:val="0"/>
          <w:numId w:val="28"/>
        </w:numPr>
      </w:pPr>
      <w:r w:rsidRPr="00215DBF">
        <w:rPr>
          <w:highlight w:val="green"/>
        </w:rPr>
        <w:t>green = does not need to be editted</w:t>
      </w:r>
    </w:p>
    <w:p w14:paraId="22FE51FE" w14:textId="77777777" w:rsidR="00BA6CE9" w:rsidRPr="00215DBF" w:rsidRDefault="00BA6CE9" w:rsidP="00E63F2A">
      <w:pPr>
        <w:pStyle w:val="entrynotes"/>
        <w:numPr>
          <w:ilvl w:val="0"/>
          <w:numId w:val="28"/>
        </w:numPr>
      </w:pPr>
      <w:r w:rsidRPr="00215DBF">
        <w:rPr>
          <w:highlight w:val="yellow"/>
        </w:rPr>
        <w:t>yellow = info for the inputter</w:t>
      </w:r>
    </w:p>
    <w:p w14:paraId="119C4CB3" w14:textId="77777777" w:rsidR="00BA6CE9" w:rsidRPr="00215DBF" w:rsidRDefault="00BA6CE9" w:rsidP="00E63F2A">
      <w:pPr>
        <w:pStyle w:val="entrynotes"/>
        <w:numPr>
          <w:ilvl w:val="0"/>
          <w:numId w:val="28"/>
        </w:numPr>
      </w:pPr>
      <w:r w:rsidRPr="00215DBF">
        <w:t>ref_id = “refs_glossary_2024-08-09.xls &gt; “references” tab</w:t>
      </w:r>
    </w:p>
    <w:p w14:paraId="3437372F" w14:textId="77777777" w:rsidR="00BA6CE9" w:rsidRPr="00215DBF" w:rsidRDefault="00BA6CE9" w:rsidP="00E63F2A">
      <w:pPr>
        <w:pStyle w:val="entrynotes"/>
        <w:numPr>
          <w:ilvl w:val="1"/>
          <w:numId w:val="28"/>
        </w:numPr>
      </w:pPr>
      <w:r w:rsidRPr="00215DBF">
        <w:t>if the reference not present, either add it (if you’re confident that you can follow the format), or add a comment in this doc with the info and I will adjust</w:t>
      </w:r>
    </w:p>
    <w:p w14:paraId="454CDCD7" w14:textId="77777777" w:rsidR="00BA6CE9" w:rsidRPr="00215DBF" w:rsidRDefault="00BA6CE9" w:rsidP="00E63F2A">
      <w:pPr>
        <w:pStyle w:val="entrynotes"/>
        <w:numPr>
          <w:ilvl w:val="0"/>
          <w:numId w:val="28"/>
        </w:numPr>
      </w:pPr>
      <w:r w:rsidRPr="00215DBF">
        <w:rPr>
          <w:b/>
          <w:bCs/>
        </w:rPr>
        <w:t xml:space="preserve">images – file name in </w:t>
      </w:r>
      <w:r w:rsidRPr="00215DBF">
        <w:t>“refs_glossary_2024-08-09.xls &gt; “references” tab</w:t>
      </w:r>
    </w:p>
    <w:p w14:paraId="30C10AFC" w14:textId="77777777" w:rsidR="00BA6CE9" w:rsidRPr="00215DBF" w:rsidRDefault="00BA6CE9" w:rsidP="00E63F2A">
      <w:pPr>
        <w:pStyle w:val="entrynotes"/>
        <w:numPr>
          <w:ilvl w:val="0"/>
          <w:numId w:val="28"/>
        </w:numPr>
      </w:pPr>
      <w:r w:rsidRPr="00215DBF">
        <w:t>Ignore everything in the “POPULATE MARKDOWN” section</w:t>
      </w:r>
    </w:p>
    <w:p w14:paraId="78CF2814" w14:textId="77777777" w:rsidR="00BA6CE9" w:rsidRPr="00215DBF" w:rsidRDefault="00BA6CE9" w:rsidP="00E63F2A">
      <w:pPr>
        <w:pStyle w:val="entrynotes"/>
        <w:numPr>
          <w:ilvl w:val="0"/>
          <w:numId w:val="28"/>
        </w:numPr>
      </w:pPr>
      <w:r w:rsidRPr="00215DBF">
        <w:t>Size of columns in tables and text format do not matter; see note on bold and italize below</w:t>
      </w:r>
    </w:p>
    <w:p w14:paraId="3E4192DC" w14:textId="77777777" w:rsidR="00BA6CE9" w:rsidRPr="00215DBF" w:rsidRDefault="00BA6CE9" w:rsidP="00E63F2A">
      <w:pPr>
        <w:pStyle w:val="entrynotes"/>
        <w:numPr>
          <w:ilvl w:val="0"/>
          <w:numId w:val="28"/>
        </w:numPr>
      </w:pPr>
      <w:r w:rsidRPr="00215DBF">
        <w:t>Any content with “</w:t>
      </w:r>
      <w:r w:rsidRPr="00215DBF">
        <w:rPr>
          <w:highlight w:val="cyan"/>
        </w:rPr>
        <w:t>glue}``</w:t>
      </w:r>
      <w:r w:rsidRPr="00215DBF">
        <w:t xml:space="preserve"> prefix or surrounded by “{{ “ / “ }}” indicates where text will be inserted from the keys</w:t>
      </w:r>
    </w:p>
    <w:p w14:paraId="74ABC4AE" w14:textId="77777777" w:rsidR="00BA6CE9" w:rsidRPr="00215DBF" w:rsidRDefault="00BA6CE9" w:rsidP="00E63F2A">
      <w:pPr>
        <w:pStyle w:val="entrynotes"/>
        <w:numPr>
          <w:ilvl w:val="0"/>
          <w:numId w:val="28"/>
        </w:numPr>
      </w:pPr>
      <w:r w:rsidRPr="00215DBF">
        <w:t>You may see “&lt;br&gt;” throughout, you can ignore these</w:t>
      </w:r>
    </w:p>
    <w:p w14:paraId="7CA54157" w14:textId="77777777" w:rsidR="00BA6CE9" w:rsidRPr="00215DBF" w:rsidRDefault="00BA6CE9" w:rsidP="00E63F2A">
      <w:pPr>
        <w:pStyle w:val="entrynotes"/>
        <w:numPr>
          <w:ilvl w:val="0"/>
          <w:numId w:val="28"/>
        </w:numPr>
      </w:pPr>
      <w:r w:rsidRPr="00215DBF">
        <w:t>additional formatting notes (optional)</w:t>
      </w:r>
    </w:p>
    <w:p w14:paraId="6AC8A9CD" w14:textId="77777777" w:rsidR="00BA6CE9" w:rsidRPr="00215DBF" w:rsidRDefault="00BA6CE9" w:rsidP="00E63F2A">
      <w:pPr>
        <w:pStyle w:val="entrynotes"/>
        <w:numPr>
          <w:ilvl w:val="1"/>
          <w:numId w:val="28"/>
        </w:numPr>
      </w:pPr>
      <w:r w:rsidRPr="00215DBF">
        <w:t>**</w:t>
      </w:r>
      <w:r w:rsidRPr="00215DBF">
        <w:rPr>
          <w:b/>
          <w:bCs/>
        </w:rPr>
        <w:t>bold</w:t>
      </w:r>
      <w:r w:rsidRPr="00215DBF">
        <w:t>**</w:t>
      </w:r>
    </w:p>
    <w:p w14:paraId="2F271FC6" w14:textId="77777777" w:rsidR="00BA6CE9" w:rsidRPr="00215DBF" w:rsidRDefault="00BA6CE9" w:rsidP="00E63F2A">
      <w:pPr>
        <w:pStyle w:val="entrynotes"/>
        <w:numPr>
          <w:ilvl w:val="1"/>
          <w:numId w:val="28"/>
        </w:numPr>
      </w:pPr>
      <w:r w:rsidRPr="00215DBF">
        <w:t>*italics*</w:t>
      </w:r>
    </w:p>
    <w:p w14:paraId="0AFAC3FA" w14:textId="77777777" w:rsidR="00BA6CE9" w:rsidRPr="00215DBF" w:rsidRDefault="00BA6CE9" w:rsidP="00E63F2A">
      <w:pPr>
        <w:pStyle w:val="entrynotes"/>
        <w:numPr>
          <w:ilvl w:val="0"/>
          <w:numId w:val="28"/>
        </w:numPr>
      </w:pPr>
      <w:r w:rsidRPr="00215DBF">
        <w:t>Topic Info</w:t>
      </w:r>
    </w:p>
    <w:p w14:paraId="513D0784" w14:textId="77777777" w:rsidR="00BA6CE9" w:rsidRPr="00215DBF" w:rsidRDefault="00BA6CE9" w:rsidP="00E63F2A">
      <w:pPr>
        <w:pStyle w:val="entrynotes"/>
        <w:numPr>
          <w:ilvl w:val="1"/>
          <w:numId w:val="28"/>
        </w:numPr>
      </w:pPr>
      <w:r w:rsidRPr="00215DBF">
        <w:t>If the topic is NOT related to a question, you can leave “question” as NULL</w:t>
      </w:r>
    </w:p>
    <w:p w14:paraId="2D56278C" w14:textId="77777777" w:rsidR="00BA6CE9" w:rsidRPr="00215DBF" w:rsidRDefault="00BA6CE9" w:rsidP="00E63F2A">
      <w:pPr>
        <w:pStyle w:val="entrynotes"/>
        <w:numPr>
          <w:ilvl w:val="1"/>
          <w:numId w:val="28"/>
        </w:numPr>
      </w:pPr>
      <w:r w:rsidRPr="00215DBF">
        <w:t>“question” here is more for your reference</w:t>
      </w:r>
    </w:p>
    <w:p w14:paraId="5D380278" w14:textId="77777777" w:rsidR="00BA6CE9" w:rsidRPr="00215DBF" w:rsidRDefault="00BA6CE9" w:rsidP="00E63F2A">
      <w:pPr>
        <w:pStyle w:val="entrynotes"/>
        <w:numPr>
          <w:ilvl w:val="0"/>
          <w:numId w:val="28"/>
        </w:numPr>
      </w:pPr>
      <w:r w:rsidRPr="00215DBF">
        <w:t>Assumptions, Pros, Cons</w:t>
      </w:r>
    </w:p>
    <w:p w14:paraId="48C3A2EA" w14:textId="77777777" w:rsidR="00BA6CE9" w:rsidRPr="00215DBF" w:rsidRDefault="00BA6CE9" w:rsidP="00E63F2A">
      <w:pPr>
        <w:pStyle w:val="entrynotes"/>
        <w:numPr>
          <w:ilvl w:val="1"/>
          <w:numId w:val="28"/>
        </w:numPr>
      </w:pPr>
      <w:r w:rsidRPr="00215DBF">
        <w:t xml:space="preserve">Only for modelling approaches; can ignore otherwise (leave table here) </w:t>
      </w:r>
    </w:p>
    <w:p w14:paraId="144DC560" w14:textId="77777777" w:rsidR="00BA6CE9" w:rsidRPr="00215DBF" w:rsidRDefault="00BA6CE9" w:rsidP="00E63F2A">
      <w:pPr>
        <w:pStyle w:val="entrynotes"/>
        <w:numPr>
          <w:ilvl w:val="1"/>
          <w:numId w:val="28"/>
        </w:numPr>
      </w:pPr>
      <w:r w:rsidRPr="00215DBF">
        <w:t>[WILL BE HERE, BUT INSERTED DIRECTLY FROM CSV FILE (THUS NO INPUT NEEDED)]</w:t>
      </w:r>
    </w:p>
    <w:p w14:paraId="0699A99A" w14:textId="77777777" w:rsidR="00BA6CE9" w:rsidRPr="00215DBF" w:rsidRDefault="00BA6CE9" w:rsidP="00E63F2A">
      <w:pPr>
        <w:pStyle w:val="entrynotes"/>
        <w:numPr>
          <w:ilvl w:val="0"/>
          <w:numId w:val="28"/>
        </w:numPr>
      </w:pPr>
      <w:r w:rsidRPr="00215DBF">
        <w:t>Advanced</w:t>
      </w:r>
    </w:p>
    <w:p w14:paraId="500C357D" w14:textId="77777777" w:rsidR="00BA6CE9" w:rsidRPr="00215DBF" w:rsidRDefault="00BA6CE9" w:rsidP="00E63F2A">
      <w:pPr>
        <w:pStyle w:val="entrynotes"/>
        <w:numPr>
          <w:ilvl w:val="1"/>
          <w:numId w:val="28"/>
        </w:numPr>
      </w:pPr>
      <w:r w:rsidRPr="00215DBF">
        <w:t>If the topic doesn’t warrant inclusion, you can leave as NULL</w:t>
      </w:r>
    </w:p>
    <w:p w14:paraId="7F6CCD41" w14:textId="77777777" w:rsidR="00BA6CE9" w:rsidRPr="00215DBF" w:rsidRDefault="00BA6CE9" w:rsidP="00E63F2A">
      <w:pPr>
        <w:pStyle w:val="entrynotes"/>
        <w:numPr>
          <w:ilvl w:val="0"/>
          <w:numId w:val="28"/>
        </w:numPr>
      </w:pPr>
      <w:r w:rsidRPr="00215DBF">
        <w:t>Figures</w:t>
      </w:r>
    </w:p>
    <w:p w14:paraId="0C0B3672" w14:textId="77777777" w:rsidR="00BA6CE9" w:rsidRPr="00215DBF" w:rsidRDefault="00BA6CE9" w:rsidP="00E63F2A">
      <w:pPr>
        <w:pStyle w:val="entrynotes"/>
        <w:numPr>
          <w:ilvl w:val="1"/>
          <w:numId w:val="28"/>
        </w:numPr>
      </w:pPr>
      <w:r w:rsidRPr="00215DBF">
        <w:t>Placeholders here as “filename” can leave in if not &lt;5 images</w:t>
      </w:r>
    </w:p>
    <w:p w14:paraId="25346265" w14:textId="77777777" w:rsidR="00BA6CE9" w:rsidRPr="00215DBF" w:rsidRDefault="00BA6CE9" w:rsidP="00E63F2A">
      <w:pPr>
        <w:pStyle w:val="entrynotes"/>
        <w:numPr>
          <w:ilvl w:val="0"/>
          <w:numId w:val="28"/>
        </w:numPr>
      </w:pPr>
      <w:r w:rsidRPr="00215DBF">
        <w:t>Video</w:t>
      </w:r>
    </w:p>
    <w:p w14:paraId="65AF9242" w14:textId="77777777" w:rsidR="00BA6CE9" w:rsidRPr="00215DBF" w:rsidRDefault="00BA6CE9" w:rsidP="00E63F2A">
      <w:pPr>
        <w:pStyle w:val="entrynotes"/>
        <w:numPr>
          <w:ilvl w:val="1"/>
          <w:numId w:val="28"/>
        </w:numPr>
      </w:pPr>
      <w:r w:rsidRPr="00215DBF">
        <w:t>no “&lt;” before the URL text and a “&gt;” after URL in this case</w:t>
      </w:r>
    </w:p>
    <w:p w14:paraId="1B8AD874" w14:textId="77777777" w:rsidR="00BA6CE9" w:rsidRPr="00215DBF" w:rsidRDefault="00BA6CE9" w:rsidP="00E63F2A">
      <w:pPr>
        <w:pStyle w:val="entrynotes"/>
        <w:numPr>
          <w:ilvl w:val="1"/>
          <w:numId w:val="28"/>
        </w:numPr>
      </w:pPr>
      <w:r w:rsidRPr="00215DBF">
        <w:t>ref_id in this example is not correct, just for illustrative purposes</w:t>
      </w:r>
    </w:p>
    <w:p w14:paraId="389E91E3" w14:textId="77777777" w:rsidR="00BA6CE9" w:rsidRPr="00215DBF" w:rsidRDefault="00BA6CE9" w:rsidP="00E63F2A">
      <w:pPr>
        <w:pStyle w:val="entrynotes"/>
        <w:numPr>
          <w:ilvl w:val="0"/>
          <w:numId w:val="28"/>
        </w:numPr>
      </w:pPr>
      <w:r w:rsidRPr="00215DBF">
        <w:t>Analytical tools &amp; resources</w:t>
      </w:r>
    </w:p>
    <w:p w14:paraId="364F90B3" w14:textId="77777777" w:rsidR="00BA6CE9" w:rsidRPr="00215DBF" w:rsidRDefault="00BA6CE9" w:rsidP="00E63F2A">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256EF7B3" w14:textId="77777777" w:rsidR="00BA6CE9" w:rsidRPr="00215DBF" w:rsidRDefault="00BA6CE9" w:rsidP="00E63F2A">
      <w:pPr>
        <w:pStyle w:val="entrynotes"/>
        <w:numPr>
          <w:ilvl w:val="1"/>
          <w:numId w:val="28"/>
        </w:numPr>
      </w:pPr>
      <w:r w:rsidRPr="00215DBF">
        <w:t>Please add a “&lt;” before the URL text and a “&gt;” after (e.g., &lt;http://www.somesitelink.com&gt;)</w:t>
      </w:r>
    </w:p>
    <w:p w14:paraId="2D214B3F" w14:textId="77777777" w:rsidR="00BA6CE9" w:rsidRPr="00215DBF" w:rsidRDefault="00BA6CE9" w:rsidP="00E63F2A">
      <w:pPr>
        <w:pStyle w:val="entrynotes"/>
        <w:numPr>
          <w:ilvl w:val="1"/>
          <w:numId w:val="28"/>
        </w:numPr>
      </w:pPr>
      <w:r w:rsidRPr="00215DBF">
        <w:t>Type can be something similar to: Article, App/Program, R package</w:t>
      </w:r>
    </w:p>
    <w:p w14:paraId="715072B8" w14:textId="77777777" w:rsidR="00BA6CE9" w:rsidRPr="00215DBF" w:rsidRDefault="00BA6CE9" w:rsidP="00E63F2A">
      <w:pPr>
        <w:pStyle w:val="entrynotes"/>
        <w:numPr>
          <w:ilvl w:val="0"/>
          <w:numId w:val="28"/>
        </w:numPr>
      </w:pPr>
      <w:r w:rsidRPr="00215DBF">
        <w:t xml:space="preserve">References / Glossary </w:t>
      </w:r>
    </w:p>
    <w:p w14:paraId="364DFDF2" w14:textId="77777777" w:rsidR="00BA6CE9" w:rsidRPr="00215DBF" w:rsidRDefault="00BA6CE9" w:rsidP="00E63F2A">
      <w:pPr>
        <w:pStyle w:val="entrynotes"/>
        <w:numPr>
          <w:ilvl w:val="1"/>
          <w:numId w:val="28"/>
        </w:numPr>
      </w:pPr>
      <w:r w:rsidRPr="00215DBF">
        <w:t>items in-text above (IGNORE FOR NOW)</w:t>
      </w:r>
    </w:p>
    <w:p w14:paraId="6914058D" w14:textId="77777777" w:rsidR="00BA6CE9" w:rsidRDefault="00BA6CE9" w:rsidP="00E63F2A">
      <w:pPr>
        <w:pStyle w:val="entrynotes"/>
        <w:numPr>
          <w:ilvl w:val="0"/>
          <w:numId w:val="28"/>
        </w:numPr>
      </w:pPr>
      <w:r w:rsidRPr="00215DBF">
        <w:t>Notes</w:t>
      </w:r>
    </w:p>
    <w:p w14:paraId="4025EDDB" w14:textId="77777777" w:rsidR="00BA6CE9" w:rsidRPr="009D42B4" w:rsidRDefault="00BA6CE9" w:rsidP="00E63F2A">
      <w:pPr>
        <w:pStyle w:val="entrynotes"/>
        <w:numPr>
          <w:ilvl w:val="1"/>
          <w:numId w:val="28"/>
        </w:numPr>
        <w:rPr>
          <w:b/>
          <w:bCs/>
        </w:rPr>
      </w:pPr>
      <w:r w:rsidRPr="009D42B4">
        <w:t>(future ref / not included in markdown conversion</w:t>
      </w:r>
      <w:r>
        <w:t>)</w:t>
      </w:r>
    </w:p>
    <w:p w14:paraId="3608A605" w14:textId="30B51857" w:rsidR="00D32477" w:rsidRPr="000C0963" w:rsidRDefault="0064283C" w:rsidP="00E63F2A">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E63F2A">
            <w:r w:rsidRPr="003C28E2">
              <w:t>info_id</w:t>
            </w:r>
          </w:p>
        </w:tc>
        <w:tc>
          <w:tcPr>
            <w:tcW w:w="11434" w:type="dxa"/>
          </w:tcPr>
          <w:p w14:paraId="1618BE8E" w14:textId="288DF9C2" w:rsidR="0004565D" w:rsidRPr="003C28E2" w:rsidRDefault="00B176C6" w:rsidP="00E63F2A">
            <w:pPr>
              <w:rPr>
                <w:b/>
                <w:bCs/>
              </w:rPr>
            </w:pPr>
            <w:bookmarkStart w:id="0" w:name="info_id"/>
            <w:r w:rsidRPr="00B176C6">
              <w:t>mod_divers_rich</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E63F2A">
            <w:r w:rsidRPr="003C28E2">
              <w:t>q</w:t>
            </w:r>
            <w:r w:rsidR="0004565D" w:rsidRPr="003C28E2">
              <w:t>uestion</w:t>
            </w:r>
          </w:p>
        </w:tc>
        <w:tc>
          <w:tcPr>
            <w:tcW w:w="11434" w:type="dxa"/>
          </w:tcPr>
          <w:p w14:paraId="28D4AF5F" w14:textId="17FDF5C8" w:rsidR="0004565D" w:rsidRPr="003C28E2" w:rsidRDefault="00BE38CA" w:rsidP="00E63F2A">
            <w:r>
              <w:t>NULL</w:t>
            </w:r>
          </w:p>
        </w:tc>
      </w:tr>
    </w:tbl>
    <w:p w14:paraId="66E48636" w14:textId="769897C6" w:rsidR="003816BD" w:rsidRPr="003816BD" w:rsidRDefault="006C0662" w:rsidP="00E63F2A">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E63F2A">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E63F2A">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E63F2A">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C871E53" w14:textId="6D0BE57E" w:rsidR="00313B1B" w:rsidRPr="007B2A9A" w:rsidRDefault="00313B1B" w:rsidP="00E63F2A"/>
        </w:tc>
        <w:tc>
          <w:tcPr>
            <w:tcW w:w="4346" w:type="dxa"/>
            <w:shd w:val="clear" w:color="auto" w:fill="FFFFFF" w:themeFill="background1"/>
            <w:tcMar>
              <w:top w:w="0" w:type="dxa"/>
              <w:left w:w="57" w:type="dxa"/>
              <w:bottom w:w="0" w:type="dxa"/>
              <w:right w:w="0" w:type="dxa"/>
            </w:tcMar>
          </w:tcPr>
          <w:p w14:paraId="76A33CF3" w14:textId="67B8FA6B" w:rsidR="00313B1B" w:rsidRPr="008E6621" w:rsidRDefault="00313B1B" w:rsidP="00E63F2A"/>
        </w:tc>
        <w:tc>
          <w:tcPr>
            <w:tcW w:w="4346" w:type="dxa"/>
            <w:shd w:val="clear" w:color="auto" w:fill="FFFFFF" w:themeFill="background1"/>
            <w:tcMar>
              <w:top w:w="0" w:type="dxa"/>
              <w:left w:w="57" w:type="dxa"/>
              <w:bottom w:w="0" w:type="dxa"/>
              <w:right w:w="0" w:type="dxa"/>
            </w:tcMar>
          </w:tcPr>
          <w:p w14:paraId="6F663E92" w14:textId="38156D77" w:rsidR="006C0662" w:rsidRPr="007B2A9A" w:rsidRDefault="006C0662" w:rsidP="00E63F2A"/>
        </w:tc>
      </w:tr>
    </w:tbl>
    <w:p w14:paraId="7FE8FE8E" w14:textId="42661E48" w:rsidR="007B2A9A" w:rsidRPr="007B2A9A" w:rsidRDefault="00890E29" w:rsidP="00E63F2A">
      <w:pPr>
        <w:pStyle w:val="Heading2"/>
      </w:pPr>
      <w:r w:rsidRPr="003816BD">
        <w:t>Overview</w:t>
      </w:r>
    </w:p>
    <w:p w14:paraId="6E5AE883" w14:textId="77777777" w:rsidR="00327560" w:rsidRPr="00256DDD" w:rsidRDefault="00327560" w:rsidP="00256DDD">
      <w:bookmarkStart w:id="1" w:name="text_overview"/>
      <w:r w:rsidRPr="00256DDD">
        <w:t>**{{ term_mod_divers_rich_rich }}**: {{ term_def_mod_divers_rich_rich }}</w:t>
      </w:r>
    </w:p>
    <w:p w14:paraId="7DAAAB87" w14:textId="77777777" w:rsidR="000C3B7F" w:rsidRPr="00256DDD" w:rsidRDefault="000C3B7F" w:rsidP="00256DDD"/>
    <w:p w14:paraId="3096EB84" w14:textId="77777777" w:rsidR="00327560" w:rsidRPr="00256DDD" w:rsidRDefault="00327560" w:rsidP="00256DDD">
      <w:r w:rsidRPr="00256DDD">
        <w:t>**{{ term_mod_divers_rich_divers }}**: {{ term_def_mod_divers_rich_divers }}</w:t>
      </w:r>
    </w:p>
    <w:p w14:paraId="28D5FF98" w14:textId="77777777" w:rsidR="00327560" w:rsidRPr="00256DDD" w:rsidRDefault="00327560" w:rsidP="00256DDD"/>
    <w:p w14:paraId="34BB3F7D" w14:textId="5627AE09" w:rsidR="00327560" w:rsidRPr="00256DDD" w:rsidRDefault="00327560" w:rsidP="00256DDD">
      <w:r w:rsidRPr="00256DDD">
        <w:t>Note that there are multiple</w:t>
      </w:r>
      <w:r w:rsidR="00256DDD" w:rsidRPr="00256DDD">
        <w:t xml:space="preserve"> parameters corresponding to different scales and incorporating of evenness; </w:t>
      </w:r>
      <w:r w:rsidRPr="00256DDD">
        <w:t>these include:</w:t>
      </w:r>
    </w:p>
    <w:p w14:paraId="0E7F6D03" w14:textId="77777777" w:rsidR="00327560" w:rsidRPr="00256DDD" w:rsidRDefault="00327560" w:rsidP="00256DDD">
      <w:r w:rsidRPr="00256DDD">
        <w:t>- **{{ term_mod_divers_rich_alpha }}**: {{ term_def_mod_divers_rich_alpha }}</w:t>
      </w:r>
    </w:p>
    <w:p w14:paraId="4985D452" w14:textId="77777777" w:rsidR="00327560" w:rsidRPr="00256DDD" w:rsidRDefault="00327560" w:rsidP="00256DDD">
      <w:r w:rsidRPr="00256DDD">
        <w:t>- **{{ term_mod_divers_rich_beta }}**: {{ term_def_mod_divers_rich_beta }}</w:t>
      </w:r>
    </w:p>
    <w:p w14:paraId="1E5D2570" w14:textId="2E2F2B87" w:rsidR="00327560" w:rsidRDefault="00327560" w:rsidP="00256DDD">
      <w:r w:rsidRPr="00256DDD">
        <w:t>- **{{ term_mod_divers_rich_gamma }}**: {{ term_def_mod_divers_rich_gamma }}</w:t>
      </w:r>
    </w:p>
    <w:p w14:paraId="2D1A03A9" w14:textId="77777777" w:rsidR="00256DDD" w:rsidRDefault="00256DDD" w:rsidP="00256DDD"/>
    <w:p w14:paraId="73FBF712" w14:textId="3BB3103B" w:rsidR="00256DDD" w:rsidRDefault="00256DDD" w:rsidP="00256DDD">
      <w:r>
        <w:rPr>
          <w:highlight w:val="yellow"/>
        </w:rPr>
        <w:t>You can refer to the “</w:t>
      </w:r>
      <w:r w:rsidRPr="003816BD">
        <w:t>Assumptions, Pros, Cons</w:t>
      </w:r>
      <w:r>
        <w:t>” dropdown above to see relevant information for all three.</w:t>
      </w:r>
    </w:p>
    <w:p w14:paraId="2BF6D3FE" w14:textId="77777777" w:rsidR="00256DDD" w:rsidRPr="00256DDD" w:rsidRDefault="00256DDD" w:rsidP="00256DDD">
      <w:pPr>
        <w:rPr>
          <w:highlight w:val="yellow"/>
        </w:rPr>
      </w:pPr>
    </w:p>
    <w:p w14:paraId="1AC60EDD" w14:textId="77777777" w:rsidR="00457A68" w:rsidRPr="00256DDD" w:rsidRDefault="00457A68" w:rsidP="00256DDD"/>
    <w:p w14:paraId="6801626A" w14:textId="157B5340" w:rsidR="0059153C" w:rsidRPr="00256DDD" w:rsidRDefault="0059153C" w:rsidP="00256DDD">
      <w:r w:rsidRPr="00256DDD">
        <w:t>```{figure} ../0</w:t>
      </w:r>
      <w:r w:rsidR="00513980" w:rsidRPr="00256DDD">
        <w:t>3</w:t>
      </w:r>
      <w:r w:rsidRPr="00256DDD">
        <w:t>_images</w:t>
      </w:r>
      <w:r w:rsidR="00513980" w:rsidRPr="00256DDD">
        <w:t>/03_</w:t>
      </w:r>
      <w:r w:rsidRPr="00256DDD">
        <w:t>image_files/pyron_2010_fig1</w:t>
      </w:r>
      <w:r w:rsidR="009F3937">
        <w:t>_clipped</w:t>
      </w:r>
      <w:r w:rsidRPr="00256DDD">
        <w:t>.png</w:t>
      </w:r>
    </w:p>
    <w:p w14:paraId="182972F9" w14:textId="77777777" w:rsidR="0059153C" w:rsidRPr="00256DDD" w:rsidRDefault="0059153C" w:rsidP="00256DDD">
      <w:r w:rsidRPr="00256DDD">
        <w:t>:align: center</w:t>
      </w:r>
    </w:p>
    <w:p w14:paraId="092C749B" w14:textId="77777777" w:rsidR="0059153C" w:rsidRPr="00256DDD" w:rsidRDefault="0059153C" w:rsidP="00256DDD">
      <w:r w:rsidRPr="00256DDD">
        <w:t>:scale: 60%</w:t>
      </w:r>
    </w:p>
    <w:p w14:paraId="381B6D03" w14:textId="372F7F81" w:rsidR="0064305D" w:rsidRPr="00256DDD" w:rsidRDefault="0059153C" w:rsidP="00256DDD">
      <w:r w:rsidRPr="00256DDD">
        <w:t>```</w:t>
      </w:r>
    </w:p>
    <w:p w14:paraId="06EBA7A1" w14:textId="475FA742" w:rsidR="0064305D" w:rsidRPr="00256DDD" w:rsidRDefault="0064305D" w:rsidP="00256DDD">
      <w:r w:rsidRPr="00256DDD">
        <w:lastRenderedPageBreak/>
        <w:t xml:space="preserve">**Pyron (2010) – Fig. 1**: Species evenness and species richness for animalcule communities. 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7A8D2B09" w14:textId="6FF34B5F" w:rsidR="0092408F" w:rsidRPr="00256DDD" w:rsidRDefault="0064305D" w:rsidP="00256DDD">
      <w:r w:rsidRPr="00256DDD">
        <w:t>:::</w:t>
      </w:r>
    </w:p>
    <w:bookmarkEnd w:id="1"/>
    <w:p w14:paraId="464B3F64" w14:textId="77777777" w:rsidR="00591396" w:rsidRDefault="00591396" w:rsidP="00E63F2A"/>
    <w:p w14:paraId="3AA02DAD" w14:textId="3F229192" w:rsidR="006C60AA" w:rsidRDefault="00890E29" w:rsidP="00E63F2A">
      <w:pPr>
        <w:pStyle w:val="Heading2"/>
      </w:pPr>
      <w:r w:rsidRPr="003816BD">
        <w:t>Advanced</w:t>
      </w:r>
    </w:p>
    <w:p w14:paraId="3CF84CB2" w14:textId="77777777" w:rsidR="00256DDD" w:rsidRDefault="00256DDD" w:rsidP="0095608C">
      <w:bookmarkStart w:id="2" w:name="text_advanced"/>
      <w:r>
        <w:t>:::{note}</w:t>
      </w:r>
    </w:p>
    <w:p w14:paraId="1CA31804" w14:textId="77777777" w:rsidR="00256DDD" w:rsidRDefault="00256DDD" w:rsidP="0095608C">
      <w:r>
        <w:t>This section is still in progress</w:t>
      </w:r>
    </w:p>
    <w:p w14:paraId="37DD12A4" w14:textId="77777777" w:rsidR="00256DDD" w:rsidRDefault="00256DDD" w:rsidP="0095608C">
      <w:r>
        <w:t>:::</w:t>
      </w:r>
    </w:p>
    <w:p w14:paraId="06E8D3BC" w14:textId="77777777" w:rsidR="00256DDD" w:rsidRDefault="00256DDD" w:rsidP="0095608C"/>
    <w:p w14:paraId="4475886A" w14:textId="3720F878" w:rsidR="00256DDD" w:rsidRDefault="00256DDD" w:rsidP="0095608C">
      <w:r>
        <w:t>**{{ term_mod_divers_rich_rich }}**: {{ term_def_mod_divers_rich_rich }}</w:t>
      </w:r>
    </w:p>
    <w:p w14:paraId="6BFF32CE" w14:textId="77777777" w:rsidR="00256DDD" w:rsidRDefault="00256DDD" w:rsidP="0095608C"/>
    <w:p w14:paraId="384D030B" w14:textId="77777777" w:rsidR="00256DDD" w:rsidRDefault="00256DDD" w:rsidP="0095608C">
      <w:r>
        <w:t>**{{ term_mod_divers_rich_divers }}**: {{ term_def_mod_divers_rich_divers }}</w:t>
      </w:r>
    </w:p>
    <w:p w14:paraId="31E7FC0C" w14:textId="77777777" w:rsidR="001327F7" w:rsidRPr="00591396" w:rsidRDefault="001327F7" w:rsidP="0095608C"/>
    <w:p w14:paraId="7604F27D" w14:textId="3BB8491D" w:rsidR="00256DDD" w:rsidRDefault="00256DDD" w:rsidP="0095608C">
      <w:r>
        <w:t>## Study design</w:t>
      </w:r>
    </w:p>
    <w:p w14:paraId="1780FB29" w14:textId="0D221E76" w:rsidR="00256DDD" w:rsidRDefault="00256DDD" w:rsidP="0095608C">
      <w:r>
        <w:t>### Number of cameras</w:t>
      </w:r>
    </w:p>
    <w:p w14:paraId="4A301E26" w14:textId="77777777" w:rsidR="00256DDD" w:rsidRDefault="00256DDD" w:rsidP="0095608C"/>
    <w:p w14:paraId="330171DF" w14:textId="77777777" w:rsidR="00256DDD" w:rsidRDefault="00256DDD" w:rsidP="0095608C">
      <w:r w:rsidRPr="00B53C44">
        <w:rPr>
          <w:highlight w:val="green"/>
        </w:rPr>
        <w:t>The optimal number of cameras required will be influenced by factors such as landscape heterogeneity, [survey</w:t>
      </w:r>
      <w:r>
        <w:rPr>
          <w:highlight w:val="green"/>
        </w:rPr>
        <w:t>](/09_gloss_ref/09_glossary.md#</w:t>
      </w:r>
      <w:r w:rsidRPr="00B53C44">
        <w:rPr>
          <w:highlight w:val="green"/>
        </w:rPr>
        <w:t>survey) duration and spatial scale, species rarity and desired level of precision ({{ colyn_et_al_2018 }}; {{ rovero_et_al_2013 }}). For example, Kays et al. (2020) found that 25</w:t>
      </w:r>
      <w:r w:rsidRPr="00B53C44">
        <w:rPr>
          <w:rFonts w:hint="cs"/>
          <w:highlight w:val="green"/>
        </w:rPr>
        <w:t>–</w:t>
      </w:r>
      <w:r w:rsidRPr="00B53C44">
        <w:rPr>
          <w:highlight w:val="green"/>
        </w:rPr>
        <w:t>35 cameras were needed for precise estimates of species richness, depending on the spatial scale of the [survey</w:t>
      </w:r>
      <w:r>
        <w:rPr>
          <w:highlight w:val="green"/>
        </w:rPr>
        <w:t>](/09_gloss_ref/09_glossary.md#</w:t>
      </w:r>
      <w:r w:rsidRPr="00B53C44">
        <w:rPr>
          <w:highlight w:val="green"/>
        </w:rPr>
        <w:t xml:space="preserve">survey) and landscape diversity. </w:t>
      </w:r>
      <w:r>
        <w:t>In general, deploying more cameras and/or for longer durations always results in more precise estimates; however, users can consider rotating cameras across multiple sites for shorter durations (if feasible).</w:t>
      </w:r>
    </w:p>
    <w:p w14:paraId="597A3839" w14:textId="77777777" w:rsidR="00256DDD" w:rsidRDefault="00256DDD" w:rsidP="0095608C"/>
    <w:p w14:paraId="40CBD619" w14:textId="77777777" w:rsidR="00256DDD" w:rsidRDefault="00256DDD" w:rsidP="0095608C">
      <w:r>
        <w:t xml:space="preserve">### </w:t>
      </w:r>
      <w:r w:rsidRPr="00B53C44">
        <w:t>Duration</w:t>
      </w:r>
      <w:r w:rsidRPr="00B53C44">
        <w:rPr>
          <w:rFonts w:ascii="Aptos Narrow" w:hAnsi="Aptos Narrow"/>
          <w:color w:val="000000"/>
        </w:rPr>
        <w:t xml:space="preserve"> </w:t>
      </w:r>
      <w:r>
        <w:t>- Camera days per camera location</w:t>
      </w:r>
    </w:p>
    <w:p w14:paraId="66E14C6E" w14:textId="77777777" w:rsidR="00256DDD" w:rsidRPr="00256DDD" w:rsidRDefault="00256DDD" w:rsidP="0095608C"/>
    <w:p w14:paraId="6C3DFF82" w14:textId="77777777" w:rsidR="00256DDD" w:rsidRDefault="00256DDD" w:rsidP="0095608C">
      <w:r>
        <w:t xml:space="preserve">For measures of species richness or diversity, it is presumed that a camera is active long enough to detect rare species that may occur at a specific location ({{ wearn_gloverkapfer_2017 }}). If this is not the case, the results will indicate that the species was not present when it was (i.e., a </w:t>
      </w:r>
      <w:r>
        <w:rPr>
          <w:rFonts w:hint="cs"/>
        </w:rPr>
        <w:t>“</w:t>
      </w:r>
      <w:r>
        <w:t>false negative</w:t>
      </w:r>
      <w:r>
        <w:rPr>
          <w:rFonts w:hint="cs"/>
        </w:rPr>
        <w:t>”</w:t>
      </w:r>
      <w:r>
        <w:t xml:space="preserve">). False negatives may also be problematic for other measures, such as [**relative </w:t>
      </w:r>
      <w:r>
        <w:lastRenderedPageBreak/>
        <w:t>abundance indices**](/09_gloss_ref/09_glossary.md#mods_relative_abundance) (count data, with or without [zero-inflation](/09_gloss_ref/09_glossary.md#mods_zero_inflation) and/or [overdispersion](/09_gloss_ref/09_glossary.md#mods_overdispersion)), even if the model type used can account for [imperfect detection](/09_gloss_ref/09_glossary.md#imperfect_detection) explicitly (e.g., combined occurrence/[relative abundance](/09_gloss_ref/09_glossary.md#mods_relative_abundance); [N-mixture models](/09_gloss_ref/09_glossary.md#mods_n_mixture)).</w:t>
      </w:r>
    </w:p>
    <w:p w14:paraId="21801F7B" w14:textId="77777777" w:rsidR="00256DDD" w:rsidRDefault="00256DDD" w:rsidP="0095608C"/>
    <w:p w14:paraId="4B4471E6" w14:textId="77777777" w:rsidR="00256DDD" w:rsidRDefault="00256DDD" w:rsidP="0095608C">
      <w:r>
        <w:t>### Number of cameras vs. Camera days per camera location</w:t>
      </w:r>
    </w:p>
    <w:p w14:paraId="1BD25195" w14:textId="77777777" w:rsidR="00256DDD" w:rsidRDefault="00256DDD" w:rsidP="0095608C"/>
    <w:p w14:paraId="0A91A2DB" w14:textId="4088A1DA" w:rsidR="00256DDD" w:rsidRDefault="00256DDD" w:rsidP="0095608C">
      <w:r w:rsidRPr="00B53C44">
        <w:rPr>
          <w:highlight w:val="yellow"/>
        </w:rPr>
        <w:t>If a user must choose between more cameras *vs.* fewer cameras with longer [surveys</w:t>
      </w:r>
      <w:r>
        <w:rPr>
          <w:highlight w:val="yellow"/>
        </w:rPr>
        <w:t>](/09_gloss_ref/09_glossary.md#</w:t>
      </w:r>
      <w:r w:rsidRPr="00B53C44">
        <w:rPr>
          <w:highlight w:val="yellow"/>
        </w:rPr>
        <w:t>survey), Chatterjee et al. (2021) suggested that for rare species, the optimal precision can be obtained by increasing the number of sites, whereas for common species, increasing the number of samples is more effective.</w:t>
      </w:r>
      <w:r>
        <w:t xml:space="preserve"> For measuring species richness, Si et al. (2014) found that rotating cameras to new sites was more efficient than leaving cameras at fewer sites for longer periods. O'Connor et al. (2017) also recommended utilizing more cameras *vs*. increasing study length to increase [detection probabilities](/09_gloss_ref/09_glossary.md#detection_probability). In general, regardless of species and [objective](/09_gloss_ref/09_glossary.md#survey_objectives), increasing the number of [survey](/09_gloss_ref/09_glossary.md#survey) locations or the [survey](/09_gloss_ref/09_glossary.md#survey) length improved precision ({{ chatterjee_et_al_2021 }}). </w:t>
      </w:r>
    </w:p>
    <w:p w14:paraId="5190F15F" w14:textId="77777777" w:rsidR="00256DDD" w:rsidRDefault="00256DDD" w:rsidP="0095608C">
      <w:r>
        <w:t>Analysis</w:t>
      </w:r>
    </w:p>
    <w:p w14:paraId="6CF9BA69" w14:textId="77777777" w:rsidR="00256DDD" w:rsidRDefault="00256DDD" w:rsidP="0095608C"/>
    <w:p w14:paraId="5BB977BC" w14:textId="10216A5A" w:rsidR="00256DDD" w:rsidRDefault="00256DDD" w:rsidP="0095608C">
      <w:r>
        <w:t>Note that there are multiple parameters corresponding to different scales and incorporating of evenness; these include:</w:t>
      </w:r>
    </w:p>
    <w:p w14:paraId="75335357" w14:textId="77777777" w:rsidR="00256DDD" w:rsidRDefault="00256DDD" w:rsidP="0095608C">
      <w:r>
        <w:t>- **{{ term_mod_divers_rich_alpha }}**: {{ term_def_mod_divers_rich_alpha }}</w:t>
      </w:r>
    </w:p>
    <w:p w14:paraId="4D112DF6" w14:textId="77777777" w:rsidR="00256DDD" w:rsidRDefault="00256DDD" w:rsidP="0095608C">
      <w:r>
        <w:t>- **{{ term_mod_divers_rich_beta }}**: {{ term_def_mod_divers_rich_beta }}</w:t>
      </w:r>
    </w:p>
    <w:p w14:paraId="271D0BDD" w14:textId="77777777" w:rsidR="00256DDD" w:rsidRDefault="00256DDD" w:rsidP="0095608C">
      <w:pPr>
        <w:rPr>
          <w:highlight w:val="yellow"/>
        </w:rPr>
      </w:pPr>
      <w:r>
        <w:t>- **{{ term_mod_divers_rich_gamma }}**: {{ term_def_mod_divers_rich_gamma }}</w:t>
      </w:r>
    </w:p>
    <w:p w14:paraId="793C0BA7" w14:textId="77777777" w:rsidR="00906F68" w:rsidRDefault="00906F68" w:rsidP="0095608C"/>
    <w:p w14:paraId="1B9C66F6" w14:textId="456BA0EB" w:rsidR="00256DDD" w:rsidRPr="00591396" w:rsidRDefault="00256DDD" w:rsidP="0095608C">
      <w:r>
        <w:t xml:space="preserve">Its important to note the difference in </w:t>
      </w:r>
      <w:r w:rsidRPr="00591396">
        <w:t xml:space="preserve">**Observed *vs* estimated species richness** (from </w:t>
      </w:r>
      <w:r w:rsidRPr="00591396">
        <w:rPr>
          <w:highlight w:val="green"/>
        </w:rPr>
        <w:t>{{ ref_intext_wearn_gloverkapfer_2019 }}):</w:t>
      </w:r>
    </w:p>
    <w:p w14:paraId="5A269999" w14:textId="77777777" w:rsidR="00256DDD" w:rsidRPr="00591396" w:rsidRDefault="00256DDD" w:rsidP="0095608C">
      <w:r w:rsidRPr="00591396">
        <w:t xml:space="preserve">- **Observed species richness**: the sum of the number of species seen (e.g. </w:t>
      </w:r>
      <w:r w:rsidRPr="00591396">
        <w:rPr>
          <w:highlight w:val="green"/>
        </w:rPr>
        <w:t>{{ ref_intext_kitamura_et_al_2010 }}; {{ ref_intext_pettorelli_et_al_2010 }}; {{ ref_intext_ahumada_et_al_2011 }}; {{ ref_intext_samejima_et_al_2012 }})</w:t>
      </w:r>
    </w:p>
    <w:p w14:paraId="3553C81F" w14:textId="44D38C5B" w:rsidR="00256DDD" w:rsidRPr="00591396" w:rsidRDefault="00256DDD" w:rsidP="0095608C">
      <w:r w:rsidRPr="00031795">
        <w:t xml:space="preserve">    -  </w:t>
      </w:r>
      <w:r w:rsidRPr="00591396">
        <w:t>Observed species richness will not, in general, be a reliable index of actual species richness because, even if sampling effort is strictly controlled, the detectability of species will vary across samples</w:t>
      </w:r>
    </w:p>
    <w:p w14:paraId="6A31279F" w14:textId="77777777" w:rsidR="00256DDD" w:rsidRPr="00591396" w:rsidRDefault="00256DDD" w:rsidP="0095608C">
      <w:r w:rsidRPr="00591396">
        <w:lastRenderedPageBreak/>
        <w:t>-  **Estimated species richness**</w:t>
      </w:r>
      <w:r>
        <w:t>:</w:t>
      </w:r>
      <w:r w:rsidRPr="00591396">
        <w:t xml:space="preserve"> </w:t>
      </w:r>
      <w:r>
        <w:t>when the</w:t>
      </w:r>
      <w:r w:rsidRPr="00591396">
        <w:t xml:space="preserve"> “sum of the number of species seen” is adjusted based on corrections for “imperfect detection”</w:t>
      </w:r>
      <w:r>
        <w:t xml:space="preserve"> (</w:t>
      </w:r>
      <w:r w:rsidRPr="00591396">
        <w:t>i.e. the fact that some species in a given sample may have been missed</w:t>
      </w:r>
      <w:r>
        <w:t>)</w:t>
      </w:r>
    </w:p>
    <w:p w14:paraId="7ACA0135" w14:textId="77777777" w:rsidR="00256DDD" w:rsidRDefault="00256DDD" w:rsidP="0095608C">
      <w:r w:rsidRPr="00031795">
        <w:t xml:space="preserve">    -  </w:t>
      </w:r>
      <w:r w:rsidRPr="00591396">
        <w:t xml:space="preserve">(e.g. </w:t>
      </w:r>
      <w:r w:rsidRPr="00591396">
        <w:rPr>
          <w:highlight w:val="green"/>
        </w:rPr>
        <w:t>{{ ref_intext_tobler_et_al_2008 }}; {{ ref_intext_kinnaird-&amp;-obrien-2012 }}; {{ ref_intext_brodie_et_al_2015 }}; {{ ref_intext_yue_et_al_2015 }}; {{ ref_intext_wearn_et_al_2016 }})</w:t>
      </w:r>
    </w:p>
    <w:p w14:paraId="665BFAB9" w14:textId="77777777" w:rsidR="00256DDD" w:rsidRDefault="00256DDD" w:rsidP="0095608C"/>
    <w:p w14:paraId="329D5786" w14:textId="54B607F4" w:rsidR="00256DDD" w:rsidRPr="00591396" w:rsidRDefault="00256DDD" w:rsidP="0095608C">
      <w:r w:rsidRPr="00591396">
        <w:t xml:space="preserve">The **two principal ways of estimating species richness from </w:t>
      </w:r>
      <w:r>
        <w:t>remote camera</w:t>
      </w:r>
      <w:r w:rsidRPr="00591396">
        <w:t xml:space="preserve"> data** are (from {{ ref_intext_wearn_gloverkapfer_2019 }}):&lt;br&gt; </w:t>
      </w:r>
    </w:p>
    <w:p w14:paraId="59338087" w14:textId="303313C2" w:rsidR="00256DDD" w:rsidRPr="00591396" w:rsidRDefault="00256DDD" w:rsidP="0095608C">
      <w:r w:rsidRPr="00031795">
        <w:t xml:space="preserve"> -   </w:t>
      </w:r>
      <w:r w:rsidRPr="00591396">
        <w:t xml:space="preserve">non-parametric estimators ({{ ref_intext_gotelli_chao_2013 }}), which use information about the rarest species in the sample to provide a minimum estimate of the number of true species (e.g. {{ ref_intext_tobler_et_al_2008 }}), </w:t>
      </w:r>
    </w:p>
    <w:p w14:paraId="4ADE5850" w14:textId="3289D950" w:rsidR="0095608C" w:rsidRDefault="00256DDD" w:rsidP="0095608C">
      <w:r w:rsidRPr="00031795">
        <w:t xml:space="preserve">-   </w:t>
      </w:r>
      <w:r w:rsidRPr="00591396">
        <w:t>or 2) occupancy models ({{ ref_intext_mackenzie_et_al_2006 }})</w:t>
      </w:r>
      <w:bookmarkEnd w:id="2"/>
    </w:p>
    <w:p w14:paraId="5F7193BF" w14:textId="77777777" w:rsidR="0095608C" w:rsidRDefault="0095608C" w:rsidP="0095608C"/>
    <w:p w14:paraId="0A471ED4" w14:textId="490BA97A" w:rsidR="00FE280A" w:rsidRPr="00FE280A" w:rsidRDefault="007D3C2A" w:rsidP="0095608C">
      <w:pPr>
        <w:pStyle w:val="Heading1"/>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1559"/>
        <w:gridCol w:w="5954"/>
        <w:gridCol w:w="1559"/>
      </w:tblGrid>
      <w:tr w:rsidR="00313B1B" w:rsidRPr="003816BD" w14:paraId="00C80528" w14:textId="24E2BE3A" w:rsidTr="00375048">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E63F2A">
            <w:pPr>
              <w:rPr>
                <w:noProof/>
              </w:rPr>
            </w:pPr>
            <w:r w:rsidRPr="00BD35A0">
              <w:rPr>
                <w:noProof/>
              </w:rPr>
              <w:t>Image</w:t>
            </w:r>
          </w:p>
        </w:tc>
        <w:tc>
          <w:tcPr>
            <w:tcW w:w="1559"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E63F2A">
            <w:r>
              <w:t>file_name</w:t>
            </w:r>
          </w:p>
        </w:tc>
        <w:tc>
          <w:tcPr>
            <w:tcW w:w="5954"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E63F2A">
            <w:r w:rsidRPr="00BD35A0">
              <w:t>Caption (if applicable)</w:t>
            </w:r>
          </w:p>
        </w:tc>
        <w:tc>
          <w:tcPr>
            <w:tcW w:w="1559"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E63F2A">
            <w:r>
              <w:t>ref_id</w:t>
            </w:r>
          </w:p>
        </w:tc>
      </w:tr>
      <w:tr w:rsidR="00313B1B" w:rsidRPr="003816BD" w14:paraId="2F982F04" w14:textId="422833B0" w:rsidTr="00375048">
        <w:trPr>
          <w:trHeight w:val="96"/>
        </w:trPr>
        <w:tc>
          <w:tcPr>
            <w:tcW w:w="4248" w:type="dxa"/>
            <w:tcMar>
              <w:top w:w="28" w:type="dxa"/>
              <w:left w:w="28" w:type="dxa"/>
              <w:bottom w:w="28" w:type="dxa"/>
              <w:right w:w="28" w:type="dxa"/>
            </w:tcMar>
          </w:tcPr>
          <w:p w14:paraId="0EE6DAD5" w14:textId="09C9490D" w:rsidR="00C67EE5" w:rsidRPr="00C67EE5" w:rsidRDefault="004F1208" w:rsidP="00E63F2A">
            <w:r w:rsidRPr="004F1208">
              <w:rPr>
                <w:noProof/>
              </w:rPr>
              <w:drawing>
                <wp:inline distT="0" distB="0" distL="0" distR="0" wp14:anchorId="0A0431F2" wp14:editId="5DFCC98F">
                  <wp:extent cx="2661920" cy="922020"/>
                  <wp:effectExtent l="0" t="0" r="5080" b="0"/>
                  <wp:docPr id="1810461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461363" name=""/>
                          <pic:cNvPicPr/>
                        </pic:nvPicPr>
                        <pic:blipFill>
                          <a:blip r:embed="rId8"/>
                          <a:stretch>
                            <a:fillRect/>
                          </a:stretch>
                        </pic:blipFill>
                        <pic:spPr>
                          <a:xfrm>
                            <a:off x="0" y="0"/>
                            <a:ext cx="2661920" cy="922020"/>
                          </a:xfrm>
                          <a:prstGeom prst="rect">
                            <a:avLst/>
                          </a:prstGeom>
                        </pic:spPr>
                      </pic:pic>
                    </a:graphicData>
                  </a:graphic>
                </wp:inline>
              </w:drawing>
            </w:r>
          </w:p>
          <w:p w14:paraId="147A6E68" w14:textId="6A12F0EF" w:rsidR="00313B1B" w:rsidRPr="003816BD" w:rsidRDefault="00313B1B" w:rsidP="00684F82">
            <w:pPr>
              <w:pStyle w:val="Image"/>
              <w:rPr>
                <w:rFonts w:asciiTheme="minorHAnsi" w:hAnsiTheme="minorHAnsi"/>
              </w:rPr>
            </w:pPr>
          </w:p>
        </w:tc>
        <w:tc>
          <w:tcPr>
            <w:tcW w:w="1559" w:type="dxa"/>
            <w:tcMar>
              <w:top w:w="28" w:type="dxa"/>
              <w:left w:w="28" w:type="dxa"/>
              <w:bottom w:w="28" w:type="dxa"/>
              <w:right w:w="28" w:type="dxa"/>
            </w:tcMar>
          </w:tcPr>
          <w:p w14:paraId="37EA38F7" w14:textId="0836FD96" w:rsidR="00313B1B" w:rsidRPr="00F87B63" w:rsidRDefault="00B17A06" w:rsidP="00E63F2A">
            <w:pPr>
              <w:rPr>
                <w:highlight w:val="cyan"/>
              </w:rPr>
            </w:pPr>
            <w:bookmarkStart w:id="3" w:name="figure1_filename"/>
            <w:r w:rsidRPr="00B17A06">
              <w:t>pyron_2010_fig1</w:t>
            </w:r>
            <w:r w:rsidR="004F1208">
              <w:t>_clipped</w:t>
            </w:r>
            <w:r w:rsidRPr="00B17A06">
              <w:t>.png</w:t>
            </w:r>
            <w:bookmarkEnd w:id="3"/>
          </w:p>
        </w:tc>
        <w:tc>
          <w:tcPr>
            <w:tcW w:w="5954" w:type="dxa"/>
            <w:tcMar>
              <w:top w:w="28" w:type="dxa"/>
              <w:left w:w="28" w:type="dxa"/>
              <w:bottom w:w="28" w:type="dxa"/>
              <w:right w:w="28" w:type="dxa"/>
            </w:tcMar>
          </w:tcPr>
          <w:p w14:paraId="7B56903F" w14:textId="2DD9C6F4" w:rsidR="000C08CD" w:rsidRDefault="000C08CD" w:rsidP="00E63F2A">
            <w:bookmarkStart w:id="4" w:name="figure1_caption"/>
            <w:r>
              <w:t xml:space="preserve">**Pyron (2010) </w:t>
            </w:r>
            <w:r w:rsidR="005E2D3B">
              <w:t>–</w:t>
            </w:r>
            <w:r>
              <w:t xml:space="preserve"> Fig</w:t>
            </w:r>
            <w:r w:rsidR="005E2D3B">
              <w:t>.</w:t>
            </w:r>
            <w:r>
              <w:t xml:space="preserve"> 1**: Species evenness and species richness for animalcule communities</w:t>
            </w:r>
          </w:p>
          <w:p w14:paraId="398443E7" w14:textId="77777777" w:rsidR="002901A8" w:rsidRDefault="002901A8" w:rsidP="00E63F2A"/>
          <w:p w14:paraId="01F3510F" w14:textId="1860BD51" w:rsidR="002901A8" w:rsidRDefault="002901A8" w:rsidP="00E63F2A">
            <w:r>
              <w:t>:::{dropdown}</w:t>
            </w:r>
          </w:p>
          <w:p w14:paraId="55CB5E0D" w14:textId="77777777" w:rsidR="002901A8" w:rsidRDefault="000C08CD" w:rsidP="00E63F2A">
            <w:r>
              <w:t xml:space="preserve">Both communities contain five species of animalcules. Species richness is the same. The community on the left is dominated by one of the species. The community on the right has equal proportions of each species. Evenness is higher when species are present in similar proportions. Thus the community on the left has higher species diversity, because evenness is higher. </w:t>
            </w:r>
          </w:p>
          <w:p w14:paraId="0F2F57DF" w14:textId="6A0D9FFE" w:rsidR="00313B1B" w:rsidRPr="000C08CD" w:rsidRDefault="002901A8" w:rsidP="00E63F2A">
            <w:r>
              <w:t>:::</w:t>
            </w:r>
            <w:bookmarkEnd w:id="4"/>
          </w:p>
        </w:tc>
        <w:tc>
          <w:tcPr>
            <w:tcW w:w="1559" w:type="dxa"/>
            <w:tcMar>
              <w:top w:w="28" w:type="dxa"/>
              <w:left w:w="28" w:type="dxa"/>
              <w:bottom w:w="28" w:type="dxa"/>
              <w:right w:w="28" w:type="dxa"/>
            </w:tcMar>
          </w:tcPr>
          <w:p w14:paraId="1B53C50D" w14:textId="3691AB46" w:rsidR="00313B1B" w:rsidRPr="00F87B63" w:rsidRDefault="00C67EE5" w:rsidP="00E63F2A">
            <w:pPr>
              <w:rPr>
                <w:highlight w:val="cyan"/>
              </w:rPr>
            </w:pPr>
            <w:bookmarkStart w:id="5" w:name="figure1_ref_id"/>
            <w:r w:rsidRPr="00B17A06">
              <w:t>pyron_2010</w:t>
            </w:r>
            <w:bookmarkEnd w:id="5"/>
          </w:p>
        </w:tc>
      </w:tr>
      <w:tr w:rsidR="002A651E" w:rsidRPr="003816BD" w14:paraId="159DB8D8" w14:textId="77BB3C97" w:rsidTr="00375048">
        <w:trPr>
          <w:trHeight w:val="38"/>
        </w:trPr>
        <w:tc>
          <w:tcPr>
            <w:tcW w:w="4248" w:type="dxa"/>
            <w:tcMar>
              <w:top w:w="28" w:type="dxa"/>
              <w:left w:w="28" w:type="dxa"/>
              <w:bottom w:w="28" w:type="dxa"/>
              <w:right w:w="28" w:type="dxa"/>
            </w:tcMar>
          </w:tcPr>
          <w:p w14:paraId="7C506EFC" w14:textId="296FD303" w:rsidR="002A651E" w:rsidRPr="003816BD" w:rsidRDefault="00375048" w:rsidP="00E63F2A">
            <w:r w:rsidRPr="00381F26">
              <w:rPr>
                <w:noProof/>
              </w:rPr>
              <w:lastRenderedPageBreak/>
              <w:drawing>
                <wp:inline distT="0" distB="0" distL="0" distR="0" wp14:anchorId="41FEDC54" wp14:editId="69574BDE">
                  <wp:extent cx="2661920" cy="1459230"/>
                  <wp:effectExtent l="0" t="0" r="5080" b="7620"/>
                  <wp:docPr id="16225627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61920" cy="1459230"/>
                          </a:xfrm>
                          <a:prstGeom prst="rect">
                            <a:avLst/>
                          </a:prstGeom>
                          <a:noFill/>
                          <a:ln>
                            <a:noFill/>
                          </a:ln>
                        </pic:spPr>
                      </pic:pic>
                    </a:graphicData>
                  </a:graphic>
                </wp:inline>
              </w:drawing>
            </w:r>
          </w:p>
        </w:tc>
        <w:tc>
          <w:tcPr>
            <w:tcW w:w="1559" w:type="dxa"/>
            <w:tcMar>
              <w:top w:w="28" w:type="dxa"/>
              <w:left w:w="28" w:type="dxa"/>
              <w:bottom w:w="28" w:type="dxa"/>
              <w:right w:w="28" w:type="dxa"/>
            </w:tcMar>
          </w:tcPr>
          <w:p w14:paraId="34BEC524" w14:textId="0F29FEEB" w:rsidR="002A651E" w:rsidRPr="00F87B63" w:rsidRDefault="00375048" w:rsidP="00E63F2A">
            <w:pPr>
              <w:rPr>
                <w:highlight w:val="cyan"/>
              </w:rPr>
            </w:pPr>
            <w:bookmarkStart w:id="6" w:name="figure2_filename"/>
            <w:r w:rsidRPr="00381F26">
              <w:t>gotelli_chao_2013_fig</w:t>
            </w:r>
            <w:r>
              <w:t>1</w:t>
            </w:r>
            <w:r w:rsidRPr="00381F26">
              <w:t>_clipped.png</w:t>
            </w:r>
            <w:bookmarkEnd w:id="6"/>
          </w:p>
        </w:tc>
        <w:tc>
          <w:tcPr>
            <w:tcW w:w="5954" w:type="dxa"/>
            <w:tcMar>
              <w:top w:w="28" w:type="dxa"/>
              <w:left w:w="28" w:type="dxa"/>
              <w:bottom w:w="28" w:type="dxa"/>
              <w:right w:w="28" w:type="dxa"/>
            </w:tcMar>
          </w:tcPr>
          <w:p w14:paraId="19BDF8FA" w14:textId="3803625F" w:rsidR="002A651E" w:rsidRPr="00F87B63" w:rsidRDefault="00375048" w:rsidP="00E63F2A">
            <w:pPr>
              <w:rPr>
                <w:highlight w:val="cyan"/>
              </w:rPr>
            </w:pPr>
            <w:bookmarkStart w:id="7" w:name="figure2_caption"/>
            <w:r w:rsidRPr="00381F26">
              <w:t>**Gotelli &amp; C</w:t>
            </w:r>
            <w:r>
              <w:t xml:space="preserve">hao </w:t>
            </w:r>
            <w:r w:rsidRPr="00381F26">
              <w:t>(201</w:t>
            </w:r>
            <w:r>
              <w:t>3</w:t>
            </w:r>
            <w:r w:rsidRPr="00381F26">
              <w:t xml:space="preserve">) </w:t>
            </w:r>
            <w:r>
              <w:t>–</w:t>
            </w:r>
            <w:r w:rsidRPr="00381F26">
              <w:t xml:space="preserve"> Fig</w:t>
            </w:r>
            <w:r>
              <w:t>.</w:t>
            </w:r>
            <w:r w:rsidRPr="00381F26">
              <w:t xml:space="preserve"> </w:t>
            </w:r>
            <w:r>
              <w:t>1</w:t>
            </w:r>
            <w:r w:rsidRPr="00381F26">
              <w:t>** Species richness sampling in a hypothetical walk through the woods. Each different symbol represents one of 20 distinct species, and each row contains 20 characters, representing the first 20 individual trees that might be encountered in a random sample. Community A is maximally even, with each of the 20 species comprising 5% of the total abundance. In this assemblage, the two samples of 20 individual trees yielded 15 and 13 species, respectively. Community B is highly uneven, with one species (the open circle) representing 81% of the total abundance, and the remaining 19 species contributing only 1% each. In this assemblage, the two samples of 20 individual trees yielded only three and four species, respectively.</w:t>
            </w:r>
            <w:bookmarkEnd w:id="7"/>
          </w:p>
        </w:tc>
        <w:tc>
          <w:tcPr>
            <w:tcW w:w="1559" w:type="dxa"/>
            <w:tcMar>
              <w:top w:w="28" w:type="dxa"/>
              <w:left w:w="28" w:type="dxa"/>
              <w:bottom w:w="28" w:type="dxa"/>
              <w:right w:w="28" w:type="dxa"/>
            </w:tcMar>
          </w:tcPr>
          <w:p w14:paraId="651067E3" w14:textId="09C997A1" w:rsidR="002A651E" w:rsidRPr="00F87B63" w:rsidRDefault="00375048" w:rsidP="00E63F2A">
            <w:pPr>
              <w:rPr>
                <w:highlight w:val="cyan"/>
              </w:rPr>
            </w:pPr>
            <w:bookmarkStart w:id="8" w:name="figure2_ref_id"/>
            <w:r w:rsidRPr="00381F26">
              <w:t>gotelli_chao_2013</w:t>
            </w:r>
            <w:bookmarkEnd w:id="8"/>
          </w:p>
        </w:tc>
      </w:tr>
      <w:tr w:rsidR="002A651E" w:rsidRPr="003816BD" w14:paraId="1AF6E428" w14:textId="416E5332" w:rsidTr="00585640">
        <w:trPr>
          <w:trHeight w:val="1026"/>
        </w:trPr>
        <w:tc>
          <w:tcPr>
            <w:tcW w:w="4248" w:type="dxa"/>
            <w:tcMar>
              <w:top w:w="28" w:type="dxa"/>
              <w:left w:w="28" w:type="dxa"/>
              <w:bottom w:w="28" w:type="dxa"/>
              <w:right w:w="28" w:type="dxa"/>
            </w:tcMar>
          </w:tcPr>
          <w:p w14:paraId="7B4690BD" w14:textId="26514082" w:rsidR="008348A9" w:rsidRPr="008348A9" w:rsidRDefault="00375048" w:rsidP="00E63F2A">
            <w:r w:rsidRPr="00CF3DEC">
              <w:rPr>
                <w:noProof/>
              </w:rPr>
              <w:drawing>
                <wp:inline distT="0" distB="0" distL="0" distR="0" wp14:anchorId="16247812" wp14:editId="101F10E6">
                  <wp:extent cx="2661920" cy="2382520"/>
                  <wp:effectExtent l="0" t="0" r="5080" b="0"/>
                  <wp:docPr id="1168705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91832" name=""/>
                          <pic:cNvPicPr/>
                        </pic:nvPicPr>
                        <pic:blipFill>
                          <a:blip r:embed="rId10"/>
                          <a:stretch>
                            <a:fillRect/>
                          </a:stretch>
                        </pic:blipFill>
                        <pic:spPr>
                          <a:xfrm>
                            <a:off x="0" y="0"/>
                            <a:ext cx="2661920" cy="2382520"/>
                          </a:xfrm>
                          <a:prstGeom prst="rect">
                            <a:avLst/>
                          </a:prstGeom>
                        </pic:spPr>
                      </pic:pic>
                    </a:graphicData>
                  </a:graphic>
                </wp:inline>
              </w:drawing>
            </w:r>
          </w:p>
          <w:p w14:paraId="55101477" w14:textId="485BD1DD" w:rsidR="002A651E" w:rsidRPr="003816BD" w:rsidRDefault="002A651E" w:rsidP="00E63F2A"/>
        </w:tc>
        <w:tc>
          <w:tcPr>
            <w:tcW w:w="1559" w:type="dxa"/>
            <w:tcMar>
              <w:top w:w="28" w:type="dxa"/>
              <w:left w:w="28" w:type="dxa"/>
              <w:bottom w:w="28" w:type="dxa"/>
              <w:right w:w="28" w:type="dxa"/>
            </w:tcMar>
          </w:tcPr>
          <w:p w14:paraId="64EE09B2" w14:textId="77E119A6" w:rsidR="002A651E" w:rsidRPr="00F87B63" w:rsidRDefault="00375048" w:rsidP="00E63F2A">
            <w:pPr>
              <w:rPr>
                <w:highlight w:val="cyan"/>
              </w:rPr>
            </w:pPr>
            <w:bookmarkStart w:id="9" w:name="figure3_filename"/>
            <w:r w:rsidRPr="00CF3DEC">
              <w:t>gotelli_chao_2013_fig</w:t>
            </w:r>
            <w:r>
              <w:t>6</w:t>
            </w:r>
            <w:r w:rsidRPr="00CF3DEC">
              <w:t>_clipped.png</w:t>
            </w:r>
            <w:bookmarkEnd w:id="9"/>
          </w:p>
        </w:tc>
        <w:tc>
          <w:tcPr>
            <w:tcW w:w="5954" w:type="dxa"/>
            <w:tcMar>
              <w:top w:w="28" w:type="dxa"/>
              <w:left w:w="28" w:type="dxa"/>
              <w:bottom w:w="28" w:type="dxa"/>
              <w:right w:w="28" w:type="dxa"/>
            </w:tcMar>
          </w:tcPr>
          <w:p w14:paraId="53954C4F" w14:textId="77777777" w:rsidR="002901A8" w:rsidRDefault="00375048" w:rsidP="00E63F2A">
            <w:bookmarkStart w:id="10" w:name="figure3_caption"/>
            <w:r w:rsidRPr="00381F26">
              <w:t>**Gotelli &amp; C</w:t>
            </w:r>
            <w:r>
              <w:t xml:space="preserve">hao </w:t>
            </w:r>
            <w:r w:rsidRPr="00381F26">
              <w:t>(201</w:t>
            </w:r>
            <w:r>
              <w:t>3</w:t>
            </w:r>
            <w:r w:rsidRPr="00381F26">
              <w:t xml:space="preserve">) </w:t>
            </w:r>
            <w:r>
              <w:t>–</w:t>
            </w:r>
            <w:r w:rsidRPr="00381F26">
              <w:t xml:space="preserve"> </w:t>
            </w:r>
            <w:r w:rsidRPr="00CF3DEC">
              <w:t>Fig</w:t>
            </w:r>
            <w:r>
              <w:t>.</w:t>
            </w:r>
            <w:r w:rsidRPr="00CF3DEC">
              <w:t xml:space="preserve"> 6</w:t>
            </w:r>
            <w:r w:rsidRPr="00381F26">
              <w:t>**</w:t>
            </w:r>
            <w:r w:rsidRPr="00CF3DEC">
              <w:t xml:space="preserve"> Diversity profile for assemblages of differing evenness. </w:t>
            </w:r>
          </w:p>
          <w:p w14:paraId="2FAB258A" w14:textId="77777777" w:rsidR="002901A8" w:rsidRDefault="002901A8" w:rsidP="00E63F2A"/>
          <w:p w14:paraId="2D655B16" w14:textId="4BC4FE6B" w:rsidR="002901A8" w:rsidRDefault="002901A8" w:rsidP="00E63F2A">
            <w:r>
              <w:t>:::{dropdown}</w:t>
            </w:r>
          </w:p>
          <w:p w14:paraId="35664160" w14:textId="77777777" w:rsidR="002901A8" w:rsidRDefault="00375048" w:rsidP="00E63F2A">
            <w:r w:rsidRPr="00CF3DEC">
              <w:t xml:space="preserve">The x-axis is the order </w:t>
            </w:r>
            <w:r>
              <w:t>*</w:t>
            </w:r>
            <w:r w:rsidRPr="00CF3DEC">
              <w:t>q</w:t>
            </w:r>
            <w:r>
              <w:t>*</w:t>
            </w:r>
            <w:r w:rsidRPr="00CF3DEC">
              <w:t xml:space="preserve"> in the Hill number (eqn [23a]), and is illustrated for values of </w:t>
            </w:r>
            <w:r>
              <w:t>*</w:t>
            </w:r>
            <w:r w:rsidRPr="00CF3DEC">
              <w:t>q</w:t>
            </w:r>
            <w:r>
              <w:t>*</w:t>
            </w:r>
            <w:r w:rsidRPr="00CF3DEC">
              <w:t xml:space="preserve"> from 0 to 5. The y-axis is the calculated Hill number (the equivalent number of equally abundant species). Each of the four assemblages has exactly 100 species and 500 individuals, but they differ in their relative evenness: (1) completely even assemblage (black solid line): each species is represented by five individuals; (2) slightly uneven assemblage (red dashed line): 50 species each represented by seven individuals and 50 species each represented by three individuals (this structure is denoted as {50 </w:t>
            </w:r>
            <w:r>
              <w:t>x</w:t>
            </w:r>
            <w:r w:rsidRPr="00CF3DEC">
              <w:t xml:space="preserve"> 7, 50 </w:t>
            </w:r>
            <w:r>
              <w:t>x</w:t>
            </w:r>
            <w:r w:rsidRPr="00CF3DEC">
              <w:t xml:space="preserve"> 3}); (3) moderately uneven assemblage (green dotted line): {22 </w:t>
            </w:r>
            <w:r>
              <w:t>x</w:t>
            </w:r>
            <w:r w:rsidRPr="00CF3DEC">
              <w:t xml:space="preserve"> 10, 28 </w:t>
            </w:r>
            <w:r>
              <w:t>x</w:t>
            </w:r>
            <w:r w:rsidRPr="00CF3DEC">
              <w:t xml:space="preserve"> 5, 40 </w:t>
            </w:r>
            <w:r>
              <w:t>x</w:t>
            </w:r>
            <w:r w:rsidRPr="00CF3DEC">
              <w:t xml:space="preserve"> 3, 10 </w:t>
            </w:r>
            <w:r>
              <w:t>x</w:t>
            </w:r>
            <w:r w:rsidRPr="00CF3DEC">
              <w:t xml:space="preserve"> 2}; (4) highly uneven assemblage (blue dash–dot </w:t>
            </w:r>
            <w:r w:rsidRPr="00CF3DEC">
              <w:lastRenderedPageBreak/>
              <w:t xml:space="preserve">line): {1 </w:t>
            </w:r>
            <w:r>
              <w:t>x</w:t>
            </w:r>
            <w:r w:rsidRPr="00CF3DEC">
              <w:t xml:space="preserve"> 120, 1 </w:t>
            </w:r>
            <w:r>
              <w:t>x</w:t>
            </w:r>
            <w:r w:rsidRPr="00CF3DEC">
              <w:t xml:space="preserve"> 80, 1 </w:t>
            </w:r>
            <w:r>
              <w:t>x</w:t>
            </w:r>
            <w:r w:rsidRPr="00CF3DEC">
              <w:t xml:space="preserve"> 70, 1 </w:t>
            </w:r>
            <w:r>
              <w:t>x</w:t>
            </w:r>
            <w:r w:rsidRPr="00CF3DEC">
              <w:t xml:space="preserve"> 50, 3 </w:t>
            </w:r>
            <w:r>
              <w:t>x</w:t>
            </w:r>
            <w:r w:rsidRPr="00CF3DEC">
              <w:t xml:space="preserve"> 20, 3 </w:t>
            </w:r>
            <w:r>
              <w:t>x</w:t>
            </w:r>
            <w:r w:rsidRPr="00CF3DEC">
              <w:t xml:space="preserve"> 10, 90 </w:t>
            </w:r>
            <w:r>
              <w:t>x</w:t>
            </w:r>
            <w:r w:rsidRPr="00CF3DEC">
              <w:t xml:space="preserve"> 1}. For </w:t>
            </w:r>
            <w:r>
              <w:t>*</w:t>
            </w:r>
            <w:r w:rsidRPr="00CF3DEC">
              <w:t>q</w:t>
            </w:r>
            <w:r>
              <w:t>*=</w:t>
            </w:r>
            <w:r w:rsidRPr="00CF3DEC">
              <w:t>0, the Hill number is species richness, which is equal to 100 for all assemblages. Because Hill numbers represent the equivalent number of equally abundant species, the curve for the perfectly even assemblage (black solid line) does not change as q is increased. Larger values of q place progressively more weight on common species, so the equivalent number of equally abundant species is much lower for the more uneven assemblages than for more even assemblages</w:t>
            </w:r>
            <w:r w:rsidR="002901A8">
              <w:t>.</w:t>
            </w:r>
          </w:p>
          <w:p w14:paraId="6CD00F26" w14:textId="623E130F" w:rsidR="002901A8" w:rsidRPr="002A651E" w:rsidRDefault="002901A8" w:rsidP="00E63F2A">
            <w:r>
              <w:t>:::</w:t>
            </w:r>
            <w:bookmarkEnd w:id="10"/>
          </w:p>
        </w:tc>
        <w:tc>
          <w:tcPr>
            <w:tcW w:w="1559" w:type="dxa"/>
            <w:tcMar>
              <w:top w:w="28" w:type="dxa"/>
              <w:left w:w="28" w:type="dxa"/>
              <w:bottom w:w="28" w:type="dxa"/>
              <w:right w:w="28" w:type="dxa"/>
            </w:tcMar>
          </w:tcPr>
          <w:p w14:paraId="407A75F0" w14:textId="5F67C5A9" w:rsidR="002A651E" w:rsidRPr="00375048" w:rsidRDefault="00375048" w:rsidP="00E63F2A">
            <w:bookmarkStart w:id="11" w:name="figure3_ref_id"/>
            <w:r w:rsidRPr="00CF3DEC">
              <w:lastRenderedPageBreak/>
              <w:t>gotelli_chao_2013</w:t>
            </w:r>
            <w:bookmarkEnd w:id="11"/>
          </w:p>
        </w:tc>
      </w:tr>
      <w:tr w:rsidR="00313B1B" w:rsidRPr="003816BD" w14:paraId="4313528F" w14:textId="350B4AAF" w:rsidTr="00375048">
        <w:trPr>
          <w:trHeight w:val="114"/>
        </w:trPr>
        <w:tc>
          <w:tcPr>
            <w:tcW w:w="4248" w:type="dxa"/>
            <w:tcMar>
              <w:top w:w="28" w:type="dxa"/>
              <w:left w:w="28" w:type="dxa"/>
              <w:bottom w:w="28" w:type="dxa"/>
              <w:right w:w="28" w:type="dxa"/>
            </w:tcMar>
          </w:tcPr>
          <w:p w14:paraId="6075FA02" w14:textId="226C2618" w:rsidR="00313B1B" w:rsidRPr="003816BD" w:rsidRDefault="00375048" w:rsidP="00E63F2A">
            <w:r w:rsidRPr="00AF6E03">
              <w:rPr>
                <w:noProof/>
              </w:rPr>
              <w:drawing>
                <wp:inline distT="0" distB="0" distL="0" distR="0" wp14:anchorId="29FE2B94" wp14:editId="16DAA3D6">
                  <wp:extent cx="2931795" cy="1649095"/>
                  <wp:effectExtent l="0" t="0" r="1905" b="8255"/>
                  <wp:docPr id="5682875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1795" cy="1649095"/>
                          </a:xfrm>
                          <a:prstGeom prst="rect">
                            <a:avLst/>
                          </a:prstGeom>
                          <a:noFill/>
                          <a:ln>
                            <a:noFill/>
                          </a:ln>
                        </pic:spPr>
                      </pic:pic>
                    </a:graphicData>
                  </a:graphic>
                </wp:inline>
              </w:drawing>
            </w:r>
          </w:p>
        </w:tc>
        <w:tc>
          <w:tcPr>
            <w:tcW w:w="1559" w:type="dxa"/>
            <w:tcMar>
              <w:top w:w="28" w:type="dxa"/>
              <w:left w:w="28" w:type="dxa"/>
              <w:bottom w:w="28" w:type="dxa"/>
              <w:right w:w="28" w:type="dxa"/>
            </w:tcMar>
          </w:tcPr>
          <w:p w14:paraId="2905156A" w14:textId="43A36E93" w:rsidR="00313B1B" w:rsidRPr="00F87B63" w:rsidRDefault="00375048" w:rsidP="00E63F2A">
            <w:pPr>
              <w:rPr>
                <w:highlight w:val="cyan"/>
              </w:rPr>
            </w:pPr>
            <w:bookmarkStart w:id="12" w:name="figure4_filename"/>
            <w:r w:rsidRPr="00375048">
              <w:t>loreau_2010_fig3.png</w:t>
            </w:r>
            <w:bookmarkEnd w:id="12"/>
          </w:p>
        </w:tc>
        <w:tc>
          <w:tcPr>
            <w:tcW w:w="5954" w:type="dxa"/>
            <w:tcMar>
              <w:top w:w="28" w:type="dxa"/>
              <w:left w:w="28" w:type="dxa"/>
              <w:bottom w:w="28" w:type="dxa"/>
              <w:right w:w="28" w:type="dxa"/>
            </w:tcMar>
          </w:tcPr>
          <w:p w14:paraId="7203376F" w14:textId="0DFCA759" w:rsidR="00313B1B" w:rsidRPr="002901A8" w:rsidRDefault="00E62974" w:rsidP="00E63F2A">
            <w:bookmarkStart w:id="13" w:name="figure4_caption"/>
            <w:r>
              <w:t>**Loreau et al. (2010) – Fig. 3** The various levels of organisation and components that define the multiple facets</w:t>
            </w:r>
            <w:r w:rsidR="002901A8">
              <w:t xml:space="preserve"> </w:t>
            </w:r>
            <w:r>
              <w:t>of biodiversity</w:t>
            </w:r>
            <w:bookmarkEnd w:id="13"/>
          </w:p>
        </w:tc>
        <w:tc>
          <w:tcPr>
            <w:tcW w:w="1559" w:type="dxa"/>
            <w:tcMar>
              <w:top w:w="28" w:type="dxa"/>
              <w:left w:w="28" w:type="dxa"/>
              <w:bottom w:w="28" w:type="dxa"/>
              <w:right w:w="28" w:type="dxa"/>
            </w:tcMar>
          </w:tcPr>
          <w:p w14:paraId="0D3CF4E4" w14:textId="7FC5476B" w:rsidR="00313B1B" w:rsidRPr="00F87B63" w:rsidRDefault="00E62974" w:rsidP="00585640">
            <w:pPr>
              <w:rPr>
                <w:highlight w:val="cyan"/>
              </w:rPr>
            </w:pPr>
            <w:bookmarkStart w:id="14" w:name="figure4_ref_id"/>
            <w:r w:rsidRPr="00AF6E03">
              <w:t>loreau_2010</w:t>
            </w:r>
            <w:bookmarkEnd w:id="14"/>
          </w:p>
        </w:tc>
      </w:tr>
      <w:tr w:rsidR="00071378" w:rsidRPr="003816BD" w14:paraId="07E97925" w14:textId="768B9615" w:rsidTr="00375048">
        <w:trPr>
          <w:trHeight w:val="80"/>
        </w:trPr>
        <w:tc>
          <w:tcPr>
            <w:tcW w:w="4248" w:type="dxa"/>
            <w:tcMar>
              <w:top w:w="28" w:type="dxa"/>
              <w:left w:w="28" w:type="dxa"/>
              <w:bottom w:w="28" w:type="dxa"/>
              <w:right w:w="28" w:type="dxa"/>
            </w:tcMar>
          </w:tcPr>
          <w:p w14:paraId="575303A0" w14:textId="22836006" w:rsidR="00071378" w:rsidRPr="003816BD" w:rsidRDefault="00844BAE" w:rsidP="00071378">
            <w:r>
              <w:rPr>
                <w:noProof/>
              </w:rPr>
              <w:drawing>
                <wp:inline distT="0" distB="0" distL="0" distR="0" wp14:anchorId="25077BC1" wp14:editId="7E06BC1D">
                  <wp:extent cx="3037129" cy="1389097"/>
                  <wp:effectExtent l="0" t="0" r="0" b="1905"/>
                  <wp:docPr id="531552687" name="Picture 1" descr="biod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odivers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52379" cy="1396072"/>
                          </a:xfrm>
                          <a:prstGeom prst="rect">
                            <a:avLst/>
                          </a:prstGeom>
                          <a:noFill/>
                          <a:ln>
                            <a:noFill/>
                          </a:ln>
                        </pic:spPr>
                      </pic:pic>
                    </a:graphicData>
                  </a:graphic>
                </wp:inline>
              </w:drawing>
            </w:r>
          </w:p>
        </w:tc>
        <w:tc>
          <w:tcPr>
            <w:tcW w:w="1559" w:type="dxa"/>
            <w:tcMar>
              <w:top w:w="28" w:type="dxa"/>
              <w:left w:w="28" w:type="dxa"/>
              <w:bottom w:w="28" w:type="dxa"/>
              <w:right w:w="28" w:type="dxa"/>
            </w:tcMar>
          </w:tcPr>
          <w:p w14:paraId="26BEFC80" w14:textId="60451AE0" w:rsidR="00071378" w:rsidRPr="00F87B63" w:rsidRDefault="00844BAE" w:rsidP="00844BAE">
            <w:pPr>
              <w:rPr>
                <w:highlight w:val="cyan"/>
              </w:rPr>
            </w:pPr>
            <w:bookmarkStart w:id="15" w:name="figure5_filename"/>
            <w:r w:rsidRPr="00844BAE">
              <w:t>bioninja_nd_fig1.jpeg</w:t>
            </w:r>
            <w:bookmarkEnd w:id="15"/>
          </w:p>
        </w:tc>
        <w:tc>
          <w:tcPr>
            <w:tcW w:w="5954" w:type="dxa"/>
            <w:tcMar>
              <w:top w:w="28" w:type="dxa"/>
              <w:left w:w="28" w:type="dxa"/>
              <w:bottom w:w="28" w:type="dxa"/>
              <w:right w:w="28" w:type="dxa"/>
            </w:tcMar>
          </w:tcPr>
          <w:p w14:paraId="4C9430CA" w14:textId="77777777" w:rsidR="00844BAE" w:rsidRDefault="00844BAE" w:rsidP="00844BAE">
            <w:bookmarkStart w:id="16" w:name="figure5_caption"/>
            <w:r>
              <w:t>There are two main components that contribute to biodiversity – species richness and species evenness</w:t>
            </w:r>
          </w:p>
          <w:p w14:paraId="52BA3967" w14:textId="6C208840" w:rsidR="00844BAE" w:rsidRDefault="00844BAE" w:rsidP="00844BAE">
            <w:r>
              <w:t xml:space="preserve">- </w:t>
            </w:r>
            <w:r>
              <w:t>Species richness describes the number of different species present in an area (more species = greater richness)</w:t>
            </w:r>
          </w:p>
          <w:p w14:paraId="47853C34" w14:textId="417EB471" w:rsidR="00071378" w:rsidRPr="00844BAE" w:rsidRDefault="00844BAE" w:rsidP="00071378">
            <w:pPr>
              <w:rPr>
                <w:highlight w:val="cyan"/>
              </w:rPr>
            </w:pPr>
            <w:r>
              <w:t xml:space="preserve">- </w:t>
            </w:r>
            <w:r>
              <w:t>Species evenness describes the relative abundance of the different species in an area (similar abundance = more evenness)</w:t>
            </w:r>
            <w:bookmarkEnd w:id="16"/>
          </w:p>
        </w:tc>
        <w:tc>
          <w:tcPr>
            <w:tcW w:w="1559" w:type="dxa"/>
            <w:tcMar>
              <w:top w:w="28" w:type="dxa"/>
              <w:left w:w="28" w:type="dxa"/>
              <w:bottom w:w="28" w:type="dxa"/>
              <w:right w:w="28" w:type="dxa"/>
            </w:tcMar>
          </w:tcPr>
          <w:p w14:paraId="640999DD" w14:textId="4D9B36C1" w:rsidR="00071378" w:rsidRPr="00F87B63" w:rsidRDefault="00844BAE" w:rsidP="00071378">
            <w:pPr>
              <w:rPr>
                <w:highlight w:val="cyan"/>
              </w:rPr>
            </w:pPr>
            <w:bookmarkStart w:id="17" w:name="figure5_ref_intext"/>
            <w:bookmarkStart w:id="18" w:name="figure5_ref_id"/>
            <w:r w:rsidRPr="00844BAE">
              <w:t>bioninja_nd</w:t>
            </w:r>
            <w:bookmarkEnd w:id="17"/>
            <w:bookmarkEnd w:id="18"/>
          </w:p>
        </w:tc>
      </w:tr>
      <w:tr w:rsidR="00071378" w:rsidRPr="003816BD" w14:paraId="739F24BD" w14:textId="77777777" w:rsidTr="00375048">
        <w:trPr>
          <w:trHeight w:val="80"/>
        </w:trPr>
        <w:tc>
          <w:tcPr>
            <w:tcW w:w="4248" w:type="dxa"/>
            <w:tcMar>
              <w:top w:w="28" w:type="dxa"/>
              <w:left w:w="28" w:type="dxa"/>
              <w:bottom w:w="28" w:type="dxa"/>
              <w:right w:w="28" w:type="dxa"/>
            </w:tcMar>
          </w:tcPr>
          <w:p w14:paraId="7F6AD484" w14:textId="77777777" w:rsidR="00071378" w:rsidRPr="003816BD" w:rsidRDefault="00071378" w:rsidP="00071378"/>
        </w:tc>
        <w:tc>
          <w:tcPr>
            <w:tcW w:w="1559" w:type="dxa"/>
            <w:tcMar>
              <w:top w:w="28" w:type="dxa"/>
              <w:left w:w="28" w:type="dxa"/>
              <w:bottom w:w="28" w:type="dxa"/>
              <w:right w:w="28" w:type="dxa"/>
            </w:tcMar>
          </w:tcPr>
          <w:p w14:paraId="4067D8E5" w14:textId="11A7C6DC" w:rsidR="00071378" w:rsidRPr="00F87B63" w:rsidRDefault="00071378" w:rsidP="00071378">
            <w:pPr>
              <w:rPr>
                <w:highlight w:val="cyan"/>
              </w:rPr>
            </w:pPr>
            <w:bookmarkStart w:id="19" w:name="figure6_filename"/>
            <w:r w:rsidRPr="00F87B63">
              <w:rPr>
                <w:highlight w:val="cyan"/>
              </w:rPr>
              <w:t>figure6_filename.png</w:t>
            </w:r>
            <w:bookmarkEnd w:id="19"/>
          </w:p>
        </w:tc>
        <w:tc>
          <w:tcPr>
            <w:tcW w:w="5954" w:type="dxa"/>
            <w:tcMar>
              <w:top w:w="28" w:type="dxa"/>
              <w:left w:w="28" w:type="dxa"/>
              <w:bottom w:w="28" w:type="dxa"/>
              <w:right w:w="28" w:type="dxa"/>
            </w:tcMar>
          </w:tcPr>
          <w:p w14:paraId="6AF8964A" w14:textId="6C84A349" w:rsidR="00071378" w:rsidRPr="00F87B63" w:rsidRDefault="00071378" w:rsidP="00071378">
            <w:pPr>
              <w:rPr>
                <w:highlight w:val="cyan"/>
              </w:rPr>
            </w:pPr>
            <w:bookmarkStart w:id="20" w:name="figure6_caption"/>
            <w:r w:rsidRPr="00F87B63">
              <w:rPr>
                <w:highlight w:val="cyan"/>
              </w:rPr>
              <w:t>figure6_caption</w:t>
            </w:r>
            <w:bookmarkEnd w:id="20"/>
          </w:p>
        </w:tc>
        <w:tc>
          <w:tcPr>
            <w:tcW w:w="1559" w:type="dxa"/>
            <w:tcMar>
              <w:top w:w="28" w:type="dxa"/>
              <w:left w:w="28" w:type="dxa"/>
              <w:bottom w:w="28" w:type="dxa"/>
              <w:right w:w="28" w:type="dxa"/>
            </w:tcMar>
          </w:tcPr>
          <w:p w14:paraId="5DAA9190" w14:textId="37791EA8" w:rsidR="00071378" w:rsidRPr="00F87B63" w:rsidRDefault="00071378" w:rsidP="00071378">
            <w:pPr>
              <w:rPr>
                <w:highlight w:val="cyan"/>
              </w:rPr>
            </w:pPr>
            <w:bookmarkStart w:id="21" w:name="figure6_ref_id"/>
            <w:r w:rsidRPr="00F87B63">
              <w:rPr>
                <w:highlight w:val="cyan"/>
              </w:rPr>
              <w:t>figure6_ref_id</w:t>
            </w:r>
            <w:bookmarkEnd w:id="21"/>
          </w:p>
        </w:tc>
      </w:tr>
      <w:tr w:rsidR="00071378" w:rsidRPr="003816BD" w14:paraId="3964DB5E" w14:textId="77777777" w:rsidTr="00375048">
        <w:trPr>
          <w:trHeight w:val="80"/>
        </w:trPr>
        <w:tc>
          <w:tcPr>
            <w:tcW w:w="4248" w:type="dxa"/>
            <w:tcMar>
              <w:top w:w="28" w:type="dxa"/>
              <w:left w:w="28" w:type="dxa"/>
              <w:bottom w:w="28" w:type="dxa"/>
              <w:right w:w="28" w:type="dxa"/>
            </w:tcMar>
          </w:tcPr>
          <w:p w14:paraId="65838532" w14:textId="77777777" w:rsidR="00071378" w:rsidRPr="00AF6E03" w:rsidRDefault="00071378" w:rsidP="00071378">
            <w:pPr>
              <w:rPr>
                <w:noProof/>
              </w:rPr>
            </w:pPr>
          </w:p>
        </w:tc>
        <w:tc>
          <w:tcPr>
            <w:tcW w:w="1559" w:type="dxa"/>
            <w:tcMar>
              <w:top w:w="28" w:type="dxa"/>
              <w:left w:w="28" w:type="dxa"/>
              <w:bottom w:w="28" w:type="dxa"/>
              <w:right w:w="28" w:type="dxa"/>
            </w:tcMar>
          </w:tcPr>
          <w:p w14:paraId="0199AEA0" w14:textId="3C99E5AD" w:rsidR="00071378" w:rsidRPr="00AF6E03" w:rsidRDefault="00071378" w:rsidP="00071378">
            <w:bookmarkStart w:id="22" w:name="figure7_filename"/>
            <w:r w:rsidRPr="00654FB5">
              <w:t>figure</w:t>
            </w:r>
            <w:r>
              <w:t>7</w:t>
            </w:r>
            <w:r w:rsidRPr="00654FB5">
              <w:t>_filename.png</w:t>
            </w:r>
            <w:bookmarkEnd w:id="22"/>
          </w:p>
        </w:tc>
        <w:tc>
          <w:tcPr>
            <w:tcW w:w="5954" w:type="dxa"/>
            <w:tcMar>
              <w:top w:w="28" w:type="dxa"/>
              <w:left w:w="28" w:type="dxa"/>
              <w:bottom w:w="28" w:type="dxa"/>
              <w:right w:w="28" w:type="dxa"/>
            </w:tcMar>
          </w:tcPr>
          <w:p w14:paraId="7FCCF355" w14:textId="770D0519" w:rsidR="00071378" w:rsidRDefault="00071378" w:rsidP="00071378">
            <w:bookmarkStart w:id="23" w:name="figure7_caption"/>
            <w:r w:rsidRPr="000D27C9">
              <w:t>figure</w:t>
            </w:r>
            <w:r>
              <w:t>7</w:t>
            </w:r>
            <w:r w:rsidRPr="000D27C9">
              <w:t>_caption</w:t>
            </w:r>
            <w:bookmarkEnd w:id="23"/>
          </w:p>
        </w:tc>
        <w:tc>
          <w:tcPr>
            <w:tcW w:w="1559" w:type="dxa"/>
            <w:tcMar>
              <w:top w:w="28" w:type="dxa"/>
              <w:left w:w="28" w:type="dxa"/>
              <w:bottom w:w="28" w:type="dxa"/>
              <w:right w:w="28" w:type="dxa"/>
            </w:tcMar>
          </w:tcPr>
          <w:p w14:paraId="74A00175" w14:textId="49897576" w:rsidR="00071378" w:rsidRDefault="00071378" w:rsidP="00071378">
            <w:pPr>
              <w:rPr>
                <w:highlight w:val="cyan"/>
              </w:rPr>
            </w:pPr>
            <w:bookmarkStart w:id="24" w:name="figure7_ref_id"/>
            <w:r w:rsidRPr="000D27C9">
              <w:t>figure</w:t>
            </w:r>
            <w:r>
              <w:t>7_ref_id</w:t>
            </w:r>
            <w:bookmarkEnd w:id="24"/>
          </w:p>
        </w:tc>
      </w:tr>
      <w:tr w:rsidR="00071378" w:rsidRPr="003816BD" w14:paraId="2DFC4FDA" w14:textId="77777777" w:rsidTr="00375048">
        <w:trPr>
          <w:trHeight w:val="80"/>
        </w:trPr>
        <w:tc>
          <w:tcPr>
            <w:tcW w:w="4248" w:type="dxa"/>
            <w:tcMar>
              <w:top w:w="28" w:type="dxa"/>
              <w:left w:w="28" w:type="dxa"/>
              <w:bottom w:w="28" w:type="dxa"/>
              <w:right w:w="28" w:type="dxa"/>
            </w:tcMar>
          </w:tcPr>
          <w:p w14:paraId="6D407458" w14:textId="379A547D" w:rsidR="00071378" w:rsidRPr="00F83EF3" w:rsidRDefault="00071378" w:rsidP="00071378">
            <w:pPr>
              <w:rPr>
                <w:noProof/>
              </w:rPr>
            </w:pPr>
          </w:p>
        </w:tc>
        <w:tc>
          <w:tcPr>
            <w:tcW w:w="1559" w:type="dxa"/>
            <w:tcMar>
              <w:top w:w="28" w:type="dxa"/>
              <w:left w:w="28" w:type="dxa"/>
              <w:bottom w:w="28" w:type="dxa"/>
              <w:right w:w="28" w:type="dxa"/>
            </w:tcMar>
          </w:tcPr>
          <w:p w14:paraId="5CBC53F2" w14:textId="396C0091" w:rsidR="00071378" w:rsidRPr="00AF6E03" w:rsidRDefault="00071378" w:rsidP="00071378">
            <w:bookmarkStart w:id="25" w:name="figure8_filename"/>
            <w:r w:rsidRPr="00654FB5">
              <w:t>figure</w:t>
            </w:r>
            <w:r>
              <w:t>8</w:t>
            </w:r>
            <w:r w:rsidRPr="00654FB5">
              <w:t>_filename.png</w:t>
            </w:r>
            <w:bookmarkEnd w:id="25"/>
          </w:p>
        </w:tc>
        <w:tc>
          <w:tcPr>
            <w:tcW w:w="5954" w:type="dxa"/>
            <w:tcMar>
              <w:top w:w="28" w:type="dxa"/>
              <w:left w:w="28" w:type="dxa"/>
              <w:bottom w:w="28" w:type="dxa"/>
              <w:right w:w="28" w:type="dxa"/>
            </w:tcMar>
          </w:tcPr>
          <w:p w14:paraId="3FED4E0B" w14:textId="7F5E8633" w:rsidR="00071378" w:rsidRDefault="00071378" w:rsidP="00071378">
            <w:bookmarkStart w:id="26" w:name="figure8_caption"/>
            <w:r w:rsidRPr="000D27C9">
              <w:t>figure</w:t>
            </w:r>
            <w:r>
              <w:t>8</w:t>
            </w:r>
            <w:r w:rsidRPr="000D27C9">
              <w:t>_caption</w:t>
            </w:r>
            <w:bookmarkEnd w:id="26"/>
          </w:p>
        </w:tc>
        <w:tc>
          <w:tcPr>
            <w:tcW w:w="1559" w:type="dxa"/>
            <w:tcMar>
              <w:top w:w="28" w:type="dxa"/>
              <w:left w:w="28" w:type="dxa"/>
              <w:bottom w:w="28" w:type="dxa"/>
              <w:right w:w="28" w:type="dxa"/>
            </w:tcMar>
          </w:tcPr>
          <w:p w14:paraId="0DD7E1C1" w14:textId="684F5653" w:rsidR="00071378" w:rsidRDefault="00071378" w:rsidP="00071378">
            <w:pPr>
              <w:rPr>
                <w:highlight w:val="cyan"/>
              </w:rPr>
            </w:pPr>
            <w:bookmarkStart w:id="27" w:name="figure8_ref_id"/>
            <w:r w:rsidRPr="000D27C9">
              <w:t>figure</w:t>
            </w:r>
            <w:r>
              <w:t>8_ref_id</w:t>
            </w:r>
            <w:bookmarkEnd w:id="27"/>
          </w:p>
        </w:tc>
      </w:tr>
      <w:tr w:rsidR="00071378" w:rsidRPr="003816BD" w14:paraId="40899649" w14:textId="77777777" w:rsidTr="00375048">
        <w:trPr>
          <w:trHeight w:val="80"/>
        </w:trPr>
        <w:tc>
          <w:tcPr>
            <w:tcW w:w="4248" w:type="dxa"/>
            <w:tcMar>
              <w:top w:w="28" w:type="dxa"/>
              <w:left w:w="28" w:type="dxa"/>
              <w:bottom w:w="28" w:type="dxa"/>
              <w:right w:w="28" w:type="dxa"/>
            </w:tcMar>
          </w:tcPr>
          <w:p w14:paraId="26F0405A" w14:textId="77777777" w:rsidR="00071378" w:rsidRPr="00AF6E03" w:rsidRDefault="00071378" w:rsidP="00071378">
            <w:pPr>
              <w:rPr>
                <w:noProof/>
              </w:rPr>
            </w:pPr>
          </w:p>
        </w:tc>
        <w:tc>
          <w:tcPr>
            <w:tcW w:w="1559" w:type="dxa"/>
            <w:tcMar>
              <w:top w:w="28" w:type="dxa"/>
              <w:left w:w="28" w:type="dxa"/>
              <w:bottom w:w="28" w:type="dxa"/>
              <w:right w:w="28" w:type="dxa"/>
            </w:tcMar>
          </w:tcPr>
          <w:p w14:paraId="69E1915D" w14:textId="392A75D0" w:rsidR="00071378" w:rsidRPr="00654FB5" w:rsidRDefault="00071378" w:rsidP="00071378">
            <w:bookmarkStart w:id="28" w:name="figure9_filename"/>
            <w:r w:rsidRPr="00654FB5">
              <w:t>figure</w:t>
            </w:r>
            <w:r>
              <w:t>9</w:t>
            </w:r>
            <w:r w:rsidRPr="00654FB5">
              <w:t>_filename.png</w:t>
            </w:r>
            <w:bookmarkEnd w:id="28"/>
          </w:p>
        </w:tc>
        <w:tc>
          <w:tcPr>
            <w:tcW w:w="5954" w:type="dxa"/>
            <w:tcMar>
              <w:top w:w="28" w:type="dxa"/>
              <w:left w:w="28" w:type="dxa"/>
              <w:bottom w:w="28" w:type="dxa"/>
              <w:right w:w="28" w:type="dxa"/>
            </w:tcMar>
          </w:tcPr>
          <w:p w14:paraId="0D92805E" w14:textId="2CF6922B" w:rsidR="00071378" w:rsidRPr="000D27C9" w:rsidRDefault="00071378" w:rsidP="00071378">
            <w:bookmarkStart w:id="29" w:name="figure9_caption"/>
            <w:r w:rsidRPr="000D27C9">
              <w:t>figure</w:t>
            </w:r>
            <w:r>
              <w:t>9</w:t>
            </w:r>
            <w:r w:rsidRPr="000D27C9">
              <w:t>_caption</w:t>
            </w:r>
            <w:bookmarkEnd w:id="29"/>
          </w:p>
        </w:tc>
        <w:tc>
          <w:tcPr>
            <w:tcW w:w="1559" w:type="dxa"/>
            <w:tcMar>
              <w:top w:w="28" w:type="dxa"/>
              <w:left w:w="28" w:type="dxa"/>
              <w:bottom w:w="28" w:type="dxa"/>
              <w:right w:w="28" w:type="dxa"/>
            </w:tcMar>
          </w:tcPr>
          <w:p w14:paraId="485358FC" w14:textId="0A523ACA" w:rsidR="00071378" w:rsidRPr="000D27C9" w:rsidRDefault="00071378" w:rsidP="00071378">
            <w:bookmarkStart w:id="30" w:name="figure9_ref_id"/>
            <w:r w:rsidRPr="000D27C9">
              <w:t>figure</w:t>
            </w:r>
            <w:r>
              <w:t>9_ref_id</w:t>
            </w:r>
            <w:bookmarkEnd w:id="30"/>
          </w:p>
        </w:tc>
      </w:tr>
      <w:tr w:rsidR="00071378" w:rsidRPr="003816BD" w14:paraId="25CB826E" w14:textId="77777777" w:rsidTr="00375048">
        <w:trPr>
          <w:trHeight w:val="80"/>
        </w:trPr>
        <w:tc>
          <w:tcPr>
            <w:tcW w:w="4248" w:type="dxa"/>
            <w:tcMar>
              <w:top w:w="28" w:type="dxa"/>
              <w:left w:w="28" w:type="dxa"/>
              <w:bottom w:w="28" w:type="dxa"/>
              <w:right w:w="28" w:type="dxa"/>
            </w:tcMar>
          </w:tcPr>
          <w:p w14:paraId="79574715" w14:textId="77777777" w:rsidR="00071378" w:rsidRPr="00AF6E03" w:rsidRDefault="00071378" w:rsidP="00071378">
            <w:pPr>
              <w:rPr>
                <w:noProof/>
              </w:rPr>
            </w:pPr>
          </w:p>
        </w:tc>
        <w:tc>
          <w:tcPr>
            <w:tcW w:w="1559" w:type="dxa"/>
            <w:tcMar>
              <w:top w:w="28" w:type="dxa"/>
              <w:left w:w="28" w:type="dxa"/>
              <w:bottom w:w="28" w:type="dxa"/>
              <w:right w:w="28" w:type="dxa"/>
            </w:tcMar>
          </w:tcPr>
          <w:p w14:paraId="244EE54B" w14:textId="0FA60F95" w:rsidR="00071378" w:rsidRPr="00654FB5" w:rsidRDefault="00071378" w:rsidP="00071378">
            <w:bookmarkStart w:id="31" w:name="figure10_filename"/>
            <w:r w:rsidRPr="00654FB5">
              <w:t>figure</w:t>
            </w:r>
            <w:r>
              <w:t>10</w:t>
            </w:r>
            <w:r w:rsidRPr="00654FB5">
              <w:t>_filename.png</w:t>
            </w:r>
            <w:bookmarkEnd w:id="31"/>
          </w:p>
        </w:tc>
        <w:tc>
          <w:tcPr>
            <w:tcW w:w="5954" w:type="dxa"/>
            <w:tcMar>
              <w:top w:w="28" w:type="dxa"/>
              <w:left w:w="28" w:type="dxa"/>
              <w:bottom w:w="28" w:type="dxa"/>
              <w:right w:w="28" w:type="dxa"/>
            </w:tcMar>
          </w:tcPr>
          <w:p w14:paraId="01BF410C" w14:textId="70B08372" w:rsidR="00071378" w:rsidRPr="000D27C9" w:rsidRDefault="00071378" w:rsidP="00071378">
            <w:bookmarkStart w:id="32" w:name="figure10_caption"/>
            <w:r w:rsidRPr="000D27C9">
              <w:t>figure1</w:t>
            </w:r>
            <w:r>
              <w:t>0</w:t>
            </w:r>
            <w:r w:rsidRPr="000D27C9">
              <w:t>_caption</w:t>
            </w:r>
            <w:bookmarkEnd w:id="32"/>
          </w:p>
        </w:tc>
        <w:tc>
          <w:tcPr>
            <w:tcW w:w="1559" w:type="dxa"/>
            <w:tcMar>
              <w:top w:w="28" w:type="dxa"/>
              <w:left w:w="28" w:type="dxa"/>
              <w:bottom w:w="28" w:type="dxa"/>
              <w:right w:w="28" w:type="dxa"/>
            </w:tcMar>
          </w:tcPr>
          <w:p w14:paraId="212F11D3" w14:textId="3EAF8EB8" w:rsidR="00071378" w:rsidRPr="000D27C9" w:rsidRDefault="00071378" w:rsidP="00071378">
            <w:bookmarkStart w:id="33" w:name="figure10_ref_id"/>
            <w:r w:rsidRPr="000D27C9">
              <w:t>figure1</w:t>
            </w:r>
            <w:r>
              <w:t>0_ref_id</w:t>
            </w:r>
            <w:bookmarkEnd w:id="33"/>
          </w:p>
        </w:tc>
      </w:tr>
      <w:tr w:rsidR="00071378" w:rsidRPr="003816BD" w14:paraId="75B622B3" w14:textId="77777777" w:rsidTr="00375048">
        <w:trPr>
          <w:trHeight w:val="80"/>
        </w:trPr>
        <w:tc>
          <w:tcPr>
            <w:tcW w:w="4248" w:type="dxa"/>
            <w:tcMar>
              <w:top w:w="28" w:type="dxa"/>
              <w:left w:w="28" w:type="dxa"/>
              <w:bottom w:w="28" w:type="dxa"/>
              <w:right w:w="28" w:type="dxa"/>
            </w:tcMar>
          </w:tcPr>
          <w:p w14:paraId="43903483" w14:textId="56225645" w:rsidR="00071378" w:rsidRPr="00AF6E03" w:rsidRDefault="00071378" w:rsidP="00071378">
            <w:pPr>
              <w:rPr>
                <w:noProof/>
              </w:rPr>
            </w:pPr>
          </w:p>
        </w:tc>
        <w:tc>
          <w:tcPr>
            <w:tcW w:w="1559" w:type="dxa"/>
            <w:tcMar>
              <w:top w:w="28" w:type="dxa"/>
              <w:left w:w="28" w:type="dxa"/>
              <w:bottom w:w="28" w:type="dxa"/>
              <w:right w:w="28" w:type="dxa"/>
            </w:tcMar>
          </w:tcPr>
          <w:p w14:paraId="0E3B6906" w14:textId="4056B08E" w:rsidR="00071378" w:rsidRPr="00AF6E03" w:rsidRDefault="00071378" w:rsidP="00071378">
            <w:bookmarkStart w:id="34" w:name="figure11_filename"/>
            <w:r w:rsidRPr="00654FB5">
              <w:t>figure</w:t>
            </w:r>
            <w:r>
              <w:t>11</w:t>
            </w:r>
            <w:r w:rsidRPr="00654FB5">
              <w:t>_filename.png</w:t>
            </w:r>
            <w:bookmarkEnd w:id="34"/>
          </w:p>
        </w:tc>
        <w:tc>
          <w:tcPr>
            <w:tcW w:w="5954" w:type="dxa"/>
            <w:tcMar>
              <w:top w:w="28" w:type="dxa"/>
              <w:left w:w="28" w:type="dxa"/>
              <w:bottom w:w="28" w:type="dxa"/>
              <w:right w:w="28" w:type="dxa"/>
            </w:tcMar>
          </w:tcPr>
          <w:p w14:paraId="1838C015" w14:textId="5A49E133" w:rsidR="00071378" w:rsidRDefault="00071378" w:rsidP="00071378">
            <w:bookmarkStart w:id="35" w:name="figure11_caption"/>
            <w:r w:rsidRPr="000D27C9">
              <w:t>figure1</w:t>
            </w:r>
            <w:r>
              <w:t>1</w:t>
            </w:r>
            <w:r w:rsidRPr="000D27C9">
              <w:t>_caption</w:t>
            </w:r>
            <w:bookmarkEnd w:id="35"/>
          </w:p>
        </w:tc>
        <w:tc>
          <w:tcPr>
            <w:tcW w:w="1559" w:type="dxa"/>
            <w:tcMar>
              <w:top w:w="28" w:type="dxa"/>
              <w:left w:w="28" w:type="dxa"/>
              <w:bottom w:w="28" w:type="dxa"/>
              <w:right w:w="28" w:type="dxa"/>
            </w:tcMar>
          </w:tcPr>
          <w:p w14:paraId="542DA23F" w14:textId="4E926674" w:rsidR="00071378" w:rsidRDefault="00071378" w:rsidP="00071378">
            <w:pPr>
              <w:rPr>
                <w:highlight w:val="cyan"/>
              </w:rPr>
            </w:pPr>
            <w:bookmarkStart w:id="36" w:name="figure11_ref_id"/>
            <w:r w:rsidRPr="000D27C9">
              <w:t>figure1</w:t>
            </w:r>
            <w:r>
              <w:t>1_ref_id</w:t>
            </w:r>
            <w:bookmarkEnd w:id="36"/>
          </w:p>
        </w:tc>
      </w:tr>
      <w:tr w:rsidR="00071378" w:rsidRPr="003816BD" w14:paraId="2AE3CEEE" w14:textId="77777777" w:rsidTr="00375048">
        <w:trPr>
          <w:trHeight w:val="80"/>
        </w:trPr>
        <w:tc>
          <w:tcPr>
            <w:tcW w:w="4248" w:type="dxa"/>
            <w:tcMar>
              <w:top w:w="28" w:type="dxa"/>
              <w:left w:w="28" w:type="dxa"/>
              <w:bottom w:w="28" w:type="dxa"/>
              <w:right w:w="28" w:type="dxa"/>
            </w:tcMar>
          </w:tcPr>
          <w:p w14:paraId="675E28BB" w14:textId="77777777" w:rsidR="00071378" w:rsidRPr="00AF6E03" w:rsidRDefault="00071378" w:rsidP="00071378">
            <w:pPr>
              <w:rPr>
                <w:noProof/>
              </w:rPr>
            </w:pPr>
          </w:p>
        </w:tc>
        <w:tc>
          <w:tcPr>
            <w:tcW w:w="1559" w:type="dxa"/>
            <w:tcMar>
              <w:top w:w="28" w:type="dxa"/>
              <w:left w:w="28" w:type="dxa"/>
              <w:bottom w:w="28" w:type="dxa"/>
              <w:right w:w="28" w:type="dxa"/>
            </w:tcMar>
          </w:tcPr>
          <w:p w14:paraId="224D89F1" w14:textId="511C0045" w:rsidR="00071378" w:rsidRPr="00AF6E03" w:rsidRDefault="00071378" w:rsidP="00071378">
            <w:bookmarkStart w:id="37" w:name="figure12_filename"/>
            <w:r w:rsidRPr="00654FB5">
              <w:t>figure</w:t>
            </w:r>
            <w:r>
              <w:t>12</w:t>
            </w:r>
            <w:r w:rsidRPr="00654FB5">
              <w:t>_filename.png</w:t>
            </w:r>
            <w:bookmarkEnd w:id="37"/>
          </w:p>
        </w:tc>
        <w:tc>
          <w:tcPr>
            <w:tcW w:w="5954" w:type="dxa"/>
            <w:tcMar>
              <w:top w:w="28" w:type="dxa"/>
              <w:left w:w="28" w:type="dxa"/>
              <w:bottom w:w="28" w:type="dxa"/>
              <w:right w:w="28" w:type="dxa"/>
            </w:tcMar>
          </w:tcPr>
          <w:p w14:paraId="13B1ADA2" w14:textId="4072B20A" w:rsidR="00071378" w:rsidRDefault="00071378" w:rsidP="00071378">
            <w:bookmarkStart w:id="38" w:name="figure12_caption"/>
            <w:r w:rsidRPr="000D27C9">
              <w:t>figure1</w:t>
            </w:r>
            <w:r>
              <w:t>2</w:t>
            </w:r>
            <w:r w:rsidRPr="000D27C9">
              <w:t>_caption</w:t>
            </w:r>
            <w:bookmarkEnd w:id="38"/>
          </w:p>
        </w:tc>
        <w:tc>
          <w:tcPr>
            <w:tcW w:w="1559" w:type="dxa"/>
            <w:tcMar>
              <w:top w:w="28" w:type="dxa"/>
              <w:left w:w="28" w:type="dxa"/>
              <w:bottom w:w="28" w:type="dxa"/>
              <w:right w:w="28" w:type="dxa"/>
            </w:tcMar>
          </w:tcPr>
          <w:p w14:paraId="225ED37B" w14:textId="22D2AF5C" w:rsidR="00071378" w:rsidRDefault="00071378" w:rsidP="00071378">
            <w:pPr>
              <w:rPr>
                <w:highlight w:val="cyan"/>
              </w:rPr>
            </w:pPr>
            <w:bookmarkStart w:id="39" w:name="figure12_ref_id"/>
            <w:r w:rsidRPr="000D27C9">
              <w:t>figure1</w:t>
            </w:r>
            <w:r>
              <w:t>2_ref_id</w:t>
            </w:r>
            <w:bookmarkEnd w:id="39"/>
          </w:p>
        </w:tc>
      </w:tr>
    </w:tbl>
    <w:p w14:paraId="5714BD95" w14:textId="647E61CC" w:rsidR="005E2D3B" w:rsidRDefault="005E2D3B" w:rsidP="00E63F2A">
      <w:r>
        <w:t>Images in</w:t>
      </w:r>
    </w:p>
    <w:p w14:paraId="5211A643" w14:textId="54193F45" w:rsidR="005E2D3B" w:rsidRDefault="005E2D3B" w:rsidP="00E63F2A">
      <w:pPr>
        <w:pStyle w:val="ListParagraph"/>
        <w:numPr>
          <w:ilvl w:val="0"/>
          <w:numId w:val="30"/>
        </w:numPr>
      </w:pPr>
      <w:r w:rsidRPr="005E2D3B">
        <w:t xml:space="preserve">Colwell, RK, A Chao, NJ Gotelli, SY Lin, CX Mao, RL Chazdon, and JT Longino. “Models and Estimators Linking Individual-Based and Sample-Based Rarefaction, Extrapolation and Comparison of Assemblages.” </w:t>
      </w:r>
      <w:r w:rsidRPr="005E2D3B">
        <w:rPr>
          <w:i/>
          <w:iCs/>
        </w:rPr>
        <w:t>JOURNAL OF PLANT ECOLOGY</w:t>
      </w:r>
      <w:r w:rsidRPr="005E2D3B">
        <w:t xml:space="preserve"> 5, no. 1 (March 2012): 3–21. </w:t>
      </w:r>
      <w:hyperlink r:id="rId13" w:history="1">
        <w:r w:rsidRPr="005E2D3B">
          <w:rPr>
            <w:color w:val="0000FF"/>
            <w:u w:val="single"/>
          </w:rPr>
          <w:t>https://doi.org/10.1093/jpe/rtr044</w:t>
        </w:r>
      </w:hyperlink>
      <w:r w:rsidRPr="005E2D3B">
        <w:t>.</w:t>
      </w:r>
    </w:p>
    <w:p w14:paraId="5694AB94" w14:textId="1327F964" w:rsidR="005E2D3B" w:rsidRPr="005E2D3B" w:rsidRDefault="005E2D3B" w:rsidP="00E63F2A">
      <w:pPr>
        <w:pStyle w:val="ListParagraph"/>
        <w:numPr>
          <w:ilvl w:val="0"/>
          <w:numId w:val="30"/>
        </w:numPr>
      </w:pPr>
      <w:r w:rsidRPr="005E2D3B">
        <w:t xml:space="preserve">Gotelli, Nicholas J., and Anne Chao. “Measuring and Estimating Species Richness, Species Diversity, and Biotic Similarity from Sampling Data.” In </w:t>
      </w:r>
      <w:r w:rsidRPr="005E2D3B">
        <w:rPr>
          <w:i/>
          <w:iCs/>
        </w:rPr>
        <w:t>Encyclopedia of Biodiversity</w:t>
      </w:r>
      <w:r w:rsidRPr="005E2D3B">
        <w:t xml:space="preserve">, 195–211. Elsevier, 2013. </w:t>
      </w:r>
      <w:hyperlink r:id="rId14" w:history="1">
        <w:r w:rsidRPr="005E2D3B">
          <w:rPr>
            <w:color w:val="0000FF"/>
            <w:u w:val="single"/>
          </w:rPr>
          <w:t>https://doi.org/10.1016/B978-0-12-384719-5.00424-X</w:t>
        </w:r>
      </w:hyperlink>
      <w:r w:rsidRPr="005E2D3B">
        <w:t>.</w:t>
      </w:r>
    </w:p>
    <w:p w14:paraId="01AA2D31" w14:textId="77777777" w:rsidR="005E2D3B" w:rsidRDefault="005E2D3B" w:rsidP="00E63F2A"/>
    <w:p w14:paraId="70508408" w14:textId="77777777" w:rsidR="005E2D3B" w:rsidRDefault="005E2D3B" w:rsidP="00E63F2A"/>
    <w:p w14:paraId="28AB7017" w14:textId="763E822C" w:rsidR="000847A1" w:rsidRPr="00137A05" w:rsidRDefault="00EA0147" w:rsidP="00E63F2A">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E63F2A">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E63F2A">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E63F2A">
            <w:r w:rsidRPr="00AB7AAC">
              <w:t>ref_id</w:t>
            </w:r>
          </w:p>
        </w:tc>
      </w:tr>
      <w:tr w:rsidR="00AB7AAC" w:rsidRPr="002D69F7" w14:paraId="367239EF" w14:textId="7C1C54FA" w:rsidTr="00507E0D">
        <w:trPr>
          <w:trHeight w:val="1629"/>
        </w:trPr>
        <w:tc>
          <w:tcPr>
            <w:tcW w:w="3681" w:type="dxa"/>
            <w:tcMar>
              <w:top w:w="28" w:type="dxa"/>
              <w:left w:w="28" w:type="dxa"/>
              <w:bottom w:w="28" w:type="dxa"/>
              <w:right w:w="28" w:type="dxa"/>
            </w:tcMar>
          </w:tcPr>
          <w:p w14:paraId="13E48C04" w14:textId="4E7F02B9" w:rsidR="00507E0D" w:rsidRPr="00507E0D" w:rsidRDefault="00B17A06" w:rsidP="00E63F2A">
            <w:bookmarkStart w:id="40" w:name="vid1_caption"/>
            <w:r w:rsidRPr="00B17A06">
              <w:lastRenderedPageBreak/>
              <w:t>Abundance, species richness, and diversity</w:t>
            </w:r>
            <w:bookmarkEnd w:id="40"/>
          </w:p>
        </w:tc>
        <w:tc>
          <w:tcPr>
            <w:tcW w:w="4819" w:type="dxa"/>
            <w:tcMar>
              <w:top w:w="28" w:type="dxa"/>
              <w:left w:w="28" w:type="dxa"/>
              <w:bottom w:w="28" w:type="dxa"/>
              <w:right w:w="28" w:type="dxa"/>
            </w:tcMar>
          </w:tcPr>
          <w:p w14:paraId="2DD352A4" w14:textId="6FBF175C" w:rsidR="00AB7AAC" w:rsidRPr="007B2A9A" w:rsidRDefault="00B17A06" w:rsidP="00E63F2A">
            <w:pPr>
              <w:rPr>
                <w:highlight w:val="cyan"/>
              </w:rPr>
            </w:pPr>
            <w:bookmarkStart w:id="41" w:name="vid1_url"/>
            <w:r w:rsidRPr="00B17A06">
              <w:t>https://www.youtube.com/embed/ghhZClDRK_g?si=khprL1u5NJrFduTb</w:t>
            </w:r>
            <w:bookmarkEnd w:id="41"/>
          </w:p>
        </w:tc>
        <w:tc>
          <w:tcPr>
            <w:tcW w:w="4820" w:type="dxa"/>
            <w:tcMar>
              <w:top w:w="28" w:type="dxa"/>
              <w:left w:w="28" w:type="dxa"/>
              <w:bottom w:w="28" w:type="dxa"/>
              <w:right w:w="28" w:type="dxa"/>
            </w:tcMar>
          </w:tcPr>
          <w:p w14:paraId="65F4E3CB" w14:textId="00013C05" w:rsidR="00507E0D" w:rsidRPr="007B2A9A" w:rsidRDefault="00507E0D" w:rsidP="00E63F2A">
            <w:pPr>
              <w:rPr>
                <w:highlight w:val="cyan"/>
              </w:rPr>
            </w:pPr>
            <w:bookmarkStart w:id="42" w:name="vid1_ref_id"/>
            <w:r>
              <w:rPr>
                <w:highlight w:val="cyan"/>
              </w:rPr>
              <w:t>project_dragonfly_2019</w:t>
            </w:r>
            <w:bookmarkEnd w:id="42"/>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5961799E" w:rsidR="00AB7AAC" w:rsidRPr="007B2A9A" w:rsidRDefault="00B17A06" w:rsidP="00E63F2A">
            <w:pPr>
              <w:rPr>
                <w:highlight w:val="cyan"/>
              </w:rPr>
            </w:pPr>
            <w:bookmarkStart w:id="43" w:name="vid2_caption"/>
            <w:r w:rsidRPr="00B17A06">
              <w:t>Species accumulation and rarefaction curves</w:t>
            </w:r>
            <w:bookmarkEnd w:id="43"/>
          </w:p>
        </w:tc>
        <w:tc>
          <w:tcPr>
            <w:tcW w:w="4819" w:type="dxa"/>
            <w:tcMar>
              <w:top w:w="28" w:type="dxa"/>
              <w:left w:w="28" w:type="dxa"/>
              <w:bottom w:w="28" w:type="dxa"/>
              <w:right w:w="28" w:type="dxa"/>
            </w:tcMar>
          </w:tcPr>
          <w:p w14:paraId="57255E2A" w14:textId="4651AFD3" w:rsidR="00AB7AAC" w:rsidRPr="007B2A9A" w:rsidRDefault="00B17A06" w:rsidP="00E63F2A">
            <w:pPr>
              <w:rPr>
                <w:highlight w:val="cyan"/>
              </w:rPr>
            </w:pPr>
            <w:bookmarkStart w:id="44" w:name="vid2_url"/>
            <w:r w:rsidRPr="00B17A06">
              <w:t>https://www.youtube.com/embed/4gcmAUpo9TU?si=_S-JYDDskR8QbHs5</w:t>
            </w:r>
            <w:bookmarkEnd w:id="44"/>
          </w:p>
        </w:tc>
        <w:tc>
          <w:tcPr>
            <w:tcW w:w="4820" w:type="dxa"/>
            <w:tcMar>
              <w:top w:w="28" w:type="dxa"/>
              <w:left w:w="28" w:type="dxa"/>
              <w:bottom w:w="28" w:type="dxa"/>
              <w:right w:w="28" w:type="dxa"/>
            </w:tcMar>
          </w:tcPr>
          <w:p w14:paraId="61B46017" w14:textId="0101777F" w:rsidR="00AB7AAC" w:rsidRDefault="00507E0D" w:rsidP="00E63F2A">
            <w:pPr>
              <w:rPr>
                <w:highlight w:val="cyan"/>
              </w:rPr>
            </w:pPr>
            <w:bookmarkStart w:id="45" w:name="vid2_ref_id"/>
            <w:r w:rsidRPr="00507E0D">
              <w:t>mecks100</w:t>
            </w:r>
            <w:r>
              <w:t>_2018</w:t>
            </w:r>
            <w:bookmarkEnd w:id="45"/>
          </w:p>
          <w:p w14:paraId="15B72DC0" w14:textId="77777777" w:rsidR="00507E0D" w:rsidRDefault="00507E0D" w:rsidP="00E63F2A">
            <w:pPr>
              <w:rPr>
                <w:highlight w:val="cyan"/>
              </w:rPr>
            </w:pPr>
          </w:p>
          <w:p w14:paraId="1EB9B85A" w14:textId="43927E41" w:rsidR="00507E0D" w:rsidRPr="007B2A9A" w:rsidRDefault="00507E0D" w:rsidP="00E63F2A">
            <w:pPr>
              <w:rPr>
                <w:highlight w:val="cyan"/>
              </w:rPr>
            </w:pPr>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6D7A01C0" w:rsidR="00AB7AAC" w:rsidRPr="007B2A9A" w:rsidRDefault="00B17A06" w:rsidP="00E63F2A">
            <w:pPr>
              <w:rPr>
                <w:highlight w:val="cyan"/>
              </w:rPr>
            </w:pPr>
            <w:bookmarkStart w:id="46" w:name="vid3_caption"/>
            <w:r w:rsidRPr="00B17A06">
              <w:t>Using vegan to calculate alpha diversity metrics within the tidyverse in R (CC196)</w:t>
            </w:r>
            <w:bookmarkEnd w:id="46"/>
          </w:p>
        </w:tc>
        <w:tc>
          <w:tcPr>
            <w:tcW w:w="4819" w:type="dxa"/>
            <w:tcMar>
              <w:top w:w="28" w:type="dxa"/>
              <w:left w:w="28" w:type="dxa"/>
              <w:bottom w:w="28" w:type="dxa"/>
              <w:right w:w="28" w:type="dxa"/>
            </w:tcMar>
          </w:tcPr>
          <w:p w14:paraId="0503FB1C" w14:textId="2951339E" w:rsidR="00AB7AAC" w:rsidRPr="007B2A9A" w:rsidRDefault="00B17A06" w:rsidP="00E63F2A">
            <w:pPr>
              <w:rPr>
                <w:highlight w:val="cyan"/>
              </w:rPr>
            </w:pPr>
            <w:bookmarkStart w:id="47" w:name="vid3_url"/>
            <w:r w:rsidRPr="00B17A06">
              <w:t>https://www.youtube.com/embed/wq1SXGQYgCs?si=Re5tglERblfkCNhDl</w:t>
            </w:r>
            <w:bookmarkEnd w:id="47"/>
          </w:p>
        </w:tc>
        <w:tc>
          <w:tcPr>
            <w:tcW w:w="4820" w:type="dxa"/>
            <w:tcMar>
              <w:top w:w="28" w:type="dxa"/>
              <w:left w:w="28" w:type="dxa"/>
              <w:bottom w:w="28" w:type="dxa"/>
              <w:right w:w="28" w:type="dxa"/>
            </w:tcMar>
          </w:tcPr>
          <w:p w14:paraId="4DA92AA6" w14:textId="2C981A27" w:rsidR="00AB7AAC" w:rsidRDefault="00507E0D" w:rsidP="00E63F2A">
            <w:pPr>
              <w:rPr>
                <w:highlight w:val="cyan"/>
              </w:rPr>
            </w:pPr>
            <w:bookmarkStart w:id="48" w:name="vid3_ref_id"/>
            <w:r>
              <w:t>r</w:t>
            </w:r>
            <w:r w:rsidRPr="00507E0D">
              <w:t>iffomonas</w:t>
            </w:r>
            <w:r>
              <w:t>_</w:t>
            </w:r>
            <w:r w:rsidRPr="00507E0D">
              <w:t>projec</w:t>
            </w:r>
            <w:r>
              <w:t>t_202</w:t>
            </w:r>
            <w:r w:rsidR="003F1629">
              <w:t>2a</w:t>
            </w:r>
            <w:bookmarkEnd w:id="48"/>
          </w:p>
          <w:p w14:paraId="467E9A5F" w14:textId="77777777" w:rsidR="00507E0D" w:rsidRDefault="00507E0D" w:rsidP="00E63F2A">
            <w:pPr>
              <w:rPr>
                <w:highlight w:val="cyan"/>
              </w:rPr>
            </w:pPr>
          </w:p>
          <w:p w14:paraId="5E9C2C69" w14:textId="06D7B280" w:rsidR="00507E0D" w:rsidRPr="007B2A9A" w:rsidRDefault="00507E0D" w:rsidP="00E63F2A">
            <w:pPr>
              <w:rPr>
                <w:highlight w:val="cyan"/>
              </w:rPr>
            </w:pPr>
          </w:p>
        </w:tc>
      </w:tr>
      <w:tr w:rsidR="00AB7AAC" w:rsidRPr="002D69F7" w14:paraId="06E54A94" w14:textId="286093EF" w:rsidTr="00B17A06">
        <w:trPr>
          <w:trHeight w:val="1354"/>
        </w:trPr>
        <w:tc>
          <w:tcPr>
            <w:tcW w:w="3681" w:type="dxa"/>
            <w:tcMar>
              <w:top w:w="28" w:type="dxa"/>
              <w:left w:w="28" w:type="dxa"/>
              <w:bottom w:w="28" w:type="dxa"/>
              <w:right w:w="28" w:type="dxa"/>
            </w:tcMar>
          </w:tcPr>
          <w:p w14:paraId="3204242F" w14:textId="4D5CD4B0" w:rsidR="00AB7AAC" w:rsidRPr="007B2A9A" w:rsidRDefault="00B17A06" w:rsidP="00E63F2A">
            <w:pPr>
              <w:rPr>
                <w:highlight w:val="cyan"/>
              </w:rPr>
            </w:pPr>
            <w:bookmarkStart w:id="49" w:name="vid4_caption"/>
            <w:r w:rsidRPr="00B17A06">
              <w:t>Species abundance tools in Genstat</w:t>
            </w:r>
            <w:bookmarkEnd w:id="49"/>
          </w:p>
        </w:tc>
        <w:tc>
          <w:tcPr>
            <w:tcW w:w="4819" w:type="dxa"/>
            <w:tcMar>
              <w:top w:w="28" w:type="dxa"/>
              <w:left w:w="28" w:type="dxa"/>
              <w:bottom w:w="28" w:type="dxa"/>
              <w:right w:w="28" w:type="dxa"/>
            </w:tcMar>
          </w:tcPr>
          <w:p w14:paraId="361B6A62" w14:textId="20D176CA" w:rsidR="00AB7AAC" w:rsidRPr="007B2A9A" w:rsidRDefault="00B17A06" w:rsidP="00E63F2A">
            <w:pPr>
              <w:rPr>
                <w:highlight w:val="cyan"/>
              </w:rPr>
            </w:pPr>
            <w:bookmarkStart w:id="50" w:name="vid4_url"/>
            <w:r w:rsidRPr="00B17A06">
              <w:t>https://www.youtube.com/embed/wBx7f4PP8RE?si=D6mtAMNMLlk3aH8H</w:t>
            </w:r>
            <w:bookmarkEnd w:id="50"/>
          </w:p>
        </w:tc>
        <w:tc>
          <w:tcPr>
            <w:tcW w:w="4820" w:type="dxa"/>
            <w:tcMar>
              <w:top w:w="28" w:type="dxa"/>
              <w:left w:w="28" w:type="dxa"/>
              <w:bottom w:w="28" w:type="dxa"/>
              <w:right w:w="28" w:type="dxa"/>
            </w:tcMar>
          </w:tcPr>
          <w:p w14:paraId="3C595390" w14:textId="0221D398" w:rsidR="00B17A06" w:rsidRPr="00507E0D" w:rsidRDefault="00507E0D" w:rsidP="00E63F2A">
            <w:bookmarkStart w:id="51" w:name="vid4_ref_id"/>
            <w:r>
              <w:t>vsn_international_2022</w:t>
            </w:r>
            <w:bookmarkEnd w:id="51"/>
          </w:p>
          <w:p w14:paraId="1C17FEDC" w14:textId="194029DD" w:rsidR="00B17A06" w:rsidRPr="007B2A9A" w:rsidRDefault="00B17A06" w:rsidP="00E63F2A">
            <w:pPr>
              <w:rPr>
                <w:highlight w:val="cyan"/>
              </w:rPr>
            </w:pPr>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3E22318" w:rsidR="007B2A9A" w:rsidRPr="007B2A9A" w:rsidRDefault="004015FD" w:rsidP="00E63F2A">
            <w:pPr>
              <w:rPr>
                <w:highlight w:val="cyan"/>
              </w:rPr>
            </w:pPr>
            <w:bookmarkStart w:id="52" w:name="vid5_caption"/>
            <w:r w:rsidRPr="004015FD">
              <w:t>Species Diversity and Species Richness</w:t>
            </w:r>
            <w:bookmarkEnd w:id="52"/>
          </w:p>
        </w:tc>
        <w:tc>
          <w:tcPr>
            <w:tcW w:w="4819" w:type="dxa"/>
            <w:tcMar>
              <w:top w:w="28" w:type="dxa"/>
              <w:left w:w="28" w:type="dxa"/>
              <w:bottom w:w="28" w:type="dxa"/>
              <w:right w:w="28" w:type="dxa"/>
            </w:tcMar>
          </w:tcPr>
          <w:p w14:paraId="5E3EDC50" w14:textId="0E7F182B" w:rsidR="004015FD" w:rsidRPr="007B2A9A" w:rsidRDefault="004015FD" w:rsidP="00E63F2A">
            <w:pPr>
              <w:rPr>
                <w:highlight w:val="cyan"/>
              </w:rPr>
            </w:pPr>
            <w:bookmarkStart w:id="53" w:name="vid5_url"/>
            <w:r w:rsidRPr="004015FD">
              <w:t>https://www.youtube.com/embed/UXJ0r4hjbqI?si=gYR6rOmIMgyibyvR</w:t>
            </w:r>
            <w:bookmarkEnd w:id="53"/>
          </w:p>
        </w:tc>
        <w:tc>
          <w:tcPr>
            <w:tcW w:w="4820" w:type="dxa"/>
            <w:tcMar>
              <w:top w:w="28" w:type="dxa"/>
              <w:left w:w="28" w:type="dxa"/>
              <w:bottom w:w="28" w:type="dxa"/>
              <w:right w:w="28" w:type="dxa"/>
            </w:tcMar>
          </w:tcPr>
          <w:p w14:paraId="2C96DB2E" w14:textId="318FAFB0" w:rsidR="004015FD" w:rsidRPr="007B2A9A" w:rsidRDefault="004015FD" w:rsidP="00E63F2A">
            <w:pPr>
              <w:rPr>
                <w:highlight w:val="cyan"/>
              </w:rPr>
            </w:pPr>
            <w:bookmarkStart w:id="54" w:name="vid5_ref_id"/>
            <w:r>
              <w:rPr>
                <w:shd w:val="clear" w:color="auto" w:fill="FFFFFF"/>
              </w:rPr>
              <w:t>baylor_tutoring_center_2021</w:t>
            </w:r>
            <w:bookmarkEnd w:id="54"/>
          </w:p>
        </w:tc>
      </w:tr>
      <w:tr w:rsidR="007B2A9A" w:rsidRPr="002D69F7" w14:paraId="1D7EB68D" w14:textId="77777777" w:rsidTr="00360259">
        <w:trPr>
          <w:trHeight w:val="425"/>
        </w:trPr>
        <w:tc>
          <w:tcPr>
            <w:tcW w:w="3681" w:type="dxa"/>
            <w:tcMar>
              <w:top w:w="28" w:type="dxa"/>
              <w:left w:w="28" w:type="dxa"/>
              <w:bottom w:w="28" w:type="dxa"/>
              <w:right w:w="28" w:type="dxa"/>
            </w:tcMar>
          </w:tcPr>
          <w:p w14:paraId="248F23D2" w14:textId="12113362" w:rsidR="007B2A9A" w:rsidRPr="007B2A9A" w:rsidRDefault="008407F7" w:rsidP="00E63F2A">
            <w:pPr>
              <w:rPr>
                <w:highlight w:val="cyan"/>
              </w:rPr>
            </w:pPr>
            <w:bookmarkStart w:id="55" w:name="vid6_caption"/>
            <w:r w:rsidRPr="008407F7">
              <w:t>Field Ecology - Diversity Metrics in R</w:t>
            </w:r>
            <w:bookmarkEnd w:id="55"/>
          </w:p>
        </w:tc>
        <w:tc>
          <w:tcPr>
            <w:tcW w:w="4819" w:type="dxa"/>
            <w:tcMar>
              <w:top w:w="28" w:type="dxa"/>
              <w:left w:w="28" w:type="dxa"/>
              <w:bottom w:w="28" w:type="dxa"/>
              <w:right w:w="28" w:type="dxa"/>
            </w:tcMar>
          </w:tcPr>
          <w:p w14:paraId="225E03CF" w14:textId="78461E3A" w:rsidR="007B2A9A" w:rsidRPr="008407F7" w:rsidRDefault="008407F7" w:rsidP="00E63F2A">
            <w:bookmarkStart w:id="56" w:name="vid6_url"/>
            <w:r w:rsidRPr="00154619">
              <w:t>https://www.youtube.com/embed/KBByV3kR3IA?si=RPcG1lFQ-v0Shwaw</w:t>
            </w:r>
            <w:bookmarkEnd w:id="56"/>
          </w:p>
        </w:tc>
        <w:tc>
          <w:tcPr>
            <w:tcW w:w="4820" w:type="dxa"/>
            <w:tcMar>
              <w:top w:w="28" w:type="dxa"/>
              <w:left w:w="28" w:type="dxa"/>
              <w:bottom w:w="28" w:type="dxa"/>
              <w:right w:w="28" w:type="dxa"/>
            </w:tcMar>
          </w:tcPr>
          <w:p w14:paraId="0BC4F1D9" w14:textId="4928ACFA" w:rsidR="007B2A9A" w:rsidRPr="007B2A9A" w:rsidRDefault="004007FB" w:rsidP="00E63F2A">
            <w:pPr>
              <w:rPr>
                <w:highlight w:val="cyan"/>
              </w:rPr>
            </w:pPr>
            <w:bookmarkStart w:id="57" w:name="vid6_ref_id"/>
            <w:r>
              <w:t>s</w:t>
            </w:r>
            <w:r w:rsidRPr="004007FB">
              <w:t>tyring</w:t>
            </w:r>
            <w:r>
              <w:t>_202</w:t>
            </w:r>
            <w:r w:rsidR="00557AD5">
              <w:t>0a</w:t>
            </w:r>
            <w:bookmarkEnd w:id="57"/>
          </w:p>
        </w:tc>
      </w:tr>
      <w:tr w:rsidR="003F1629" w:rsidRPr="002D69F7" w14:paraId="232D8A0A" w14:textId="77777777" w:rsidTr="007B2A9A">
        <w:trPr>
          <w:trHeight w:val="20"/>
        </w:trPr>
        <w:tc>
          <w:tcPr>
            <w:tcW w:w="3681" w:type="dxa"/>
            <w:tcMar>
              <w:top w:w="28" w:type="dxa"/>
              <w:left w:w="28" w:type="dxa"/>
              <w:bottom w:w="28" w:type="dxa"/>
              <w:right w:w="28" w:type="dxa"/>
            </w:tcMar>
          </w:tcPr>
          <w:p w14:paraId="7033096F" w14:textId="63802AA9" w:rsidR="003F1629" w:rsidRDefault="003F1629" w:rsidP="00E63F2A">
            <w:pPr>
              <w:rPr>
                <w:highlight w:val="cyan"/>
              </w:rPr>
            </w:pPr>
            <w:bookmarkStart w:id="58" w:name="vid7_caption"/>
            <w:r w:rsidRPr="003F1629">
              <w:t>Generating a rarefaction curve from collector's curves in R within the tidyverse (CC198)</w:t>
            </w:r>
            <w:bookmarkEnd w:id="58"/>
          </w:p>
        </w:tc>
        <w:tc>
          <w:tcPr>
            <w:tcW w:w="4819" w:type="dxa"/>
            <w:tcMar>
              <w:top w:w="28" w:type="dxa"/>
              <w:left w:w="28" w:type="dxa"/>
              <w:bottom w:w="28" w:type="dxa"/>
              <w:right w:w="28" w:type="dxa"/>
            </w:tcMar>
          </w:tcPr>
          <w:p w14:paraId="70FDDA43" w14:textId="37227963" w:rsidR="003F1629" w:rsidRDefault="003F1629" w:rsidP="00E63F2A">
            <w:pPr>
              <w:rPr>
                <w:highlight w:val="cyan"/>
              </w:rPr>
            </w:pPr>
            <w:bookmarkStart w:id="59" w:name="vid7_url"/>
            <w:r w:rsidRPr="003F1629">
              <w:t>https://www.youtube.com/embed/ywHVb0Q-qsM?si=_xJ5jbFc6MDEQlAh</w:t>
            </w:r>
            <w:bookmarkEnd w:id="59"/>
          </w:p>
        </w:tc>
        <w:tc>
          <w:tcPr>
            <w:tcW w:w="4820" w:type="dxa"/>
            <w:tcMar>
              <w:top w:w="28" w:type="dxa"/>
              <w:left w:w="28" w:type="dxa"/>
              <w:bottom w:w="28" w:type="dxa"/>
              <w:right w:w="28" w:type="dxa"/>
            </w:tcMar>
          </w:tcPr>
          <w:p w14:paraId="55AB2EC1" w14:textId="7B75C7CA" w:rsidR="003F1629" w:rsidRDefault="003F1629" w:rsidP="00E63F2A">
            <w:pPr>
              <w:rPr>
                <w:highlight w:val="cyan"/>
              </w:rPr>
            </w:pPr>
            <w:bookmarkStart w:id="60" w:name="vid7_ref_id"/>
            <w:r w:rsidRPr="003F1629">
              <w:t>riffomonas_project_2022</w:t>
            </w:r>
            <w:r>
              <w:t>b</w:t>
            </w:r>
            <w:bookmarkEnd w:id="60"/>
          </w:p>
        </w:tc>
      </w:tr>
      <w:tr w:rsidR="003F1629" w:rsidRPr="002D69F7" w14:paraId="5BF3D645" w14:textId="77777777" w:rsidTr="007B2A9A">
        <w:trPr>
          <w:trHeight w:val="20"/>
        </w:trPr>
        <w:tc>
          <w:tcPr>
            <w:tcW w:w="3681" w:type="dxa"/>
            <w:tcMar>
              <w:top w:w="28" w:type="dxa"/>
              <w:left w:w="28" w:type="dxa"/>
              <w:bottom w:w="28" w:type="dxa"/>
              <w:right w:w="28" w:type="dxa"/>
            </w:tcMar>
          </w:tcPr>
          <w:p w14:paraId="68A07DEA" w14:textId="77777777" w:rsidR="00D42580" w:rsidRPr="00D42580" w:rsidRDefault="00D42580" w:rsidP="00D42580">
            <w:pPr>
              <w:rPr>
                <w:b/>
                <w:bCs/>
                <w:highlight w:val="cyan"/>
              </w:rPr>
            </w:pPr>
            <w:r w:rsidRPr="00D42580">
              <w:rPr>
                <w:b/>
                <w:bCs/>
                <w:highlight w:val="cyan"/>
              </w:rPr>
              <w:t>Community structure and diversity</w:t>
            </w:r>
          </w:p>
          <w:p w14:paraId="3FD58125" w14:textId="77777777" w:rsidR="00D42580" w:rsidRDefault="00D42580" w:rsidP="00E63F2A">
            <w:pPr>
              <w:rPr>
                <w:highlight w:val="cyan"/>
              </w:rPr>
            </w:pPr>
          </w:p>
          <w:p w14:paraId="25157900" w14:textId="3B7065B4" w:rsidR="00D42580" w:rsidRDefault="00D42580" w:rsidP="00E63F2A">
            <w:pPr>
              <w:rPr>
                <w:highlight w:val="cyan"/>
              </w:rPr>
            </w:pPr>
          </w:p>
        </w:tc>
        <w:tc>
          <w:tcPr>
            <w:tcW w:w="4819" w:type="dxa"/>
            <w:tcMar>
              <w:top w:w="28" w:type="dxa"/>
              <w:left w:w="28" w:type="dxa"/>
              <w:bottom w:w="28" w:type="dxa"/>
              <w:right w:w="28" w:type="dxa"/>
            </w:tcMar>
          </w:tcPr>
          <w:p w14:paraId="51DCEDC3" w14:textId="4EA0E331" w:rsidR="00D42580" w:rsidRDefault="00D42580" w:rsidP="00E63F2A">
            <w:r w:rsidRPr="00D42580">
              <w:t>https://www.youtube.com/embed/Clxji2_36Do?si=H2UUsKL_F9FGRTvZ</w:t>
            </w:r>
          </w:p>
          <w:p w14:paraId="73A38B67" w14:textId="77777777" w:rsidR="00D42580" w:rsidRDefault="00D42580" w:rsidP="00E63F2A"/>
          <w:p w14:paraId="2F833E58" w14:textId="77777777" w:rsidR="00D42580" w:rsidRDefault="00D42580" w:rsidP="00D42580">
            <w:r>
              <w:t>(</w:t>
            </w:r>
            <w:r w:rsidRPr="00D42580">
              <w:t>2021</w:t>
            </w:r>
            <w:r>
              <w:t xml:space="preserve">, </w:t>
            </w:r>
            <w:r w:rsidRPr="00D42580">
              <w:t>Oct 31</w:t>
            </w:r>
            <w:r>
              <w:t>)</w:t>
            </w:r>
          </w:p>
          <w:p w14:paraId="4527D11D" w14:textId="77777777" w:rsidR="00D42580" w:rsidRDefault="00D42580" w:rsidP="00D42580"/>
          <w:p w14:paraId="43CFC6E6" w14:textId="59146213" w:rsidR="00D42580" w:rsidRPr="00D42580" w:rsidRDefault="00D42580" w:rsidP="00D42580">
            <w:r>
              <w:lastRenderedPageBreak/>
              <w:t>Benedetto, N. (</w:t>
            </w:r>
            <w:r w:rsidRPr="00D42580">
              <w:t>2021</w:t>
            </w:r>
            <w:r>
              <w:t xml:space="preserve">, </w:t>
            </w:r>
            <w:r w:rsidRPr="00D42580">
              <w:t>Oct 31</w:t>
            </w:r>
            <w:r>
              <w:t>) &lt;</w:t>
            </w:r>
            <w:r w:rsidRPr="00D42580">
              <w:t>https://www.youtube.com/watch?app=desktop&amp;v=Clxji2_36Do</w:t>
            </w:r>
            <w:r>
              <w:t>&gt;</w:t>
            </w:r>
          </w:p>
        </w:tc>
        <w:tc>
          <w:tcPr>
            <w:tcW w:w="4820" w:type="dxa"/>
            <w:tcMar>
              <w:top w:w="28" w:type="dxa"/>
              <w:left w:w="28" w:type="dxa"/>
              <w:bottom w:w="28" w:type="dxa"/>
              <w:right w:w="28" w:type="dxa"/>
            </w:tcMar>
          </w:tcPr>
          <w:p w14:paraId="150E2D7D" w14:textId="77777777" w:rsidR="003F1629" w:rsidRDefault="003F1629" w:rsidP="00E63F2A">
            <w:pPr>
              <w:rPr>
                <w:highlight w:val="cyan"/>
              </w:rPr>
            </w:pPr>
          </w:p>
        </w:tc>
      </w:tr>
      <w:tr w:rsidR="003F1629" w:rsidRPr="002D69F7" w14:paraId="76485ADE" w14:textId="77777777" w:rsidTr="007B2A9A">
        <w:trPr>
          <w:trHeight w:val="20"/>
        </w:trPr>
        <w:tc>
          <w:tcPr>
            <w:tcW w:w="3681" w:type="dxa"/>
            <w:tcMar>
              <w:top w:w="28" w:type="dxa"/>
              <w:left w:w="28" w:type="dxa"/>
              <w:bottom w:w="28" w:type="dxa"/>
              <w:right w:w="28" w:type="dxa"/>
            </w:tcMar>
          </w:tcPr>
          <w:p w14:paraId="3470084F" w14:textId="77777777" w:rsidR="003F1629" w:rsidRDefault="003F1629" w:rsidP="00E63F2A">
            <w:pPr>
              <w:rPr>
                <w:highlight w:val="cyan"/>
              </w:rPr>
            </w:pPr>
          </w:p>
        </w:tc>
        <w:tc>
          <w:tcPr>
            <w:tcW w:w="4819" w:type="dxa"/>
            <w:tcMar>
              <w:top w:w="28" w:type="dxa"/>
              <w:left w:w="28" w:type="dxa"/>
              <w:bottom w:w="28" w:type="dxa"/>
              <w:right w:w="28" w:type="dxa"/>
            </w:tcMar>
          </w:tcPr>
          <w:p w14:paraId="48FB801D" w14:textId="77777777" w:rsidR="003F1629" w:rsidRDefault="003F1629" w:rsidP="00E63F2A">
            <w:pPr>
              <w:rPr>
                <w:highlight w:val="cyan"/>
              </w:rPr>
            </w:pPr>
          </w:p>
        </w:tc>
        <w:tc>
          <w:tcPr>
            <w:tcW w:w="4820" w:type="dxa"/>
            <w:tcMar>
              <w:top w:w="28" w:type="dxa"/>
              <w:left w:w="28" w:type="dxa"/>
              <w:bottom w:w="28" w:type="dxa"/>
              <w:right w:w="28" w:type="dxa"/>
            </w:tcMar>
          </w:tcPr>
          <w:p w14:paraId="736EA1F6" w14:textId="77777777" w:rsidR="003F1629" w:rsidRDefault="003F1629" w:rsidP="00E63F2A">
            <w:pPr>
              <w:rPr>
                <w:highlight w:val="cyan"/>
              </w:rPr>
            </w:pPr>
          </w:p>
        </w:tc>
      </w:tr>
      <w:tr w:rsidR="003F1629" w:rsidRPr="002D69F7" w14:paraId="252D1577" w14:textId="77777777" w:rsidTr="007B2A9A">
        <w:trPr>
          <w:trHeight w:val="20"/>
        </w:trPr>
        <w:tc>
          <w:tcPr>
            <w:tcW w:w="3681" w:type="dxa"/>
            <w:tcMar>
              <w:top w:w="28" w:type="dxa"/>
              <w:left w:w="28" w:type="dxa"/>
              <w:bottom w:w="28" w:type="dxa"/>
              <w:right w:w="28" w:type="dxa"/>
            </w:tcMar>
          </w:tcPr>
          <w:p w14:paraId="50D2E445" w14:textId="77777777" w:rsidR="003F1629" w:rsidRDefault="003F1629" w:rsidP="00E63F2A">
            <w:pPr>
              <w:rPr>
                <w:highlight w:val="cyan"/>
              </w:rPr>
            </w:pPr>
          </w:p>
        </w:tc>
        <w:tc>
          <w:tcPr>
            <w:tcW w:w="4819" w:type="dxa"/>
            <w:tcMar>
              <w:top w:w="28" w:type="dxa"/>
              <w:left w:w="28" w:type="dxa"/>
              <w:bottom w:w="28" w:type="dxa"/>
              <w:right w:w="28" w:type="dxa"/>
            </w:tcMar>
          </w:tcPr>
          <w:p w14:paraId="458BFB04" w14:textId="77777777" w:rsidR="003F1629" w:rsidRDefault="003F1629" w:rsidP="00E63F2A">
            <w:pPr>
              <w:rPr>
                <w:highlight w:val="cyan"/>
              </w:rPr>
            </w:pPr>
          </w:p>
        </w:tc>
        <w:tc>
          <w:tcPr>
            <w:tcW w:w="4820" w:type="dxa"/>
            <w:tcMar>
              <w:top w:w="28" w:type="dxa"/>
              <w:left w:w="28" w:type="dxa"/>
              <w:bottom w:w="28" w:type="dxa"/>
              <w:right w:w="28" w:type="dxa"/>
            </w:tcMar>
          </w:tcPr>
          <w:p w14:paraId="26299B07" w14:textId="77777777" w:rsidR="003F1629" w:rsidRDefault="003F1629" w:rsidP="00E63F2A">
            <w:pPr>
              <w:rPr>
                <w:highlight w:val="cyan"/>
              </w:rPr>
            </w:pPr>
          </w:p>
        </w:tc>
      </w:tr>
      <w:tr w:rsidR="003F1629" w:rsidRPr="002D69F7" w14:paraId="3050EE84" w14:textId="77777777" w:rsidTr="007B2A9A">
        <w:trPr>
          <w:trHeight w:val="20"/>
        </w:trPr>
        <w:tc>
          <w:tcPr>
            <w:tcW w:w="3681" w:type="dxa"/>
            <w:tcMar>
              <w:top w:w="28" w:type="dxa"/>
              <w:left w:w="28" w:type="dxa"/>
              <w:bottom w:w="28" w:type="dxa"/>
              <w:right w:w="28" w:type="dxa"/>
            </w:tcMar>
          </w:tcPr>
          <w:p w14:paraId="4D9D395E" w14:textId="77777777" w:rsidR="003F1629" w:rsidRDefault="003F1629" w:rsidP="00E63F2A">
            <w:pPr>
              <w:rPr>
                <w:highlight w:val="cyan"/>
              </w:rPr>
            </w:pPr>
          </w:p>
        </w:tc>
        <w:tc>
          <w:tcPr>
            <w:tcW w:w="4819" w:type="dxa"/>
            <w:tcMar>
              <w:top w:w="28" w:type="dxa"/>
              <w:left w:w="28" w:type="dxa"/>
              <w:bottom w:w="28" w:type="dxa"/>
              <w:right w:w="28" w:type="dxa"/>
            </w:tcMar>
          </w:tcPr>
          <w:p w14:paraId="23AE9B66" w14:textId="77777777" w:rsidR="003F1629" w:rsidRDefault="003F1629" w:rsidP="00E63F2A">
            <w:pPr>
              <w:rPr>
                <w:highlight w:val="cyan"/>
              </w:rPr>
            </w:pPr>
          </w:p>
        </w:tc>
        <w:tc>
          <w:tcPr>
            <w:tcW w:w="4820" w:type="dxa"/>
            <w:tcMar>
              <w:top w:w="28" w:type="dxa"/>
              <w:left w:w="28" w:type="dxa"/>
              <w:bottom w:w="28" w:type="dxa"/>
              <w:right w:w="28" w:type="dxa"/>
            </w:tcMar>
          </w:tcPr>
          <w:p w14:paraId="7C8C6022" w14:textId="77777777" w:rsidR="003F1629" w:rsidRDefault="003F1629" w:rsidP="00E63F2A">
            <w:pPr>
              <w:rPr>
                <w:highlight w:val="cyan"/>
              </w:rPr>
            </w:pPr>
          </w:p>
        </w:tc>
      </w:tr>
    </w:tbl>
    <w:p w14:paraId="3BB2E8A9" w14:textId="77777777" w:rsidR="004015FD" w:rsidRDefault="004015FD" w:rsidP="00E63F2A"/>
    <w:p w14:paraId="57159CDC" w14:textId="732F9356" w:rsidR="00A764D4" w:rsidRPr="00A764D4" w:rsidRDefault="0032495C" w:rsidP="00E63F2A">
      <w:pPr>
        <w:pStyle w:val="Heading2"/>
      </w:pPr>
      <w:r>
        <w:t>Shiny</w:t>
      </w:r>
    </w:p>
    <w:p w14:paraId="5F3A5AC2" w14:textId="33CC6964" w:rsidR="00394D21" w:rsidRDefault="00394D21" w:rsidP="00E63F2A">
      <w:r>
        <w:t xml:space="preserve">Shiny name = </w:t>
      </w:r>
      <w:bookmarkStart w:id="61" w:name="shiny_name"/>
      <w:r w:rsidRPr="007A4944">
        <w:t>iNext Online</w:t>
      </w:r>
      <w:bookmarkEnd w:id="61"/>
    </w:p>
    <w:p w14:paraId="5CB8AD99" w14:textId="7A8A0331" w:rsidR="00394D21" w:rsidRDefault="00394D21" w:rsidP="00E63F2A">
      <w:r>
        <w:t xml:space="preserve">Shiny caption = </w:t>
      </w:r>
      <w:bookmarkStart w:id="62" w:name="shiny_caption"/>
      <w:r w:rsidRPr="007453D8">
        <w:t xml:space="preserve"> </w:t>
      </w:r>
      <w:r>
        <w:t xml:space="preserve">Software for interpolation and extrapolation of species diversity </w:t>
      </w:r>
      <w:bookmarkEnd w:id="62"/>
    </w:p>
    <w:p w14:paraId="33E8C0B7" w14:textId="00290735" w:rsidR="00394D21" w:rsidRPr="00285AB1" w:rsidRDefault="00394D21" w:rsidP="00E63F2A">
      <w:r>
        <w:t>Shiny URL =</w:t>
      </w:r>
      <w:r w:rsidRPr="007A4944">
        <w:t xml:space="preserve"> </w:t>
      </w:r>
      <w:bookmarkStart w:id="63" w:name="shiny_url"/>
      <w:r w:rsidRPr="002B113D">
        <w:t>https://chao.shinyapps.io/iNEXTOnline</w:t>
      </w:r>
      <w:bookmarkEnd w:id="63"/>
    </w:p>
    <w:p w14:paraId="5E3DB696" w14:textId="77777777" w:rsidR="00A764D4" w:rsidRDefault="00A764D4" w:rsidP="00E63F2A"/>
    <w:p w14:paraId="7D633D66" w14:textId="0EF58040" w:rsidR="00A764D4" w:rsidRDefault="00A764D4" w:rsidP="00E63F2A">
      <w:r>
        <w:t xml:space="preserve">Shiny name = </w:t>
      </w:r>
      <w:bookmarkStart w:id="64" w:name="shiny_name2"/>
      <w:r w:rsidRPr="00A764D4">
        <w:t>Visualizing Biodiversity in \[U.S.\] National Parks</w:t>
      </w:r>
      <w:bookmarkEnd w:id="64"/>
    </w:p>
    <w:p w14:paraId="292702C9" w14:textId="3EEC1644" w:rsidR="00A764D4" w:rsidRDefault="00A764D4" w:rsidP="00E63F2A">
      <w:r>
        <w:t xml:space="preserve">Shiny caption = </w:t>
      </w:r>
      <w:bookmarkStart w:id="65" w:name="shiny_caption2"/>
      <w:r>
        <w:t xml:space="preserve"> </w:t>
      </w:r>
      <w:r w:rsidR="008005BE">
        <w:t xml:space="preserve">   </w:t>
      </w:r>
      <w:bookmarkEnd w:id="65"/>
    </w:p>
    <w:p w14:paraId="102456EE" w14:textId="3E03A450" w:rsidR="00A764D4" w:rsidRDefault="00A764D4" w:rsidP="00E63F2A">
      <w:r>
        <w:t xml:space="preserve">Shiny URL = </w:t>
      </w:r>
      <w:bookmarkStart w:id="66" w:name="shiny_url2"/>
      <w:r w:rsidRPr="008005BE">
        <w:rPr>
          <w:sz w:val="22"/>
          <w:szCs w:val="22"/>
        </w:rPr>
        <w:t>https://abenedetti.shinyapps.io/bioNPS/</w:t>
      </w:r>
      <w:bookmarkEnd w:id="66"/>
    </w:p>
    <w:p w14:paraId="3E7B0FB5" w14:textId="77777777" w:rsidR="00A764D4" w:rsidRDefault="00A764D4" w:rsidP="00E63F2A"/>
    <w:p w14:paraId="411DE001" w14:textId="247D78B0" w:rsidR="00A764D4" w:rsidRDefault="00A764D4" w:rsidP="00E63F2A">
      <w:r w:rsidRPr="00A764D4">
        <w:t>&lt;!-- https://shiny.posit.co/r/gallery/life-sciences/biodiversity-national-parks/--&gt;</w:t>
      </w:r>
    </w:p>
    <w:p w14:paraId="693786F6" w14:textId="009285D1" w:rsidR="007B2A9A" w:rsidRPr="00FC178D" w:rsidRDefault="00D85014" w:rsidP="00E63F2A">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E63F2A">
            <w:r w:rsidRPr="007B2A9A">
              <w:t>Type</w:t>
            </w:r>
          </w:p>
        </w:tc>
        <w:tc>
          <w:tcPr>
            <w:tcW w:w="2051" w:type="dxa"/>
            <w:shd w:val="clear" w:color="auto" w:fill="D9D9D9" w:themeFill="background1" w:themeFillShade="D9"/>
          </w:tcPr>
          <w:p w14:paraId="4B4321A8" w14:textId="2D33F6FE" w:rsidR="007B2A9A" w:rsidRPr="007B2A9A" w:rsidRDefault="007B2A9A" w:rsidP="00E63F2A">
            <w:r w:rsidRPr="007B2A9A">
              <w:t>Name</w:t>
            </w:r>
          </w:p>
        </w:tc>
        <w:tc>
          <w:tcPr>
            <w:tcW w:w="2485" w:type="dxa"/>
            <w:shd w:val="clear" w:color="auto" w:fill="D9D9D9" w:themeFill="background1" w:themeFillShade="D9"/>
          </w:tcPr>
          <w:p w14:paraId="696F0105" w14:textId="3D9745CA" w:rsidR="007B2A9A" w:rsidRPr="007B2A9A" w:rsidRDefault="007B2A9A" w:rsidP="00E63F2A">
            <w:r w:rsidRPr="007B2A9A">
              <w:t>Note</w:t>
            </w:r>
          </w:p>
        </w:tc>
        <w:tc>
          <w:tcPr>
            <w:tcW w:w="4111" w:type="dxa"/>
            <w:shd w:val="clear" w:color="auto" w:fill="D9D9D9" w:themeFill="background1" w:themeFillShade="D9"/>
          </w:tcPr>
          <w:p w14:paraId="62871899" w14:textId="6F5D3637" w:rsidR="007B2A9A" w:rsidRPr="007B2A9A" w:rsidRDefault="007B2A9A" w:rsidP="00E63F2A">
            <w:r w:rsidRPr="007B2A9A">
              <w:t>URL</w:t>
            </w:r>
          </w:p>
        </w:tc>
        <w:tc>
          <w:tcPr>
            <w:tcW w:w="2977" w:type="dxa"/>
            <w:shd w:val="clear" w:color="auto" w:fill="D9D9D9" w:themeFill="background1" w:themeFillShade="D9"/>
          </w:tcPr>
          <w:p w14:paraId="73C7821E" w14:textId="65F5C208" w:rsidR="007B2A9A" w:rsidRPr="007B2A9A" w:rsidRDefault="007B2A9A" w:rsidP="00E63F2A">
            <w:r w:rsidRPr="007B2A9A">
              <w:t>ref_id</w:t>
            </w:r>
          </w:p>
        </w:tc>
      </w:tr>
      <w:tr w:rsidR="003C28E2" w:rsidRPr="003816BD" w14:paraId="26DCC3B8" w14:textId="77777777" w:rsidTr="00AC346A">
        <w:tc>
          <w:tcPr>
            <w:tcW w:w="1696" w:type="dxa"/>
          </w:tcPr>
          <w:p w14:paraId="73BEB609" w14:textId="5E3CB8E8" w:rsidR="003C28E2" w:rsidRPr="00920FC0" w:rsidRDefault="00920FC0" w:rsidP="00E63F2A">
            <w:bookmarkStart w:id="67" w:name="resource1_type"/>
            <w:r>
              <w:t>R package</w:t>
            </w:r>
            <w:bookmarkEnd w:id="67"/>
          </w:p>
        </w:tc>
        <w:tc>
          <w:tcPr>
            <w:tcW w:w="2051" w:type="dxa"/>
          </w:tcPr>
          <w:p w14:paraId="765A5A9F" w14:textId="4B20766D" w:rsidR="003C28E2" w:rsidRPr="003816BD" w:rsidRDefault="00920FC0" w:rsidP="00E63F2A">
            <w:pPr>
              <w:rPr>
                <w:bCs/>
              </w:rPr>
            </w:pPr>
            <w:bookmarkStart w:id="68" w:name="resource1_name"/>
            <w:r>
              <w:t>Chapter 9 Community composition</w:t>
            </w:r>
            <w:bookmarkEnd w:id="68"/>
          </w:p>
        </w:tc>
        <w:tc>
          <w:tcPr>
            <w:tcW w:w="2485" w:type="dxa"/>
          </w:tcPr>
          <w:p w14:paraId="35782FCA" w14:textId="1758E4D0" w:rsidR="003C28E2" w:rsidRPr="003816BD" w:rsidRDefault="00E63F2A" w:rsidP="00E63F2A">
            <w:bookmarkStart w:id="69" w:name="resource1_note"/>
            <w:r>
              <w:t xml:space="preserve">   </w:t>
            </w:r>
            <w:bookmarkEnd w:id="69"/>
          </w:p>
        </w:tc>
        <w:tc>
          <w:tcPr>
            <w:tcW w:w="4111" w:type="dxa"/>
          </w:tcPr>
          <w:p w14:paraId="0DF8A205" w14:textId="3E525D3D" w:rsidR="003C28E2" w:rsidRPr="003816BD" w:rsidRDefault="00920FC0" w:rsidP="00E63F2A">
            <w:bookmarkStart w:id="70" w:name="resource1_url"/>
            <w:r>
              <w:t>&lt;https://bookdown.org/c_w_beirne/wildCo-Data-Analysis/composition.html#estimated-richnes&gt;</w:t>
            </w:r>
            <w:bookmarkEnd w:id="70"/>
          </w:p>
        </w:tc>
        <w:tc>
          <w:tcPr>
            <w:tcW w:w="2977" w:type="dxa"/>
          </w:tcPr>
          <w:p w14:paraId="5ECE2E8D" w14:textId="07FC4E76" w:rsidR="003C28E2" w:rsidRPr="00BD35A0" w:rsidRDefault="00920FC0" w:rsidP="00E63F2A">
            <w:bookmarkStart w:id="71" w:name="resource1_ref_id"/>
            <w:r w:rsidRPr="00920FC0">
              <w:t>wildco_lab_2021b</w:t>
            </w:r>
            <w:bookmarkEnd w:id="71"/>
          </w:p>
        </w:tc>
      </w:tr>
      <w:tr w:rsidR="003C28E2" w:rsidRPr="003816BD" w14:paraId="4A63F400" w14:textId="77777777" w:rsidTr="00AC346A">
        <w:tc>
          <w:tcPr>
            <w:tcW w:w="1696" w:type="dxa"/>
          </w:tcPr>
          <w:p w14:paraId="10F35361" w14:textId="2F51CA8D" w:rsidR="003C28E2" w:rsidRPr="003816BD" w:rsidRDefault="00920FC0" w:rsidP="00E63F2A">
            <w:bookmarkStart w:id="72" w:name="resource2_type"/>
            <w:r>
              <w:t>R package</w:t>
            </w:r>
            <w:bookmarkEnd w:id="72"/>
          </w:p>
        </w:tc>
        <w:tc>
          <w:tcPr>
            <w:tcW w:w="2051" w:type="dxa"/>
          </w:tcPr>
          <w:p w14:paraId="79B62D8D" w14:textId="497EB3E3" w:rsidR="003C28E2" w:rsidRPr="003816BD" w:rsidRDefault="00920FC0" w:rsidP="00E63F2A">
            <w:bookmarkStart w:id="73" w:name="resource2_name"/>
            <w:r>
              <w:t>R package “vegan</w:t>
            </w:r>
            <w:bookmarkEnd w:id="73"/>
          </w:p>
        </w:tc>
        <w:tc>
          <w:tcPr>
            <w:tcW w:w="2485" w:type="dxa"/>
          </w:tcPr>
          <w:p w14:paraId="61D1D7EC" w14:textId="0513827E" w:rsidR="003C28E2" w:rsidRPr="003816BD" w:rsidRDefault="00E63F2A" w:rsidP="00E63F2A">
            <w:bookmarkStart w:id="74" w:name="resource2_note"/>
            <w:r>
              <w:t xml:space="preserve">   </w:t>
            </w:r>
            <w:bookmarkEnd w:id="74"/>
          </w:p>
        </w:tc>
        <w:tc>
          <w:tcPr>
            <w:tcW w:w="4111" w:type="dxa"/>
          </w:tcPr>
          <w:p w14:paraId="546241F8" w14:textId="12F9F0FD" w:rsidR="003C28E2" w:rsidRPr="003816BD" w:rsidRDefault="00920FC0" w:rsidP="00E63F2A">
            <w:bookmarkStart w:id="75" w:name="resource2_url"/>
            <w:r>
              <w:t>&lt;https://cran.r-project.org/web/packages/vegan/index.html&gt;</w:t>
            </w:r>
            <w:bookmarkEnd w:id="75"/>
          </w:p>
        </w:tc>
        <w:tc>
          <w:tcPr>
            <w:tcW w:w="2977" w:type="dxa"/>
          </w:tcPr>
          <w:p w14:paraId="4A556DD9" w14:textId="1AD77961" w:rsidR="003C28E2" w:rsidRPr="00BD35A0" w:rsidRDefault="00920FC0" w:rsidP="00E63F2A">
            <w:bookmarkStart w:id="76" w:name="resource2_ref_id"/>
            <w:r>
              <w:t>o</w:t>
            </w:r>
            <w:r w:rsidRPr="00C31E74">
              <w:t>ksanen</w:t>
            </w:r>
            <w:r>
              <w:t>_et_al_2024</w:t>
            </w:r>
            <w:bookmarkEnd w:id="76"/>
          </w:p>
        </w:tc>
      </w:tr>
      <w:tr w:rsidR="003C28E2" w:rsidRPr="003816BD" w14:paraId="4D1FC0F9" w14:textId="77777777" w:rsidTr="00AC346A">
        <w:tc>
          <w:tcPr>
            <w:tcW w:w="1696" w:type="dxa"/>
          </w:tcPr>
          <w:p w14:paraId="7794797D" w14:textId="20D656C0" w:rsidR="003C28E2" w:rsidRPr="003816BD" w:rsidRDefault="00EA20EE" w:rsidP="00E63F2A">
            <w:bookmarkStart w:id="77" w:name="resource3_type"/>
            <w:r>
              <w:lastRenderedPageBreak/>
              <w:t>Program</w:t>
            </w:r>
            <w:bookmarkEnd w:id="77"/>
          </w:p>
        </w:tc>
        <w:tc>
          <w:tcPr>
            <w:tcW w:w="2051" w:type="dxa"/>
          </w:tcPr>
          <w:p w14:paraId="2894A5F7" w14:textId="4B1AD307" w:rsidR="003C28E2" w:rsidRPr="003816BD" w:rsidRDefault="00920FC0" w:rsidP="00E63F2A">
            <w:bookmarkStart w:id="78" w:name="resource3_name"/>
            <w:r w:rsidRPr="00920FC0">
              <w:t>EstimateS</w:t>
            </w:r>
            <w:bookmarkEnd w:id="78"/>
          </w:p>
        </w:tc>
        <w:tc>
          <w:tcPr>
            <w:tcW w:w="2485" w:type="dxa"/>
          </w:tcPr>
          <w:p w14:paraId="74C81805" w14:textId="582F575D" w:rsidR="003C28E2" w:rsidRPr="003816BD" w:rsidRDefault="00384BA3" w:rsidP="00E63F2A">
            <w:bookmarkStart w:id="79" w:name="resource3_note"/>
            <w:r w:rsidRPr="00384BA3">
              <w:t>Dedicated software for estimating diversity, using asymptotic or rarefaction methods. Mac version available</w:t>
            </w:r>
            <w:bookmarkEnd w:id="79"/>
          </w:p>
        </w:tc>
        <w:tc>
          <w:tcPr>
            <w:tcW w:w="4111" w:type="dxa"/>
          </w:tcPr>
          <w:p w14:paraId="3334BF65" w14:textId="2360F01E" w:rsidR="003C28E2" w:rsidRPr="003816BD" w:rsidRDefault="00920FC0" w:rsidP="00E63F2A">
            <w:bookmarkStart w:id="80" w:name="resource3_url"/>
            <w:r>
              <w:t>&lt;https://www.robertkcolwell.org/pages/1407&gt;</w:t>
            </w:r>
            <w:bookmarkEnd w:id="80"/>
          </w:p>
        </w:tc>
        <w:tc>
          <w:tcPr>
            <w:tcW w:w="2977" w:type="dxa"/>
          </w:tcPr>
          <w:p w14:paraId="3B4E7D0A" w14:textId="583210CA" w:rsidR="003C28E2" w:rsidRPr="00BD35A0" w:rsidRDefault="00EA20EE" w:rsidP="00E63F2A">
            <w:bookmarkStart w:id="81" w:name="resource3_ref_id"/>
            <w:r>
              <w:t>colwell_2022</w:t>
            </w:r>
            <w:bookmarkEnd w:id="81"/>
          </w:p>
        </w:tc>
      </w:tr>
      <w:tr w:rsidR="003C28E2" w:rsidRPr="003816BD" w14:paraId="55D4A0E5" w14:textId="77777777" w:rsidTr="00AC346A">
        <w:tc>
          <w:tcPr>
            <w:tcW w:w="1696" w:type="dxa"/>
          </w:tcPr>
          <w:p w14:paraId="563AF037" w14:textId="6FB97BBF" w:rsidR="003C28E2" w:rsidRPr="003816BD" w:rsidRDefault="00920FC0" w:rsidP="00E63F2A">
            <w:bookmarkStart w:id="82" w:name="resource4_type"/>
            <w:r>
              <w:t>R package</w:t>
            </w:r>
            <w:bookmarkEnd w:id="82"/>
          </w:p>
        </w:tc>
        <w:tc>
          <w:tcPr>
            <w:tcW w:w="2051" w:type="dxa"/>
          </w:tcPr>
          <w:p w14:paraId="174437D8" w14:textId="5F8922F5" w:rsidR="003C28E2" w:rsidRPr="003816BD" w:rsidRDefault="00920FC0" w:rsidP="00E63F2A">
            <w:bookmarkStart w:id="83" w:name="resource4_name"/>
            <w:r w:rsidRPr="00422308">
              <w:t>Package ‘iNEXT’</w:t>
            </w:r>
            <w:r>
              <w:t xml:space="preserve"> - Interpolation and Extrapolation for Species Diversity</w:t>
            </w:r>
            <w:bookmarkEnd w:id="83"/>
          </w:p>
        </w:tc>
        <w:tc>
          <w:tcPr>
            <w:tcW w:w="2485" w:type="dxa"/>
          </w:tcPr>
          <w:p w14:paraId="5B7F4BE8" w14:textId="141A797F" w:rsidR="003C28E2" w:rsidRPr="003816BD" w:rsidRDefault="00920FC0" w:rsidP="00E63F2A">
            <w:bookmarkStart w:id="84" w:name="resource4_note"/>
            <w:r w:rsidRPr="009F7E55">
              <w:rPr>
                <w:shd w:val="clear" w:color="auto" w:fill="FFFFFF"/>
              </w:rPr>
              <w:t>The </w:t>
            </w:r>
            <w:hyperlink r:id="rId15" w:history="1">
              <w:r w:rsidRPr="009F7E55">
                <w:rPr>
                  <w:color w:val="4183C4"/>
                  <w:u w:val="single"/>
                  <w:shd w:val="clear" w:color="auto" w:fill="FFFFFF"/>
                </w:rPr>
                <w:t>iNext package</w:t>
              </w:r>
            </w:hyperlink>
            <w:r w:rsidRPr="009F7E55">
              <w:rPr>
                <w:shd w:val="clear" w:color="auto" w:fill="FFFFFF"/>
              </w:rPr>
              <w:t> (INterpolation and EXTrapolation of species richness) - is both easy to use and rapid to compute. It also comes with a wealth of plotting functions - see the </w:t>
            </w:r>
            <w:hyperlink r:id="rId16" w:history="1">
              <w:r w:rsidRPr="009F7E55">
                <w:rPr>
                  <w:color w:val="4183C4"/>
                  <w:u w:val="single"/>
                  <w:shd w:val="clear" w:color="auto" w:fill="FFFFFF"/>
                </w:rPr>
                <w:t>iNext Quick Introduction</w:t>
              </w:r>
            </w:hyperlink>
            <w:r w:rsidRPr="009F7E55">
              <w:rPr>
                <w:shd w:val="clear" w:color="auto" w:fill="FFFFFF"/>
              </w:rPr>
              <w:t> for a great walk through tutorial. Its core functionality is based on:</w:t>
            </w:r>
            <w:r>
              <w:rPr>
                <w:shd w:val="clear" w:color="auto" w:fill="FFFFFF"/>
              </w:rPr>
              <w:t xml:space="preserve"> </w:t>
            </w:r>
            <w:hyperlink r:id="rId17" w:history="1">
              <w:r w:rsidRPr="009F7E55">
                <w:rPr>
                  <w:color w:val="4183C4"/>
                  <w:u w:val="single"/>
                  <w:shd w:val="clear" w:color="auto" w:fill="FFFFFF"/>
                </w:rPr>
                <w:t>Chao, Anne, et al. “Rarefaction and extrapolation with Hill numbers: a framework for sampling and estimation in species diversity studies.” Ecological monographs 84.1 (2014): 45-67.</w:t>
              </w:r>
            </w:hyperlink>
            <w:bookmarkEnd w:id="84"/>
          </w:p>
        </w:tc>
        <w:tc>
          <w:tcPr>
            <w:tcW w:w="4111" w:type="dxa"/>
          </w:tcPr>
          <w:p w14:paraId="3EBC9D23" w14:textId="20B3D742" w:rsidR="003C28E2" w:rsidRPr="003816BD" w:rsidRDefault="00DC076A" w:rsidP="00E63F2A">
            <w:bookmarkStart w:id="85" w:name="resource4_url"/>
            <w:r>
              <w:t>&lt;</w:t>
            </w:r>
            <w:r w:rsidR="004E449A" w:rsidRPr="004E449A">
              <w:t>https://cran.r-project.org/web/packages/iNEXT/iNEXT.pdf</w:t>
            </w:r>
            <w:r w:rsidR="004E449A">
              <w:t>&gt;</w:t>
            </w:r>
            <w:bookmarkEnd w:id="85"/>
          </w:p>
        </w:tc>
        <w:tc>
          <w:tcPr>
            <w:tcW w:w="2977" w:type="dxa"/>
          </w:tcPr>
          <w:p w14:paraId="3D8FEF1B" w14:textId="27B81EA9" w:rsidR="003C28E2" w:rsidRPr="00BD35A0" w:rsidRDefault="00B50B27" w:rsidP="00E63F2A">
            <w:bookmarkStart w:id="86" w:name="resource4_ref_id"/>
            <w:r>
              <w:t>chao</w:t>
            </w:r>
            <w:r w:rsidR="00920FC0" w:rsidRPr="00920FC0">
              <w:t>_et_al_201</w:t>
            </w:r>
            <w:r>
              <w:t>6</w:t>
            </w:r>
            <w:bookmarkEnd w:id="86"/>
          </w:p>
        </w:tc>
      </w:tr>
      <w:tr w:rsidR="003C28E2" w:rsidRPr="003816BD" w14:paraId="0B17F559" w14:textId="77777777" w:rsidTr="00AC346A">
        <w:tc>
          <w:tcPr>
            <w:tcW w:w="1696" w:type="dxa"/>
          </w:tcPr>
          <w:p w14:paraId="592D52F9" w14:textId="7C930B1D" w:rsidR="003C28E2" w:rsidRPr="003816BD" w:rsidRDefault="00EA20EE" w:rsidP="00E63F2A">
            <w:bookmarkStart w:id="87" w:name="resource5_type"/>
            <w:r>
              <w:t>Exerci</w:t>
            </w:r>
            <w:r w:rsidR="00F60DA6">
              <w:t>s</w:t>
            </w:r>
            <w:r>
              <w:t>e/Tutorial</w:t>
            </w:r>
            <w:bookmarkEnd w:id="87"/>
          </w:p>
        </w:tc>
        <w:tc>
          <w:tcPr>
            <w:tcW w:w="2051" w:type="dxa"/>
          </w:tcPr>
          <w:p w14:paraId="5873ACBA" w14:textId="0E9CF4B7" w:rsidR="003C28E2" w:rsidRPr="003816BD" w:rsidRDefault="00EA20EE" w:rsidP="00E63F2A">
            <w:bookmarkStart w:id="88" w:name="resource5_name"/>
            <w:r w:rsidRPr="00EA20EE">
              <w:t>2.2: Measuring Species Diversity</w:t>
            </w:r>
            <w:bookmarkEnd w:id="88"/>
          </w:p>
        </w:tc>
        <w:tc>
          <w:tcPr>
            <w:tcW w:w="2485" w:type="dxa"/>
          </w:tcPr>
          <w:p w14:paraId="16E93691" w14:textId="3B698389" w:rsidR="003C28E2" w:rsidRPr="003816BD" w:rsidRDefault="00EA20EE" w:rsidP="00E63F2A">
            <w:bookmarkStart w:id="89" w:name="resource5_note"/>
            <w:r>
              <w:t xml:space="preserve">Easy to interpet explanation of species richness vs evenness, species area curves, </w:t>
            </w:r>
            <w:r>
              <w:lastRenderedPageBreak/>
              <w:t>rarefaction, and how to calculate diversity</w:t>
            </w:r>
            <w:bookmarkEnd w:id="89"/>
          </w:p>
        </w:tc>
        <w:tc>
          <w:tcPr>
            <w:tcW w:w="4111" w:type="dxa"/>
          </w:tcPr>
          <w:p w14:paraId="41FDBC05" w14:textId="5AD87203" w:rsidR="003C28E2" w:rsidRPr="00EA20EE" w:rsidRDefault="004E449A" w:rsidP="00E63F2A">
            <w:bookmarkStart w:id="90" w:name="resource5_url"/>
            <w:r>
              <w:lastRenderedPageBreak/>
              <w:t>&lt;</w:t>
            </w:r>
            <w:r w:rsidRPr="000D6CF8">
              <w:t>https://bio.libretexts.org/Courses/University_of_California_Davis/BIS_2B%3A_Introduction_to_Biology_-_Ecology_and_Evolution/02%3A_Biodive</w:t>
            </w:r>
            <w:r w:rsidRPr="000D6CF8">
              <w:lastRenderedPageBreak/>
              <w:t>rsity/2.02%3A_Measuring_Species_Diversity</w:t>
            </w:r>
            <w:r>
              <w:rPr>
                <w:rStyle w:val="Hyperlink"/>
              </w:rPr>
              <w:t>&gt;</w:t>
            </w:r>
            <w:bookmarkEnd w:id="90"/>
          </w:p>
        </w:tc>
        <w:tc>
          <w:tcPr>
            <w:tcW w:w="2977" w:type="dxa"/>
          </w:tcPr>
          <w:p w14:paraId="0BDF2841" w14:textId="391F15CC" w:rsidR="00EA20EE" w:rsidRPr="003816BD" w:rsidRDefault="00EA20EE" w:rsidP="00E63F2A">
            <w:bookmarkStart w:id="91" w:name="resource5_ref_id"/>
            <w:r>
              <w:lastRenderedPageBreak/>
              <w:t>g</w:t>
            </w:r>
            <w:r w:rsidRPr="00EA20EE">
              <w:t>erhartbarley</w:t>
            </w:r>
            <w:r>
              <w:t>_nd</w:t>
            </w:r>
            <w:bookmarkEnd w:id="91"/>
          </w:p>
        </w:tc>
      </w:tr>
      <w:tr w:rsidR="003C28E2" w:rsidRPr="003816BD" w14:paraId="2FE62E4F" w14:textId="77777777" w:rsidTr="00AC346A">
        <w:tc>
          <w:tcPr>
            <w:tcW w:w="1696" w:type="dxa"/>
          </w:tcPr>
          <w:p w14:paraId="6A8ACD29" w14:textId="4135C93E" w:rsidR="003C28E2" w:rsidRPr="003816BD" w:rsidRDefault="000D6CF8" w:rsidP="00E63F2A">
            <w:pPr>
              <w:rPr>
                <w:rFonts w:eastAsia="Arial" w:cs="Arial"/>
              </w:rPr>
            </w:pPr>
            <w:bookmarkStart w:id="92" w:name="resource6_type"/>
            <w:r w:rsidRPr="000D6CF8">
              <w:t>R package / Tutorial</w:t>
            </w:r>
            <w:bookmarkEnd w:id="92"/>
          </w:p>
        </w:tc>
        <w:tc>
          <w:tcPr>
            <w:tcW w:w="2051" w:type="dxa"/>
          </w:tcPr>
          <w:p w14:paraId="69ED8F1C" w14:textId="4D144ACC" w:rsidR="003C28E2" w:rsidRPr="003816BD" w:rsidRDefault="000D6CF8" w:rsidP="00E63F2A">
            <w:bookmarkStart w:id="93" w:name="resource6_name"/>
            <w:r w:rsidRPr="000D6CF8">
              <w:t>Species Accumulation Curves with vegan, BiodiversityR and ggplot2</w:t>
            </w:r>
            <w:bookmarkEnd w:id="93"/>
          </w:p>
        </w:tc>
        <w:tc>
          <w:tcPr>
            <w:tcW w:w="2485" w:type="dxa"/>
          </w:tcPr>
          <w:p w14:paraId="39C2695F" w14:textId="2863D56B" w:rsidR="003C28E2" w:rsidRPr="003816BD" w:rsidRDefault="000D6CF8" w:rsidP="00E63F2A">
            <w:bookmarkStart w:id="94" w:name="resource6_note"/>
            <w:r w:rsidRPr="000D6CF8">
              <w:t>Software for interpolation and extrapolation of species diversity</w:t>
            </w:r>
            <w:bookmarkEnd w:id="94"/>
          </w:p>
        </w:tc>
        <w:tc>
          <w:tcPr>
            <w:tcW w:w="4111" w:type="dxa"/>
          </w:tcPr>
          <w:p w14:paraId="5DDC582A" w14:textId="112139B8" w:rsidR="003C28E2" w:rsidRPr="003816BD" w:rsidRDefault="000D6CF8" w:rsidP="00E63F2A">
            <w:bookmarkStart w:id="95" w:name="resource6_url"/>
            <w:r>
              <w:t>&lt;</w:t>
            </w:r>
            <w:r w:rsidRPr="000D6CF8">
              <w:t>https://rpubs.com/Roeland-KINDT/694021</w:t>
            </w:r>
            <w:r>
              <w:t>&gt;</w:t>
            </w:r>
            <w:bookmarkEnd w:id="95"/>
          </w:p>
        </w:tc>
        <w:tc>
          <w:tcPr>
            <w:tcW w:w="2977" w:type="dxa"/>
          </w:tcPr>
          <w:p w14:paraId="72513188" w14:textId="4DC787C2" w:rsidR="003C28E2" w:rsidRPr="003816BD" w:rsidRDefault="003C28E2" w:rsidP="00E63F2A">
            <w:bookmarkStart w:id="96" w:name="resource6_ref_id"/>
            <w:r w:rsidRPr="003816BD">
              <w:t>r</w:t>
            </w:r>
            <w:r w:rsidR="00067E28">
              <w:t>oeland_2020</w:t>
            </w:r>
            <w:bookmarkEnd w:id="96"/>
          </w:p>
        </w:tc>
      </w:tr>
      <w:tr w:rsidR="003C28E2" w:rsidRPr="003816BD" w14:paraId="309201AA" w14:textId="77777777" w:rsidTr="00AC346A">
        <w:tc>
          <w:tcPr>
            <w:tcW w:w="1696" w:type="dxa"/>
          </w:tcPr>
          <w:p w14:paraId="2C8B68F0" w14:textId="08543C21" w:rsidR="003C28E2" w:rsidRPr="003816BD" w:rsidRDefault="003C28E2" w:rsidP="00E63F2A">
            <w:bookmarkStart w:id="97" w:name="resource7_type"/>
            <w:r w:rsidRPr="003816BD">
              <w:t>resource7_</w:t>
            </w:r>
            <w:r>
              <w:t>type</w:t>
            </w:r>
            <w:bookmarkEnd w:id="97"/>
          </w:p>
        </w:tc>
        <w:tc>
          <w:tcPr>
            <w:tcW w:w="2051" w:type="dxa"/>
          </w:tcPr>
          <w:p w14:paraId="7B4589AA" w14:textId="6BB4A7E0" w:rsidR="003C28E2" w:rsidRPr="003816BD" w:rsidRDefault="003C28E2" w:rsidP="00E63F2A">
            <w:pPr>
              <w:rPr>
                <w:bCs/>
              </w:rPr>
            </w:pPr>
            <w:bookmarkStart w:id="98" w:name="resource7_name"/>
            <w:r w:rsidRPr="003816BD">
              <w:t>resource7_</w:t>
            </w:r>
            <w:r>
              <w:t>name</w:t>
            </w:r>
            <w:bookmarkEnd w:id="98"/>
          </w:p>
        </w:tc>
        <w:tc>
          <w:tcPr>
            <w:tcW w:w="2485" w:type="dxa"/>
          </w:tcPr>
          <w:p w14:paraId="024A12DD" w14:textId="09A3414B" w:rsidR="003C28E2" w:rsidRPr="003816BD" w:rsidRDefault="003C28E2" w:rsidP="00E63F2A">
            <w:bookmarkStart w:id="99" w:name="resource7_note"/>
            <w:r w:rsidRPr="003816BD">
              <w:t>resource7_note</w:t>
            </w:r>
            <w:bookmarkEnd w:id="99"/>
          </w:p>
        </w:tc>
        <w:tc>
          <w:tcPr>
            <w:tcW w:w="4111" w:type="dxa"/>
          </w:tcPr>
          <w:p w14:paraId="51FFFCC9" w14:textId="68778F68" w:rsidR="003C28E2" w:rsidRPr="003816BD" w:rsidRDefault="003C28E2" w:rsidP="00E63F2A">
            <w:bookmarkStart w:id="100" w:name="resource7_url"/>
            <w:r w:rsidRPr="003816BD">
              <w:t>resource7_url</w:t>
            </w:r>
            <w:bookmarkEnd w:id="100"/>
          </w:p>
        </w:tc>
        <w:tc>
          <w:tcPr>
            <w:tcW w:w="2977" w:type="dxa"/>
          </w:tcPr>
          <w:p w14:paraId="6EC2570A" w14:textId="2CE8B164" w:rsidR="003C28E2" w:rsidRPr="003816BD" w:rsidRDefault="003C28E2" w:rsidP="00E63F2A">
            <w:bookmarkStart w:id="101" w:name="resource7_ref_id"/>
            <w:r w:rsidRPr="003816BD">
              <w:t>resource7_ref</w:t>
            </w:r>
            <w:r>
              <w:t>_id</w:t>
            </w:r>
            <w:bookmarkEnd w:id="101"/>
          </w:p>
        </w:tc>
      </w:tr>
      <w:tr w:rsidR="00E54A4C" w:rsidRPr="003816BD" w14:paraId="19055059" w14:textId="77777777" w:rsidTr="00AC346A">
        <w:tc>
          <w:tcPr>
            <w:tcW w:w="1696" w:type="dxa"/>
          </w:tcPr>
          <w:p w14:paraId="20527391" w14:textId="6492ECAD" w:rsidR="00E54A4C" w:rsidRPr="003816BD" w:rsidRDefault="00E54A4C" w:rsidP="00E54A4C">
            <w:bookmarkStart w:id="102" w:name="resource8_type"/>
            <w:r w:rsidRPr="008D6F33">
              <w:t>resource</w:t>
            </w:r>
            <w:r>
              <w:t>8</w:t>
            </w:r>
            <w:r w:rsidRPr="008D6F33">
              <w:t>_type</w:t>
            </w:r>
            <w:bookmarkEnd w:id="102"/>
          </w:p>
        </w:tc>
        <w:tc>
          <w:tcPr>
            <w:tcW w:w="2051" w:type="dxa"/>
          </w:tcPr>
          <w:p w14:paraId="1628378D" w14:textId="738E9172" w:rsidR="00E54A4C" w:rsidRPr="003816BD" w:rsidRDefault="00E54A4C" w:rsidP="00E54A4C">
            <w:bookmarkStart w:id="103" w:name="resource8_name"/>
            <w:r w:rsidRPr="008D6F33">
              <w:t>resource</w:t>
            </w:r>
            <w:r>
              <w:t>8</w:t>
            </w:r>
            <w:r w:rsidRPr="008D6F33">
              <w:t>_</w:t>
            </w:r>
            <w:r>
              <w:t>name</w:t>
            </w:r>
            <w:bookmarkEnd w:id="103"/>
          </w:p>
        </w:tc>
        <w:tc>
          <w:tcPr>
            <w:tcW w:w="2485" w:type="dxa"/>
          </w:tcPr>
          <w:p w14:paraId="1FE7E6B4" w14:textId="3F6EB222" w:rsidR="00E54A4C" w:rsidRPr="003816BD" w:rsidRDefault="00E54A4C" w:rsidP="00E54A4C">
            <w:bookmarkStart w:id="104" w:name="resource8_note"/>
            <w:r w:rsidRPr="008D6F33">
              <w:t>resource</w:t>
            </w:r>
            <w:r>
              <w:t>8</w:t>
            </w:r>
            <w:r w:rsidRPr="008D6F33">
              <w:t>_note</w:t>
            </w:r>
            <w:bookmarkEnd w:id="104"/>
          </w:p>
        </w:tc>
        <w:tc>
          <w:tcPr>
            <w:tcW w:w="4111" w:type="dxa"/>
          </w:tcPr>
          <w:p w14:paraId="1E8A5000" w14:textId="14B4959A" w:rsidR="00E54A4C" w:rsidRPr="003816BD" w:rsidRDefault="00E54A4C" w:rsidP="00E54A4C">
            <w:bookmarkStart w:id="105" w:name="resource8_url"/>
            <w:r w:rsidRPr="008D6F33">
              <w:t>resource</w:t>
            </w:r>
            <w:r>
              <w:t>8</w:t>
            </w:r>
            <w:r w:rsidRPr="008D6F33">
              <w:t>_</w:t>
            </w:r>
            <w:r>
              <w:t>url</w:t>
            </w:r>
            <w:bookmarkEnd w:id="105"/>
          </w:p>
        </w:tc>
        <w:tc>
          <w:tcPr>
            <w:tcW w:w="2977" w:type="dxa"/>
          </w:tcPr>
          <w:p w14:paraId="3B2BC3DA" w14:textId="6EDBE0DA" w:rsidR="00E54A4C" w:rsidRPr="003816BD" w:rsidRDefault="00E54A4C" w:rsidP="00E54A4C">
            <w:bookmarkStart w:id="106" w:name="resource8_ref_id"/>
            <w:r w:rsidRPr="008D6F33">
              <w:t>resource</w:t>
            </w:r>
            <w:r>
              <w:t>8</w:t>
            </w:r>
            <w:r w:rsidRPr="008D6F33">
              <w:t>_</w:t>
            </w:r>
            <w:r>
              <w:t>ref_id</w:t>
            </w:r>
            <w:bookmarkEnd w:id="106"/>
          </w:p>
        </w:tc>
      </w:tr>
      <w:tr w:rsidR="00E54A4C" w:rsidRPr="003816BD" w14:paraId="77748D3B" w14:textId="77777777" w:rsidTr="00AC346A">
        <w:tc>
          <w:tcPr>
            <w:tcW w:w="1696" w:type="dxa"/>
          </w:tcPr>
          <w:p w14:paraId="7BE82B1D" w14:textId="044DF5F9" w:rsidR="00E54A4C" w:rsidRPr="003816BD" w:rsidRDefault="00E54A4C" w:rsidP="00E54A4C">
            <w:bookmarkStart w:id="107" w:name="resource9_type"/>
            <w:r w:rsidRPr="008D6F33">
              <w:t>resource</w:t>
            </w:r>
            <w:r>
              <w:t>9</w:t>
            </w:r>
            <w:r w:rsidRPr="008D6F33">
              <w:t>_type</w:t>
            </w:r>
            <w:bookmarkEnd w:id="107"/>
          </w:p>
        </w:tc>
        <w:tc>
          <w:tcPr>
            <w:tcW w:w="2051" w:type="dxa"/>
          </w:tcPr>
          <w:p w14:paraId="14CAEE00" w14:textId="3DE1FECA" w:rsidR="00E54A4C" w:rsidRPr="003816BD" w:rsidRDefault="00E54A4C" w:rsidP="00E54A4C">
            <w:bookmarkStart w:id="108" w:name="resource9_name"/>
            <w:r w:rsidRPr="008D6F33">
              <w:t>resource</w:t>
            </w:r>
            <w:r>
              <w:t>9</w:t>
            </w:r>
            <w:r w:rsidRPr="008D6F33">
              <w:t>_name</w:t>
            </w:r>
            <w:bookmarkEnd w:id="108"/>
          </w:p>
        </w:tc>
        <w:tc>
          <w:tcPr>
            <w:tcW w:w="2485" w:type="dxa"/>
          </w:tcPr>
          <w:p w14:paraId="48193038" w14:textId="21F8611A" w:rsidR="00E54A4C" w:rsidRPr="003816BD" w:rsidRDefault="00E54A4C" w:rsidP="00E54A4C">
            <w:bookmarkStart w:id="109" w:name="resource9_note"/>
            <w:r w:rsidRPr="008D6F33">
              <w:t>resource</w:t>
            </w:r>
            <w:r>
              <w:t>9</w:t>
            </w:r>
            <w:r w:rsidRPr="008D6F33">
              <w:t>_note</w:t>
            </w:r>
            <w:bookmarkEnd w:id="109"/>
          </w:p>
        </w:tc>
        <w:tc>
          <w:tcPr>
            <w:tcW w:w="4111" w:type="dxa"/>
          </w:tcPr>
          <w:p w14:paraId="095BB35B" w14:textId="50B1F47E" w:rsidR="00E54A4C" w:rsidRPr="003816BD" w:rsidRDefault="00E54A4C" w:rsidP="00E54A4C">
            <w:bookmarkStart w:id="110" w:name="resource9_url"/>
            <w:r w:rsidRPr="008D6F33">
              <w:t>resource</w:t>
            </w:r>
            <w:r>
              <w:t>9</w:t>
            </w:r>
            <w:r w:rsidRPr="008D6F33">
              <w:t>_</w:t>
            </w:r>
            <w:r>
              <w:t>url</w:t>
            </w:r>
            <w:bookmarkEnd w:id="110"/>
          </w:p>
        </w:tc>
        <w:tc>
          <w:tcPr>
            <w:tcW w:w="2977" w:type="dxa"/>
          </w:tcPr>
          <w:p w14:paraId="1DFC69D3" w14:textId="55FD5BA4" w:rsidR="00E54A4C" w:rsidRPr="003816BD" w:rsidRDefault="00E54A4C" w:rsidP="00E54A4C">
            <w:bookmarkStart w:id="111" w:name="resource9_ref_id"/>
            <w:r w:rsidRPr="008D6F33">
              <w:t>resource</w:t>
            </w:r>
            <w:r>
              <w:t>9</w:t>
            </w:r>
            <w:r w:rsidRPr="008D6F33">
              <w:t>_</w:t>
            </w:r>
            <w:r>
              <w:t>ref_id</w:t>
            </w:r>
            <w:bookmarkEnd w:id="111"/>
          </w:p>
        </w:tc>
      </w:tr>
      <w:tr w:rsidR="00E54A4C" w:rsidRPr="003816BD" w14:paraId="02ACBF68" w14:textId="77777777" w:rsidTr="00AC346A">
        <w:tc>
          <w:tcPr>
            <w:tcW w:w="1696" w:type="dxa"/>
          </w:tcPr>
          <w:p w14:paraId="4D5AF882" w14:textId="73B1828F" w:rsidR="00E54A4C" w:rsidRPr="003816BD" w:rsidRDefault="00E54A4C" w:rsidP="00E54A4C">
            <w:bookmarkStart w:id="112" w:name="resource10_type"/>
            <w:r w:rsidRPr="008D6F33">
              <w:t>resource</w:t>
            </w:r>
            <w:r>
              <w:t>10</w:t>
            </w:r>
            <w:r w:rsidRPr="008D6F33">
              <w:t>_type</w:t>
            </w:r>
            <w:bookmarkEnd w:id="112"/>
          </w:p>
        </w:tc>
        <w:tc>
          <w:tcPr>
            <w:tcW w:w="2051" w:type="dxa"/>
          </w:tcPr>
          <w:p w14:paraId="35FC789B" w14:textId="7BEA9BEF" w:rsidR="00E54A4C" w:rsidRPr="003816BD" w:rsidRDefault="00E54A4C" w:rsidP="00E54A4C">
            <w:bookmarkStart w:id="113" w:name="resource10_name"/>
            <w:r w:rsidRPr="008D6F33">
              <w:t>resource</w:t>
            </w:r>
            <w:r>
              <w:t>10</w:t>
            </w:r>
            <w:r w:rsidRPr="008D6F33">
              <w:t>_</w:t>
            </w:r>
            <w:r>
              <w:t>name</w:t>
            </w:r>
            <w:bookmarkEnd w:id="113"/>
          </w:p>
        </w:tc>
        <w:tc>
          <w:tcPr>
            <w:tcW w:w="2485" w:type="dxa"/>
          </w:tcPr>
          <w:p w14:paraId="31ABA2EF" w14:textId="726D26EB" w:rsidR="00E54A4C" w:rsidRPr="003816BD" w:rsidRDefault="00E54A4C" w:rsidP="00E54A4C">
            <w:bookmarkStart w:id="114" w:name="resource10_note"/>
            <w:r w:rsidRPr="008D6F33">
              <w:t>resource</w:t>
            </w:r>
            <w:r>
              <w:t>10</w:t>
            </w:r>
            <w:r w:rsidRPr="008D6F33">
              <w:t>_note</w:t>
            </w:r>
            <w:bookmarkEnd w:id="114"/>
          </w:p>
        </w:tc>
        <w:tc>
          <w:tcPr>
            <w:tcW w:w="4111" w:type="dxa"/>
          </w:tcPr>
          <w:p w14:paraId="20966F63" w14:textId="607AF264" w:rsidR="00E54A4C" w:rsidRPr="003816BD" w:rsidRDefault="00E54A4C" w:rsidP="00E54A4C">
            <w:bookmarkStart w:id="115" w:name="resource10_url"/>
            <w:r w:rsidRPr="008D6F33">
              <w:t>resource</w:t>
            </w:r>
            <w:r>
              <w:t>10</w:t>
            </w:r>
            <w:r w:rsidRPr="008D6F33">
              <w:t>_</w:t>
            </w:r>
            <w:r>
              <w:t>url</w:t>
            </w:r>
            <w:bookmarkEnd w:id="115"/>
          </w:p>
        </w:tc>
        <w:tc>
          <w:tcPr>
            <w:tcW w:w="2977" w:type="dxa"/>
          </w:tcPr>
          <w:p w14:paraId="463BE428" w14:textId="67B1CB41" w:rsidR="00E54A4C" w:rsidRPr="003816BD" w:rsidRDefault="00E54A4C" w:rsidP="00E54A4C">
            <w:bookmarkStart w:id="116" w:name="resource10_ref_id"/>
            <w:r w:rsidRPr="008D6F33">
              <w:t>resource</w:t>
            </w:r>
            <w:r>
              <w:t>10</w:t>
            </w:r>
            <w:r w:rsidRPr="008D6F33">
              <w:t>_</w:t>
            </w:r>
            <w:r>
              <w:t>ref_id</w:t>
            </w:r>
            <w:bookmarkEnd w:id="116"/>
          </w:p>
        </w:tc>
      </w:tr>
      <w:tr w:rsidR="00E54A4C" w:rsidRPr="003816BD" w14:paraId="0F32E303" w14:textId="77777777" w:rsidTr="00AC346A">
        <w:tc>
          <w:tcPr>
            <w:tcW w:w="1696" w:type="dxa"/>
          </w:tcPr>
          <w:p w14:paraId="3837A956" w14:textId="2ACF7028" w:rsidR="00E54A4C" w:rsidRPr="003816BD" w:rsidRDefault="00E54A4C" w:rsidP="00E54A4C">
            <w:bookmarkStart w:id="117" w:name="resource11_type"/>
            <w:r w:rsidRPr="008D6F33">
              <w:t>resource</w:t>
            </w:r>
            <w:r>
              <w:t>11</w:t>
            </w:r>
            <w:r w:rsidRPr="008D6F33">
              <w:t>_type</w:t>
            </w:r>
            <w:bookmarkEnd w:id="117"/>
          </w:p>
        </w:tc>
        <w:tc>
          <w:tcPr>
            <w:tcW w:w="2051" w:type="dxa"/>
          </w:tcPr>
          <w:p w14:paraId="4A6816B2" w14:textId="730E6573" w:rsidR="00E54A4C" w:rsidRPr="003816BD" w:rsidRDefault="00E54A4C" w:rsidP="00E54A4C">
            <w:bookmarkStart w:id="118" w:name="resource11_name"/>
            <w:r w:rsidRPr="008D6F33">
              <w:t>resource</w:t>
            </w:r>
            <w:r>
              <w:t>11</w:t>
            </w:r>
            <w:r w:rsidRPr="008D6F33">
              <w:t>_</w:t>
            </w:r>
            <w:r>
              <w:t>name</w:t>
            </w:r>
            <w:bookmarkEnd w:id="118"/>
          </w:p>
        </w:tc>
        <w:tc>
          <w:tcPr>
            <w:tcW w:w="2485" w:type="dxa"/>
          </w:tcPr>
          <w:p w14:paraId="163B7BF7" w14:textId="0A56F274" w:rsidR="00E54A4C" w:rsidRPr="003816BD" w:rsidRDefault="00E54A4C" w:rsidP="00E54A4C">
            <w:bookmarkStart w:id="119" w:name="resource11_note"/>
            <w:r w:rsidRPr="008D6F33">
              <w:t>resource</w:t>
            </w:r>
            <w:r>
              <w:t>11</w:t>
            </w:r>
            <w:r w:rsidRPr="008D6F33">
              <w:t>_note</w:t>
            </w:r>
            <w:bookmarkEnd w:id="119"/>
          </w:p>
        </w:tc>
        <w:tc>
          <w:tcPr>
            <w:tcW w:w="4111" w:type="dxa"/>
          </w:tcPr>
          <w:p w14:paraId="030F6948" w14:textId="44A0016A" w:rsidR="00E54A4C" w:rsidRPr="003816BD" w:rsidRDefault="00E54A4C" w:rsidP="00E54A4C">
            <w:bookmarkStart w:id="120" w:name="resource11_url"/>
            <w:r w:rsidRPr="008D6F33">
              <w:t>resource</w:t>
            </w:r>
            <w:r>
              <w:t>11</w:t>
            </w:r>
            <w:r w:rsidRPr="008D6F33">
              <w:t>_url</w:t>
            </w:r>
            <w:bookmarkEnd w:id="120"/>
          </w:p>
        </w:tc>
        <w:tc>
          <w:tcPr>
            <w:tcW w:w="2977" w:type="dxa"/>
          </w:tcPr>
          <w:p w14:paraId="0146ABA1" w14:textId="49631EF7" w:rsidR="00E54A4C" w:rsidRPr="003816BD" w:rsidRDefault="00E54A4C" w:rsidP="00E54A4C">
            <w:bookmarkStart w:id="121" w:name="resource11_ref_id"/>
            <w:r w:rsidRPr="008D6F33">
              <w:t>resource</w:t>
            </w:r>
            <w:r>
              <w:t>11</w:t>
            </w:r>
            <w:r w:rsidRPr="008D6F33">
              <w:t>_</w:t>
            </w:r>
            <w:r>
              <w:t>ref_id</w:t>
            </w:r>
            <w:bookmarkEnd w:id="121"/>
          </w:p>
        </w:tc>
      </w:tr>
      <w:tr w:rsidR="00E54A4C" w:rsidRPr="003816BD" w14:paraId="092C6816" w14:textId="77777777" w:rsidTr="00AC346A">
        <w:tc>
          <w:tcPr>
            <w:tcW w:w="1696" w:type="dxa"/>
          </w:tcPr>
          <w:p w14:paraId="2E3B91F2" w14:textId="7AA7D34D" w:rsidR="00E54A4C" w:rsidRPr="003816BD" w:rsidRDefault="00E54A4C" w:rsidP="00E54A4C">
            <w:bookmarkStart w:id="122" w:name="resource12_type"/>
            <w:r w:rsidRPr="008D6F33">
              <w:t>resource</w:t>
            </w:r>
            <w:r>
              <w:t>12</w:t>
            </w:r>
            <w:r w:rsidRPr="008D6F33">
              <w:t>_type</w:t>
            </w:r>
            <w:bookmarkEnd w:id="122"/>
          </w:p>
        </w:tc>
        <w:tc>
          <w:tcPr>
            <w:tcW w:w="2051" w:type="dxa"/>
          </w:tcPr>
          <w:p w14:paraId="3E5ACFE8" w14:textId="13622E8E" w:rsidR="00E54A4C" w:rsidRPr="003816BD" w:rsidRDefault="00E54A4C" w:rsidP="00E54A4C">
            <w:bookmarkStart w:id="123" w:name="resource12_name"/>
            <w:r w:rsidRPr="008D6F33">
              <w:t>resource</w:t>
            </w:r>
            <w:r>
              <w:t>12</w:t>
            </w:r>
            <w:r w:rsidRPr="008D6F33">
              <w:t>_</w:t>
            </w:r>
            <w:r>
              <w:t>name</w:t>
            </w:r>
            <w:bookmarkEnd w:id="123"/>
          </w:p>
        </w:tc>
        <w:tc>
          <w:tcPr>
            <w:tcW w:w="2485" w:type="dxa"/>
          </w:tcPr>
          <w:p w14:paraId="3CE6BEEA" w14:textId="38A0C18C" w:rsidR="00E54A4C" w:rsidRPr="003816BD" w:rsidRDefault="00E54A4C" w:rsidP="00E54A4C">
            <w:bookmarkStart w:id="124" w:name="resource12_note"/>
            <w:r w:rsidRPr="008D6F33">
              <w:t>resource</w:t>
            </w:r>
            <w:r>
              <w:t>12</w:t>
            </w:r>
            <w:r w:rsidRPr="008D6F33">
              <w:t>_note</w:t>
            </w:r>
            <w:bookmarkEnd w:id="124"/>
          </w:p>
        </w:tc>
        <w:tc>
          <w:tcPr>
            <w:tcW w:w="4111" w:type="dxa"/>
          </w:tcPr>
          <w:p w14:paraId="7B36E35B" w14:textId="0A2DE809" w:rsidR="00E54A4C" w:rsidRPr="003816BD" w:rsidRDefault="00E54A4C" w:rsidP="00E54A4C">
            <w:bookmarkStart w:id="125" w:name="resource12_url"/>
            <w:r w:rsidRPr="008D6F33">
              <w:t>resource</w:t>
            </w:r>
            <w:r>
              <w:t>12</w:t>
            </w:r>
            <w:r w:rsidRPr="008D6F33">
              <w:t>_url</w:t>
            </w:r>
            <w:bookmarkEnd w:id="125"/>
          </w:p>
        </w:tc>
        <w:tc>
          <w:tcPr>
            <w:tcW w:w="2977" w:type="dxa"/>
          </w:tcPr>
          <w:p w14:paraId="03BD1DC9" w14:textId="1E2B6262" w:rsidR="00E54A4C" w:rsidRPr="003816BD" w:rsidRDefault="00E54A4C" w:rsidP="00E54A4C">
            <w:bookmarkStart w:id="126" w:name="resource12_ref_id"/>
            <w:r w:rsidRPr="008D6F33">
              <w:t>resource</w:t>
            </w:r>
            <w:r>
              <w:t>12</w:t>
            </w:r>
            <w:r w:rsidRPr="008D6F33">
              <w:t>_</w:t>
            </w:r>
            <w:r>
              <w:t>ref_id</w:t>
            </w:r>
            <w:bookmarkEnd w:id="126"/>
          </w:p>
        </w:tc>
      </w:tr>
      <w:tr w:rsidR="00E54A4C" w:rsidRPr="003816BD" w14:paraId="1E184199" w14:textId="77777777" w:rsidTr="00AC346A">
        <w:tc>
          <w:tcPr>
            <w:tcW w:w="1696" w:type="dxa"/>
          </w:tcPr>
          <w:p w14:paraId="07A1D316" w14:textId="7DC9FA49" w:rsidR="00E54A4C" w:rsidRPr="003816BD" w:rsidRDefault="00E54A4C" w:rsidP="00E54A4C">
            <w:bookmarkStart w:id="127" w:name="resource13_type"/>
            <w:r w:rsidRPr="008D6F33">
              <w:t>resource</w:t>
            </w:r>
            <w:r>
              <w:t>13</w:t>
            </w:r>
            <w:r w:rsidRPr="008D6F33">
              <w:t>_type</w:t>
            </w:r>
            <w:bookmarkEnd w:id="127"/>
          </w:p>
        </w:tc>
        <w:tc>
          <w:tcPr>
            <w:tcW w:w="2051" w:type="dxa"/>
          </w:tcPr>
          <w:p w14:paraId="662BA438" w14:textId="4893B708" w:rsidR="00E54A4C" w:rsidRPr="003816BD" w:rsidRDefault="00E54A4C" w:rsidP="00E54A4C">
            <w:bookmarkStart w:id="128" w:name="resource13_name"/>
            <w:r w:rsidRPr="008D6F33">
              <w:t>resource</w:t>
            </w:r>
            <w:r>
              <w:t>13</w:t>
            </w:r>
            <w:r w:rsidRPr="008D6F33">
              <w:t>_</w:t>
            </w:r>
            <w:r>
              <w:t>name</w:t>
            </w:r>
            <w:bookmarkEnd w:id="128"/>
          </w:p>
        </w:tc>
        <w:tc>
          <w:tcPr>
            <w:tcW w:w="2485" w:type="dxa"/>
          </w:tcPr>
          <w:p w14:paraId="3347DF25" w14:textId="65E19920" w:rsidR="00E54A4C" w:rsidRPr="003816BD" w:rsidRDefault="00E54A4C" w:rsidP="00E54A4C">
            <w:bookmarkStart w:id="129" w:name="resource13_note"/>
            <w:r w:rsidRPr="008D6F33">
              <w:t>resource</w:t>
            </w:r>
            <w:r>
              <w:t>13</w:t>
            </w:r>
            <w:r w:rsidRPr="008D6F33">
              <w:t>_note</w:t>
            </w:r>
            <w:bookmarkEnd w:id="129"/>
          </w:p>
        </w:tc>
        <w:tc>
          <w:tcPr>
            <w:tcW w:w="4111" w:type="dxa"/>
          </w:tcPr>
          <w:p w14:paraId="6748705F" w14:textId="1ABC5E0F" w:rsidR="00E54A4C" w:rsidRPr="003816BD" w:rsidRDefault="00E54A4C" w:rsidP="00E54A4C">
            <w:bookmarkStart w:id="130" w:name="resource13_url"/>
            <w:r w:rsidRPr="008D6F33">
              <w:t>resource</w:t>
            </w:r>
            <w:r>
              <w:t>13</w:t>
            </w:r>
            <w:r w:rsidRPr="008D6F33">
              <w:t>_url</w:t>
            </w:r>
            <w:bookmarkEnd w:id="130"/>
          </w:p>
        </w:tc>
        <w:tc>
          <w:tcPr>
            <w:tcW w:w="2977" w:type="dxa"/>
          </w:tcPr>
          <w:p w14:paraId="610BD5DC" w14:textId="47711B79" w:rsidR="00E54A4C" w:rsidRPr="003816BD" w:rsidRDefault="00E54A4C" w:rsidP="00E54A4C">
            <w:bookmarkStart w:id="131" w:name="resource13_ref_id"/>
            <w:r w:rsidRPr="008D6F33">
              <w:t>resource</w:t>
            </w:r>
            <w:r>
              <w:t>13</w:t>
            </w:r>
            <w:r w:rsidRPr="008D6F33">
              <w:t>_</w:t>
            </w:r>
            <w:r>
              <w:t>ref_id</w:t>
            </w:r>
            <w:bookmarkEnd w:id="131"/>
          </w:p>
        </w:tc>
      </w:tr>
      <w:tr w:rsidR="00E54A4C" w:rsidRPr="003816BD" w14:paraId="3ACA0BDF" w14:textId="77777777" w:rsidTr="00AC346A">
        <w:tc>
          <w:tcPr>
            <w:tcW w:w="1696" w:type="dxa"/>
          </w:tcPr>
          <w:p w14:paraId="23995AE8" w14:textId="5937C95F" w:rsidR="00E54A4C" w:rsidRPr="003816BD" w:rsidRDefault="00E54A4C" w:rsidP="00E54A4C">
            <w:bookmarkStart w:id="132" w:name="resource14_type"/>
            <w:r w:rsidRPr="008D6F33">
              <w:t>resource</w:t>
            </w:r>
            <w:r>
              <w:t>14</w:t>
            </w:r>
            <w:r w:rsidRPr="008D6F33">
              <w:t>_type</w:t>
            </w:r>
            <w:bookmarkEnd w:id="132"/>
          </w:p>
        </w:tc>
        <w:tc>
          <w:tcPr>
            <w:tcW w:w="2051" w:type="dxa"/>
          </w:tcPr>
          <w:p w14:paraId="4D414555" w14:textId="4C35283D" w:rsidR="00E54A4C" w:rsidRPr="003816BD" w:rsidRDefault="00E54A4C" w:rsidP="00E54A4C">
            <w:bookmarkStart w:id="133" w:name="resource14_name"/>
            <w:r w:rsidRPr="008D6F33">
              <w:t>resource</w:t>
            </w:r>
            <w:r>
              <w:t>14</w:t>
            </w:r>
            <w:r w:rsidRPr="008D6F33">
              <w:t>_</w:t>
            </w:r>
            <w:r>
              <w:t>name</w:t>
            </w:r>
            <w:bookmarkEnd w:id="133"/>
          </w:p>
        </w:tc>
        <w:tc>
          <w:tcPr>
            <w:tcW w:w="2485" w:type="dxa"/>
          </w:tcPr>
          <w:p w14:paraId="5C0D998E" w14:textId="2E558720" w:rsidR="00E54A4C" w:rsidRPr="003816BD" w:rsidRDefault="00E54A4C" w:rsidP="00E54A4C">
            <w:bookmarkStart w:id="134" w:name="resource14_note"/>
            <w:r w:rsidRPr="008D6F33">
              <w:t>resource</w:t>
            </w:r>
            <w:r>
              <w:t>14</w:t>
            </w:r>
            <w:r w:rsidRPr="008D6F33">
              <w:t>_note</w:t>
            </w:r>
            <w:bookmarkEnd w:id="134"/>
          </w:p>
        </w:tc>
        <w:tc>
          <w:tcPr>
            <w:tcW w:w="4111" w:type="dxa"/>
          </w:tcPr>
          <w:p w14:paraId="10C8C7F6" w14:textId="222D9DBC" w:rsidR="00E54A4C" w:rsidRPr="003816BD" w:rsidRDefault="00E54A4C" w:rsidP="00E54A4C">
            <w:bookmarkStart w:id="135" w:name="resource14_url"/>
            <w:r w:rsidRPr="008D6F33">
              <w:t>resource</w:t>
            </w:r>
            <w:r>
              <w:t>14</w:t>
            </w:r>
            <w:r w:rsidRPr="008D6F33">
              <w:t>_url</w:t>
            </w:r>
            <w:bookmarkEnd w:id="135"/>
          </w:p>
        </w:tc>
        <w:tc>
          <w:tcPr>
            <w:tcW w:w="2977" w:type="dxa"/>
          </w:tcPr>
          <w:p w14:paraId="01ABE703" w14:textId="4B08F73C" w:rsidR="00E54A4C" w:rsidRPr="003816BD" w:rsidRDefault="00E54A4C" w:rsidP="00E54A4C">
            <w:bookmarkStart w:id="136" w:name="resource14_ref_id"/>
            <w:r w:rsidRPr="008D6F33">
              <w:t>resource</w:t>
            </w:r>
            <w:r>
              <w:t>14</w:t>
            </w:r>
            <w:r w:rsidRPr="008D6F33">
              <w:t>_</w:t>
            </w:r>
            <w:r>
              <w:t>ref_id</w:t>
            </w:r>
            <w:bookmarkEnd w:id="136"/>
          </w:p>
        </w:tc>
      </w:tr>
      <w:tr w:rsidR="00E54A4C" w:rsidRPr="003816BD" w14:paraId="3C71C2E0" w14:textId="77777777" w:rsidTr="00AC346A">
        <w:tc>
          <w:tcPr>
            <w:tcW w:w="1696" w:type="dxa"/>
          </w:tcPr>
          <w:p w14:paraId="0CF760E3" w14:textId="32018CA5" w:rsidR="00E54A4C" w:rsidRPr="003816BD" w:rsidRDefault="00E54A4C" w:rsidP="00E54A4C">
            <w:bookmarkStart w:id="137" w:name="resource15_type"/>
            <w:r w:rsidRPr="008D6F33">
              <w:t>resource</w:t>
            </w:r>
            <w:r>
              <w:t>15</w:t>
            </w:r>
            <w:r w:rsidRPr="008D6F33">
              <w:t>_type</w:t>
            </w:r>
            <w:bookmarkEnd w:id="137"/>
          </w:p>
        </w:tc>
        <w:tc>
          <w:tcPr>
            <w:tcW w:w="2051" w:type="dxa"/>
          </w:tcPr>
          <w:p w14:paraId="094C9120" w14:textId="007D533D" w:rsidR="00E54A4C" w:rsidRPr="003816BD" w:rsidRDefault="00E54A4C" w:rsidP="00E54A4C">
            <w:bookmarkStart w:id="138" w:name="resource15_name"/>
            <w:r w:rsidRPr="008D6F33">
              <w:t>resource</w:t>
            </w:r>
            <w:r>
              <w:t>15</w:t>
            </w:r>
            <w:r w:rsidRPr="008D6F33">
              <w:t>_</w:t>
            </w:r>
            <w:r>
              <w:t>name</w:t>
            </w:r>
            <w:bookmarkEnd w:id="138"/>
          </w:p>
        </w:tc>
        <w:tc>
          <w:tcPr>
            <w:tcW w:w="2485" w:type="dxa"/>
          </w:tcPr>
          <w:p w14:paraId="596835FD" w14:textId="62EEEE99" w:rsidR="00E54A4C" w:rsidRPr="003816BD" w:rsidRDefault="00E54A4C" w:rsidP="00E54A4C">
            <w:bookmarkStart w:id="139" w:name="resource15_note"/>
            <w:r w:rsidRPr="008D6F33">
              <w:t>resource</w:t>
            </w:r>
            <w:r>
              <w:t>15</w:t>
            </w:r>
            <w:r w:rsidRPr="008D6F33">
              <w:t>_note</w:t>
            </w:r>
            <w:bookmarkEnd w:id="139"/>
          </w:p>
        </w:tc>
        <w:tc>
          <w:tcPr>
            <w:tcW w:w="4111" w:type="dxa"/>
          </w:tcPr>
          <w:p w14:paraId="0DEC220D" w14:textId="03446091" w:rsidR="00E54A4C" w:rsidRPr="003816BD" w:rsidRDefault="00E54A4C" w:rsidP="00E54A4C">
            <w:bookmarkStart w:id="140" w:name="resource15_url"/>
            <w:r w:rsidRPr="008D6F33">
              <w:t>resource</w:t>
            </w:r>
            <w:r>
              <w:t>15</w:t>
            </w:r>
            <w:r w:rsidRPr="008D6F33">
              <w:t>_url</w:t>
            </w:r>
            <w:bookmarkEnd w:id="140"/>
          </w:p>
        </w:tc>
        <w:tc>
          <w:tcPr>
            <w:tcW w:w="2977" w:type="dxa"/>
          </w:tcPr>
          <w:p w14:paraId="36E2F8DB" w14:textId="713958B7" w:rsidR="00E54A4C" w:rsidRPr="003816BD" w:rsidRDefault="00E54A4C" w:rsidP="00E54A4C">
            <w:bookmarkStart w:id="141" w:name="resource15_ref_id"/>
            <w:r w:rsidRPr="008D6F33">
              <w:t>resource</w:t>
            </w:r>
            <w:r>
              <w:t>15</w:t>
            </w:r>
            <w:r w:rsidRPr="008D6F33">
              <w:t>_</w:t>
            </w:r>
            <w:r>
              <w:t>ref_id</w:t>
            </w:r>
            <w:bookmarkEnd w:id="141"/>
          </w:p>
        </w:tc>
      </w:tr>
    </w:tbl>
    <w:p w14:paraId="2FD18070" w14:textId="01346490" w:rsidR="00D85014" w:rsidRPr="003816BD" w:rsidRDefault="00D85014" w:rsidP="00E63F2A">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E63F2A">
            <w:r w:rsidRPr="007B2A9A">
              <w:t>ref_id</w:t>
            </w:r>
          </w:p>
        </w:tc>
        <w:tc>
          <w:tcPr>
            <w:tcW w:w="5241" w:type="dxa"/>
            <w:shd w:val="clear" w:color="auto" w:fill="D1D1D1" w:themeFill="background2" w:themeFillShade="E6"/>
          </w:tcPr>
          <w:p w14:paraId="3300D682" w14:textId="6C0B0192" w:rsidR="00D85014" w:rsidRPr="007B2A9A" w:rsidRDefault="00D85014" w:rsidP="00E63F2A"/>
        </w:tc>
      </w:tr>
      <w:tr w:rsidR="00D85014" w:rsidRPr="003816BD" w14:paraId="620C45CE" w14:textId="77777777" w:rsidTr="00646F07">
        <w:tc>
          <w:tcPr>
            <w:tcW w:w="7792" w:type="dxa"/>
          </w:tcPr>
          <w:p w14:paraId="6841FF95" w14:textId="77777777" w:rsidR="009A6189" w:rsidRPr="00BA6CE9" w:rsidRDefault="009A6189" w:rsidP="00E63F2A">
            <w:bookmarkStart w:id="142" w:name="references"/>
            <w:r>
              <w:t>{</w:t>
            </w:r>
            <w:r w:rsidRPr="00BA6CE9">
              <w:t>{ ref_bib_ahumada_et_al_2011 }}</w:t>
            </w:r>
          </w:p>
          <w:p w14:paraId="46F6F6BB" w14:textId="77777777" w:rsidR="009A6189" w:rsidRPr="00BA6CE9" w:rsidRDefault="009A6189" w:rsidP="00E63F2A"/>
          <w:p w14:paraId="0B644A97" w14:textId="77777777" w:rsidR="009A6189" w:rsidRPr="00BA6CE9" w:rsidRDefault="009A6189" w:rsidP="00E63F2A">
            <w:r w:rsidRPr="00BA6CE9">
              <w:t>{{ ref_bib_baylor_tutoring_center_2021 }}</w:t>
            </w:r>
          </w:p>
          <w:p w14:paraId="218E307D" w14:textId="77777777" w:rsidR="009A6189" w:rsidRPr="00BA6CE9" w:rsidRDefault="009A6189" w:rsidP="00E63F2A"/>
          <w:p w14:paraId="66E6F6A3" w14:textId="77777777" w:rsidR="009A6189" w:rsidRPr="00BA6CE9" w:rsidRDefault="009A6189" w:rsidP="00E63F2A">
            <w:r w:rsidRPr="00BA6CE9">
              <w:lastRenderedPageBreak/>
              <w:t>{{ ref_bib_brodie_et_al_2015 }}</w:t>
            </w:r>
          </w:p>
          <w:p w14:paraId="4590B324" w14:textId="77777777" w:rsidR="009A6189" w:rsidRPr="00BA6CE9" w:rsidRDefault="009A6189" w:rsidP="00E63F2A"/>
          <w:p w14:paraId="231E796C" w14:textId="1D7F1864" w:rsidR="00DC08C0" w:rsidRPr="00BA6CE9" w:rsidRDefault="00E5419C" w:rsidP="00E63F2A">
            <w:r w:rsidRPr="00BA6CE9">
              <w:t>{{ ref_bib_</w:t>
            </w:r>
            <w:r w:rsidR="00DC08C0" w:rsidRPr="00BA6CE9">
              <w:t>chao_et_al_2016 }}</w:t>
            </w:r>
          </w:p>
          <w:p w14:paraId="5B44D200" w14:textId="77777777" w:rsidR="00DC08C0" w:rsidRPr="00BA6CE9" w:rsidRDefault="00DC08C0" w:rsidP="00E63F2A"/>
          <w:p w14:paraId="4A66E272" w14:textId="7992EF04" w:rsidR="00DC08C0" w:rsidRPr="00BA6CE9" w:rsidRDefault="00E5419C" w:rsidP="00E63F2A">
            <w:r w:rsidRPr="00BA6CE9">
              <w:t>{{ ref_bib_</w:t>
            </w:r>
            <w:r w:rsidR="00DC08C0" w:rsidRPr="00BA6CE9">
              <w:t>chao_et_al_2014 }}</w:t>
            </w:r>
          </w:p>
          <w:p w14:paraId="66C974FC" w14:textId="77777777" w:rsidR="00DC08C0" w:rsidRPr="00BA6CE9" w:rsidRDefault="00DC08C0" w:rsidP="00E63F2A"/>
          <w:p w14:paraId="5B354371" w14:textId="77777777" w:rsidR="009A6189" w:rsidRPr="00BA6CE9" w:rsidRDefault="009A6189" w:rsidP="00E63F2A">
            <w:r w:rsidRPr="00BA6CE9">
              <w:t>{{ ref_bib_colwell_2022 }}</w:t>
            </w:r>
          </w:p>
          <w:p w14:paraId="25693E50" w14:textId="77777777" w:rsidR="009A6189" w:rsidRPr="00BA6CE9" w:rsidRDefault="009A6189" w:rsidP="00E63F2A"/>
          <w:p w14:paraId="51884AFE" w14:textId="77777777" w:rsidR="009A6189" w:rsidRDefault="009A6189" w:rsidP="00E63F2A">
            <w:r w:rsidRPr="00BA6CE9">
              <w:t>{{ ref_bib_gerhartbarley_nd }}</w:t>
            </w:r>
          </w:p>
          <w:p w14:paraId="4FC11EEA" w14:textId="77777777" w:rsidR="00381F26" w:rsidRDefault="00381F26" w:rsidP="00E63F2A"/>
          <w:p w14:paraId="2FD25292" w14:textId="6EA46BF6" w:rsidR="00381F26" w:rsidRPr="00BA6CE9" w:rsidRDefault="001C3A63" w:rsidP="00E63F2A">
            <w:r w:rsidRPr="001C3A63">
              <w:t>{{ ref_bib_</w:t>
            </w:r>
            <w:r w:rsidR="00381F26" w:rsidRPr="00381F26">
              <w:t>gotelli_chao_2013</w:t>
            </w:r>
            <w:r w:rsidR="00381F26" w:rsidRPr="00BA6CE9">
              <w:t xml:space="preserve"> }}</w:t>
            </w:r>
          </w:p>
          <w:p w14:paraId="0DE9F801" w14:textId="77777777" w:rsidR="009A6189" w:rsidRPr="00BA6CE9" w:rsidRDefault="009A6189" w:rsidP="00E63F2A"/>
          <w:p w14:paraId="63DC064B" w14:textId="77777777" w:rsidR="009A6189" w:rsidRPr="00BA6CE9" w:rsidRDefault="009A6189" w:rsidP="00E63F2A">
            <w:r w:rsidRPr="00BA6CE9">
              <w:t>{{ ref_bib_hsieh_et_al_2015 }}</w:t>
            </w:r>
          </w:p>
          <w:p w14:paraId="0AEA537A" w14:textId="77777777" w:rsidR="009A6189" w:rsidRPr="00BA6CE9" w:rsidRDefault="009A6189" w:rsidP="00E63F2A"/>
          <w:p w14:paraId="5A9115D5" w14:textId="77777777" w:rsidR="009A6189" w:rsidRPr="00BA6CE9" w:rsidRDefault="009A6189" w:rsidP="00E63F2A">
            <w:r w:rsidRPr="00BA6CE9">
              <w:t>{{ ref_bib_iknayan_et_al_2014 }}</w:t>
            </w:r>
          </w:p>
          <w:p w14:paraId="0AFF7428" w14:textId="77777777" w:rsidR="009A6189" w:rsidRPr="00BA6CE9" w:rsidRDefault="009A6189" w:rsidP="00E63F2A"/>
          <w:p w14:paraId="01C41683" w14:textId="12B85C6C" w:rsidR="009A6189" w:rsidRPr="00BA6CE9" w:rsidRDefault="00AC0B82" w:rsidP="00E63F2A">
            <w:r w:rsidRPr="00BA6CE9">
              <w:t>{{ ref_bib_kinnaird_obrien_2012 }}</w:t>
            </w:r>
          </w:p>
          <w:p w14:paraId="308271EE" w14:textId="77777777" w:rsidR="00AC0B82" w:rsidRPr="00BA6CE9" w:rsidRDefault="00AC0B82" w:rsidP="00E63F2A"/>
          <w:p w14:paraId="5AA04068" w14:textId="77777777" w:rsidR="009A6189" w:rsidRPr="00BA6CE9" w:rsidRDefault="009A6189" w:rsidP="00E63F2A">
            <w:r w:rsidRPr="00BA6CE9">
              <w:t>{{ ref_bib_kitamura_et_al_2010 }}</w:t>
            </w:r>
          </w:p>
          <w:p w14:paraId="50D3C50D" w14:textId="77777777" w:rsidR="009A6189" w:rsidRPr="00BA6CE9" w:rsidRDefault="009A6189" w:rsidP="00E63F2A"/>
          <w:p w14:paraId="673B6A73" w14:textId="77777777" w:rsidR="009A6189" w:rsidRPr="00BA6CE9" w:rsidRDefault="009A6189" w:rsidP="00E63F2A">
            <w:r w:rsidRPr="00BA6CE9">
              <w:t>{{ ref_bib_mackenzie_et_al_2006 }}</w:t>
            </w:r>
          </w:p>
          <w:p w14:paraId="6D6F98BD" w14:textId="77777777" w:rsidR="009A6189" w:rsidRPr="00BA6CE9" w:rsidRDefault="009A6189" w:rsidP="00E63F2A"/>
          <w:p w14:paraId="6D437821" w14:textId="77777777" w:rsidR="009A6189" w:rsidRPr="00BA6CE9" w:rsidRDefault="009A6189" w:rsidP="00E63F2A">
            <w:r w:rsidRPr="00BA6CE9">
              <w:t>{{ ref_bib_mecks100_2018 }}</w:t>
            </w:r>
          </w:p>
          <w:p w14:paraId="5064725D" w14:textId="77777777" w:rsidR="009A6189" w:rsidRPr="00BA6CE9" w:rsidRDefault="009A6189" w:rsidP="00E63F2A"/>
          <w:p w14:paraId="388434AD" w14:textId="77777777" w:rsidR="009A6189" w:rsidRPr="00BA6CE9" w:rsidRDefault="009A6189" w:rsidP="00E63F2A">
            <w:r w:rsidRPr="00BA6CE9">
              <w:t>{{ ref_bib_oksanen_et_al_2024 }}</w:t>
            </w:r>
          </w:p>
          <w:p w14:paraId="42E590FD" w14:textId="77777777" w:rsidR="009A6189" w:rsidRPr="00BA6CE9" w:rsidRDefault="009A6189" w:rsidP="00E63F2A"/>
          <w:p w14:paraId="7BF7FFF7" w14:textId="77777777" w:rsidR="009A6189" w:rsidRPr="00BA6CE9" w:rsidRDefault="009A6189" w:rsidP="00E63F2A">
            <w:r w:rsidRPr="00BA6CE9">
              <w:t>{{ ref_bib_pettorelli_et_al_2010 }}</w:t>
            </w:r>
          </w:p>
          <w:p w14:paraId="7423A090" w14:textId="77777777" w:rsidR="009A6189" w:rsidRPr="00BA6CE9" w:rsidRDefault="009A6189" w:rsidP="00E63F2A"/>
          <w:p w14:paraId="15D39BA4" w14:textId="77777777" w:rsidR="009A6189" w:rsidRPr="00BA6CE9" w:rsidRDefault="009A6189" w:rsidP="00E63F2A">
            <w:r w:rsidRPr="00BA6CE9">
              <w:t>{{ ref_bib_project_dragonfly_2019 }}</w:t>
            </w:r>
          </w:p>
          <w:p w14:paraId="7206A8A2" w14:textId="77777777" w:rsidR="009A6189" w:rsidRPr="00BA6CE9" w:rsidRDefault="009A6189" w:rsidP="00E63F2A"/>
          <w:p w14:paraId="048048B0" w14:textId="77777777" w:rsidR="009A6189" w:rsidRPr="00BA6CE9" w:rsidRDefault="009A6189" w:rsidP="00E63F2A">
            <w:r w:rsidRPr="00BA6CE9">
              <w:t>{{ ref_bib_pyron_2010 }}</w:t>
            </w:r>
          </w:p>
          <w:p w14:paraId="487148E6" w14:textId="77777777" w:rsidR="009A6189" w:rsidRPr="00BA6CE9" w:rsidRDefault="009A6189" w:rsidP="00E63F2A"/>
          <w:p w14:paraId="3D068BE7" w14:textId="0E4F4A55" w:rsidR="009A6189" w:rsidRDefault="009A6189" w:rsidP="00E63F2A">
            <w:r w:rsidRPr="00BA6CE9">
              <w:t>{{ ref_bib_riffomonas_project_2022</w:t>
            </w:r>
            <w:r w:rsidR="006630EE">
              <w:t>a</w:t>
            </w:r>
            <w:r w:rsidRPr="00BA6CE9">
              <w:t xml:space="preserve"> }}</w:t>
            </w:r>
          </w:p>
          <w:p w14:paraId="30337E3A" w14:textId="77777777" w:rsidR="006630EE" w:rsidRDefault="006630EE" w:rsidP="00E63F2A"/>
          <w:p w14:paraId="7F1E986A" w14:textId="7B8EAED6" w:rsidR="006630EE" w:rsidRPr="00BA6CE9" w:rsidRDefault="006630EE" w:rsidP="00E63F2A">
            <w:r w:rsidRPr="00BA6CE9">
              <w:t>{{ ref_bib_riffomonas_project_2022</w:t>
            </w:r>
            <w:r>
              <w:t>b</w:t>
            </w:r>
            <w:r w:rsidRPr="00BA6CE9">
              <w:t xml:space="preserve"> }}</w:t>
            </w:r>
          </w:p>
          <w:p w14:paraId="3F31E96C" w14:textId="77777777" w:rsidR="009A6189" w:rsidRPr="00BA6CE9" w:rsidRDefault="009A6189" w:rsidP="00E63F2A"/>
          <w:p w14:paraId="78D4992A" w14:textId="77777777" w:rsidR="009A6189" w:rsidRPr="00BA6CE9" w:rsidRDefault="009A6189" w:rsidP="00E63F2A">
            <w:r w:rsidRPr="00BA6CE9">
              <w:t>{{ ref_bib_samejima_et_al_2012 }}</w:t>
            </w:r>
          </w:p>
          <w:p w14:paraId="0F04E4A9" w14:textId="77777777" w:rsidR="009A6189" w:rsidRPr="00BA6CE9" w:rsidRDefault="009A6189" w:rsidP="00E63F2A"/>
          <w:p w14:paraId="49C4D95F" w14:textId="71ADC2A9" w:rsidR="009A6189" w:rsidRDefault="009A6189" w:rsidP="00E63F2A">
            <w:r w:rsidRPr="00BA6CE9">
              <w:t>{{ ref_bib_styring_2020</w:t>
            </w:r>
            <w:r w:rsidR="006630EE">
              <w:t>a</w:t>
            </w:r>
            <w:r w:rsidRPr="00BA6CE9">
              <w:t xml:space="preserve"> }}</w:t>
            </w:r>
          </w:p>
          <w:p w14:paraId="5EF3E24C" w14:textId="77777777" w:rsidR="006630EE" w:rsidRDefault="006630EE" w:rsidP="00E63F2A"/>
          <w:p w14:paraId="2581B612" w14:textId="46480267" w:rsidR="006630EE" w:rsidRPr="00BA6CE9" w:rsidRDefault="006630EE" w:rsidP="00E63F2A">
            <w:r w:rsidRPr="00BA6CE9">
              <w:t>{{ ref_bib_styring_2020</w:t>
            </w:r>
            <w:r>
              <w:t>b</w:t>
            </w:r>
            <w:r w:rsidRPr="00BA6CE9">
              <w:t xml:space="preserve"> }}</w:t>
            </w:r>
          </w:p>
          <w:p w14:paraId="1FD3F146" w14:textId="77777777" w:rsidR="009A6189" w:rsidRPr="00BA6CE9" w:rsidRDefault="009A6189" w:rsidP="00E63F2A"/>
          <w:p w14:paraId="20DBC327" w14:textId="77777777" w:rsidR="009A6189" w:rsidRPr="00BA6CE9" w:rsidRDefault="009A6189" w:rsidP="00E63F2A">
            <w:r w:rsidRPr="00BA6CE9">
              <w:t>{{ ref_bib_tobler_et_al_2008 }}</w:t>
            </w:r>
          </w:p>
          <w:p w14:paraId="29DA75E7" w14:textId="77777777" w:rsidR="009A6189" w:rsidRPr="00BA6CE9" w:rsidRDefault="009A6189" w:rsidP="00E63F2A"/>
          <w:p w14:paraId="3CE9E461" w14:textId="77777777" w:rsidR="009A6189" w:rsidRPr="00BA6CE9" w:rsidRDefault="009A6189" w:rsidP="00E63F2A">
            <w:r w:rsidRPr="00BA6CE9">
              <w:t>{{ ref_bib_vsn_international_2022 }}</w:t>
            </w:r>
          </w:p>
          <w:p w14:paraId="73EB1F52" w14:textId="77777777" w:rsidR="009A6189" w:rsidRPr="00BA6CE9" w:rsidRDefault="009A6189" w:rsidP="00E63F2A"/>
          <w:p w14:paraId="1E1D94F0" w14:textId="77777777" w:rsidR="009A6189" w:rsidRPr="00BA6CE9" w:rsidRDefault="009A6189" w:rsidP="00E63F2A">
            <w:r w:rsidRPr="00BA6CE9">
              <w:t>{{ ref_bib_wearn_et_al_2016 }}</w:t>
            </w:r>
          </w:p>
          <w:p w14:paraId="6FE7704F" w14:textId="77777777" w:rsidR="009A6189" w:rsidRPr="00BA6CE9" w:rsidRDefault="009A6189" w:rsidP="00E63F2A"/>
          <w:p w14:paraId="1CCC7E96" w14:textId="77777777" w:rsidR="009A6189" w:rsidRPr="00BA6CE9" w:rsidRDefault="009A6189" w:rsidP="00E63F2A">
            <w:r w:rsidRPr="00BA6CE9">
              <w:t>{{ ref_bib_wildco_lab_2021b }}</w:t>
            </w:r>
          </w:p>
          <w:p w14:paraId="6C210BF1" w14:textId="77777777" w:rsidR="009A6189" w:rsidRPr="00BA6CE9" w:rsidRDefault="009A6189" w:rsidP="00E63F2A"/>
          <w:p w14:paraId="7010EA18" w14:textId="45DE8FC1" w:rsidR="009A6189" w:rsidRPr="00BA6CE9" w:rsidRDefault="009A6189" w:rsidP="00E63F2A">
            <w:r w:rsidRPr="00BA6CE9">
              <w:t>{{ ref_bib_yue_et_al_2015 }}</w:t>
            </w:r>
          </w:p>
          <w:bookmarkEnd w:id="142"/>
          <w:p w14:paraId="7415FDD1" w14:textId="5FE3F086" w:rsidR="00B961A9" w:rsidRPr="003816BD" w:rsidRDefault="00B961A9" w:rsidP="00E63F2A"/>
        </w:tc>
        <w:tc>
          <w:tcPr>
            <w:tcW w:w="5241" w:type="dxa"/>
          </w:tcPr>
          <w:p w14:paraId="4C473014" w14:textId="6AA83AEF" w:rsidR="00D85014" w:rsidRPr="003816BD" w:rsidRDefault="00D85014" w:rsidP="00E63F2A"/>
        </w:tc>
      </w:tr>
    </w:tbl>
    <w:p w14:paraId="39852D03" w14:textId="4C01995E" w:rsidR="00C43A72" w:rsidRDefault="00C43A72" w:rsidP="00E63F2A">
      <w:pPr>
        <w:pStyle w:val="Heading2"/>
      </w:pPr>
      <w:r w:rsidRPr="003816BD">
        <w:lastRenderedPageBreak/>
        <w:t>N</w:t>
      </w:r>
      <w:r w:rsidR="00F27094" w:rsidRPr="003816BD">
        <w:t>otes</w:t>
      </w:r>
    </w:p>
    <w:p w14:paraId="1B539687" w14:textId="77777777" w:rsidR="00256DDD" w:rsidRDefault="00256DDD" w:rsidP="00256DDD"/>
    <w:p w14:paraId="396B0D16" w14:textId="77777777" w:rsidR="00256DDD" w:rsidRPr="00E63F2A" w:rsidRDefault="00256DDD" w:rsidP="00256DDD">
      <w:pPr>
        <w:rPr>
          <w:highlight w:val="yellow"/>
        </w:rPr>
      </w:pPr>
      <w:r w:rsidRPr="00E63F2A">
        <w:rPr>
          <w:highlight w:val="yellow"/>
        </w:rPr>
        <w:t>“Species richness** is simply “the total number of species in an assemblage or a sample” ({{ ref_intext_gotelli_chao_2013 }}.</w:t>
      </w:r>
    </w:p>
    <w:p w14:paraId="5AE1DD55" w14:textId="77777777" w:rsidR="00256DDD" w:rsidRPr="00E63F2A" w:rsidRDefault="00256DDD" w:rsidP="00256DDD">
      <w:pPr>
        <w:rPr>
          <w:highlight w:val="yellow"/>
        </w:rPr>
      </w:pPr>
    </w:p>
    <w:p w14:paraId="25F4E5A4" w14:textId="77777777" w:rsidR="00256DDD" w:rsidRPr="00E63F2A" w:rsidRDefault="00256DDD" w:rsidP="00256DDD">
      <w:pPr>
        <w:rPr>
          <w:highlight w:val="yellow"/>
        </w:rPr>
      </w:pPr>
      <w:r w:rsidRPr="00E63F2A">
        <w:rPr>
          <w:highlight w:val="yellow"/>
        </w:rPr>
        <w:t>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 ({{ ref_intext_gotelli_chao_2013 }}.</w:t>
      </w:r>
    </w:p>
    <w:p w14:paraId="3F1A7D4D" w14:textId="77777777" w:rsidR="00256DDD" w:rsidRPr="00E63F2A" w:rsidRDefault="00256DDD" w:rsidP="00256DDD">
      <w:pPr>
        <w:rPr>
          <w:highlight w:val="yellow"/>
        </w:rPr>
      </w:pPr>
    </w:p>
    <w:p w14:paraId="7645B9B4" w14:textId="77777777" w:rsidR="00256DDD" w:rsidRPr="00E63F2A" w:rsidRDefault="00256DDD" w:rsidP="00256DDD">
      <w:r>
        <w:rPr>
          <w:highlight w:val="yellow"/>
        </w:rPr>
        <w:lastRenderedPageBreak/>
        <w:t>“</w:t>
      </w:r>
      <w:r w:rsidRPr="00E63F2A">
        <w:rPr>
          <w:highlight w:val="yellow"/>
        </w:rPr>
        <w:t xml:space="preserve">Species diversity is more complex, and includes a measure of the number of species in a community, and a measure of the abundance of each species. Species diversity is usually described by an index, such as Shannon's Index H'.” </w:t>
      </w:r>
      <w:r>
        <w:rPr>
          <w:highlight w:val="yellow"/>
        </w:rPr>
        <w:t>(</w:t>
      </w:r>
      <w:r w:rsidRPr="00E63F2A">
        <w:rPr>
          <w:highlight w:val="yellow"/>
        </w:rPr>
        <w:t>{{ ref_intext_pyron_2010 }}</w:t>
      </w:r>
      <w:r>
        <w:t>)</w:t>
      </w:r>
    </w:p>
    <w:p w14:paraId="702E4070" w14:textId="77777777" w:rsidR="00256DDD" w:rsidRDefault="00256DDD" w:rsidP="00256DDD"/>
    <w:p w14:paraId="41E47224" w14:textId="77777777" w:rsidR="00256DDD" w:rsidRDefault="00256DDD" w:rsidP="00256DDD"/>
    <w:p w14:paraId="1ACAF72E" w14:textId="77777777" w:rsidR="00256DDD" w:rsidRDefault="00256DDD" w:rsidP="00256DDD"/>
    <w:p w14:paraId="0764887D" w14:textId="77777777" w:rsidR="00256DDD" w:rsidRPr="00256DDD" w:rsidRDefault="00256DDD" w:rsidP="00256DDD"/>
    <w:p w14:paraId="60FECF81" w14:textId="77777777" w:rsidR="006472C4" w:rsidRDefault="006472C4" w:rsidP="00E63F2A"/>
    <w:p w14:paraId="15D72420" w14:textId="77777777" w:rsidR="00256DDD" w:rsidRDefault="00256DDD" w:rsidP="00256DDD">
      <w:r w:rsidRPr="00381F26">
        <w:t>Rarefaction</w:t>
      </w:r>
      <w:r>
        <w:t>:</w:t>
      </w:r>
      <w:r w:rsidRPr="00381F26">
        <w:t xml:space="preserve"> </w:t>
      </w:r>
    </w:p>
    <w:p w14:paraId="79918CBB" w14:textId="77777777" w:rsidR="00256DDD" w:rsidRDefault="00256DDD" w:rsidP="00256DDD"/>
    <w:p w14:paraId="5FD0C91C" w14:textId="77777777" w:rsidR="00256DDD" w:rsidRDefault="00256DDD" w:rsidP="00256DDD">
      <w:r>
        <w:t>“</w:t>
      </w:r>
      <w:r w:rsidRPr="00381F26">
        <w:t>A statistical interpolation method of rarefying or thinning a reference sample by drawing random subsets of individuals (or samples) in order to standardize the comparison of biological diversity on the basis of a common number of individuals or samples</w:t>
      </w:r>
      <w:r>
        <w:t>” ({{ ref_intext_g</w:t>
      </w:r>
      <w:r w:rsidRPr="00381F26">
        <w:t>otell</w:t>
      </w:r>
      <w:r>
        <w:t>i_chao_2013 }})</w:t>
      </w:r>
    </w:p>
    <w:p w14:paraId="67C015A8" w14:textId="77777777" w:rsidR="00256DDD" w:rsidRDefault="00256DDD" w:rsidP="00256DDD"/>
    <w:p w14:paraId="4F0BA9BE" w14:textId="77777777" w:rsidR="00256DDD" w:rsidRDefault="00256DDD" w:rsidP="00256DDD">
      <w:r w:rsidRPr="00381F26">
        <w:t>Species accumulation curve</w:t>
      </w:r>
      <w:r>
        <w:t>:</w:t>
      </w:r>
    </w:p>
    <w:p w14:paraId="0D7BC474" w14:textId="77777777" w:rsidR="00256DDD" w:rsidRDefault="00256DDD" w:rsidP="00256DDD"/>
    <w:p w14:paraId="602C553B" w14:textId="77777777" w:rsidR="00256DDD" w:rsidRDefault="00256DDD" w:rsidP="00256DDD">
      <w:r>
        <w:t>“</w:t>
      </w:r>
      <w:r w:rsidRPr="00381F26">
        <w:t>A curve of rising biodiversity in which the x-axis is the number of sampling units (individuals or samples) from an assemblage and the y-axis is the observed species richness. The species accumulation curve rises monotonically to an asymptotic maximum number of species.</w:t>
      </w:r>
      <w:r>
        <w:t>” ({{ ref_intext_g</w:t>
      </w:r>
      <w:r w:rsidRPr="00381F26">
        <w:t>otell</w:t>
      </w:r>
      <w:r>
        <w:t>i_chao_2013 }})</w:t>
      </w:r>
    </w:p>
    <w:p w14:paraId="1FCE9007" w14:textId="77777777" w:rsidR="00256DDD" w:rsidRDefault="00256DDD" w:rsidP="00256DDD"/>
    <w:p w14:paraId="52781CFB" w14:textId="77777777" w:rsidR="00256DDD" w:rsidRDefault="00256DDD" w:rsidP="00256DDD">
      <w:r w:rsidRPr="00381F26">
        <w:t>Species richness</w:t>
      </w:r>
      <w:r>
        <w:t xml:space="preserve">: </w:t>
      </w:r>
    </w:p>
    <w:p w14:paraId="64FCAB1D" w14:textId="77777777" w:rsidR="00256DDD" w:rsidRDefault="00256DDD" w:rsidP="00256DDD"/>
    <w:p w14:paraId="389CF09E" w14:textId="415A625B" w:rsidR="00256DDD" w:rsidRDefault="00256DDD" w:rsidP="00256DDD">
      <w:r w:rsidRPr="00381F26">
        <w:t>The total number of species in an assemblage or a sample. Species richness in an assemblage is difficult to estimate reliably from sample data because it is very sensitive to the number of individuals and the number of samples collected. Species richness is a diversity of order 0 (which means it is completely insensitive to species abundances).</w:t>
      </w:r>
      <w:r>
        <w:t xml:space="preserve"> ({{ ref_intext_g</w:t>
      </w:r>
      <w:r w:rsidRPr="00381F26">
        <w:t>otell</w:t>
      </w:r>
      <w:r>
        <w:t>i_chao_2013 }})</w:t>
      </w:r>
    </w:p>
    <w:p w14:paraId="77C7AC72" w14:textId="77777777" w:rsidR="00256DDD" w:rsidRDefault="00256DDD" w:rsidP="00256DDD"/>
    <w:p w14:paraId="422F8375" w14:textId="77777777" w:rsidR="00256DDD" w:rsidRDefault="00256DDD" w:rsidP="00256DDD">
      <w:r>
        <w:t>“</w:t>
      </w:r>
      <w:r w:rsidRPr="00381F26">
        <w:t>Species diversity</w:t>
      </w:r>
      <w:r>
        <w:t>”</w:t>
      </w:r>
    </w:p>
    <w:p w14:paraId="33D2E4AA" w14:textId="77777777" w:rsidR="00256DDD" w:rsidRDefault="00256DDD" w:rsidP="00256DDD">
      <w:r w:rsidRPr="00381F26">
        <w:t xml:space="preserve"> A measure of diversity that incorporates both the number of species in an assemblage and some measure of their relative abundances. Many species diversity indices can be converted by an algebraic transformation to Hill numbers.</w:t>
      </w:r>
      <w:r>
        <w:t xml:space="preserve"> ({{ ref_intext_g</w:t>
      </w:r>
      <w:r w:rsidRPr="00381F26">
        <w:t>otell</w:t>
      </w:r>
      <w:r>
        <w:t>i_chao_2013 }})</w:t>
      </w:r>
    </w:p>
    <w:p w14:paraId="3C9B1A56" w14:textId="77777777" w:rsidR="00256DDD" w:rsidRDefault="00256DDD" w:rsidP="00256DDD"/>
    <w:p w14:paraId="254E2126" w14:textId="77777777" w:rsidR="00256DDD" w:rsidRDefault="00256DDD" w:rsidP="00256DDD">
      <w:r w:rsidRPr="00E36540">
        <w:lastRenderedPageBreak/>
        <w:t>Species diversity is more complex, and includes a measure of the number of species in a community, and a measure of the abundance of each species. Species diversity is usually described by an index, such as Shannon's Index H'.” {{ ref_intext_pyron_2010 }}</w:t>
      </w:r>
    </w:p>
    <w:p w14:paraId="2F3F7F70" w14:textId="77777777" w:rsidR="00256DDD" w:rsidRDefault="00256DDD" w:rsidP="00E63F2A"/>
    <w:p w14:paraId="11A94199" w14:textId="77777777" w:rsidR="00256DDD" w:rsidRDefault="00256DDD" w:rsidP="00E63F2A"/>
    <w:p w14:paraId="12EFD550" w14:textId="77777777" w:rsidR="00256DDD" w:rsidRDefault="00256DDD" w:rsidP="00E63F2A"/>
    <w:p w14:paraId="76C36EB6" w14:textId="427B39C6" w:rsidR="006472C4" w:rsidRPr="006472C4" w:rsidRDefault="006472C4" w:rsidP="00E63F2A">
      <w:r>
        <w:t xml:space="preserve">**Pyron (2010) - Figure 1**: </w:t>
      </w:r>
    </w:p>
    <w:p w14:paraId="2B62C8A1" w14:textId="50F500D0" w:rsidR="00314B2B" w:rsidRDefault="0059153C" w:rsidP="00E63F2A">
      <w:pPr>
        <w:pStyle w:val="entrynotes"/>
      </w:pPr>
      <w:r w:rsidRPr="00533900">
        <w:rPr>
          <w:highlight w:val="yellow"/>
        </w:rPr>
        <w:t>“Species richness” can be thought of as the sum of different species seen in a particular area during a particular time period</w:t>
      </w:r>
    </w:p>
    <w:p w14:paraId="295733A6" w14:textId="7CADC169" w:rsidR="00314B2B" w:rsidRPr="00314B2B" w:rsidRDefault="00314B2B" w:rsidP="00E63F2A">
      <w:pPr>
        <w:pStyle w:val="entrynotes"/>
      </w:pPr>
      <w:r w:rsidRPr="00314B2B">
        <w:t>Pg 62 wearn</w:t>
      </w:r>
    </w:p>
    <w:p w14:paraId="4C985AE0" w14:textId="77777777" w:rsidR="00314B2B" w:rsidRDefault="00314B2B" w:rsidP="00E63F2A">
      <w:r w:rsidRPr="00314B2B">
        <w:t>6-2 Community variance or β-diversity</w:t>
      </w:r>
    </w:p>
    <w:p w14:paraId="2648B199" w14:textId="77777777" w:rsidR="00314B2B" w:rsidRDefault="00314B2B" w:rsidP="00E63F2A"/>
    <w:p w14:paraId="1A50F251" w14:textId="77777777" w:rsidR="00314B2B" w:rsidRDefault="00314B2B" w:rsidP="00E63F2A">
      <w:r w:rsidRPr="00314B2B">
        <w:t xml:space="preserve">When considering two (or more) communities, it is possible to calculate a state variable which reflects the differences between the communities or, more formally, the variance among the communities. We sometimes call this community variance “β-diversity” (betadiversity). This is useful, for example, for assessing the degree to which communities subject to different management differ (e.g. comparing an old-growth site, a selectively-logged site and a plantation forest site). This is sometimes called “across-site” β-diversity, because it is being used to assess community variance across heterogeneous habitat types. </w:t>
      </w:r>
    </w:p>
    <w:p w14:paraId="1F7B9536" w14:textId="77777777" w:rsidR="00314B2B" w:rsidRDefault="00314B2B" w:rsidP="00E63F2A"/>
    <w:p w14:paraId="2836617A" w14:textId="77777777" w:rsidR="00314B2B" w:rsidRDefault="00314B2B" w:rsidP="00E63F2A">
      <w:r w:rsidRPr="00314B2B">
        <w:t xml:space="preserve"> β-diversity measures can also be used to assess community variance within single habitat types, at a smaller scale. This is sometimes called “within-site” β-diversity (although the distinction from across-site β-diversity may not always be clear-cut). This can be important because changes in community variance within a study site may reflect changes in the fundamental processes which generate biodiversity at local scales (such as habitat heterogeneity and the connectivity of populations).  </w:t>
      </w:r>
    </w:p>
    <w:p w14:paraId="2B337FC7" w14:textId="77777777" w:rsidR="00314B2B" w:rsidRDefault="00314B2B" w:rsidP="00E63F2A"/>
    <w:p w14:paraId="43C3F413" w14:textId="49465B90" w:rsidR="00314B2B" w:rsidRDefault="00314B2B" w:rsidP="00E63F2A">
      <w:r w:rsidRPr="00314B2B">
        <w:t xml:space="preserve">β-diversity should also play an important role in spatial conservation planning, for example in designing networks of reserves. All else being equal, if β-diversity is high, it will be important to establish a network of reserves so that all species in the landscape are covered. On the other hand, if β-diversity is low and communities are similar across space, then a single large reserve may be the best option.  </w:t>
      </w:r>
    </w:p>
    <w:p w14:paraId="2F41F477" w14:textId="77777777" w:rsidR="00314B2B" w:rsidRDefault="00314B2B" w:rsidP="00E63F2A"/>
    <w:p w14:paraId="625C28A9" w14:textId="4F774FEC" w:rsidR="00314B2B" w:rsidRDefault="00314B2B" w:rsidP="00E63F2A">
      <w:r w:rsidRPr="00314B2B">
        <w:t xml:space="preserve">Communities can also be compared across time, rather than across space, giving rise to temporal β-diversity. This can be used to track how much, and how quickly, communities are changing at a single site over time. </w:t>
      </w:r>
    </w:p>
    <w:p w14:paraId="59BFDADC" w14:textId="77777777" w:rsidR="00314B2B" w:rsidRDefault="00314B2B" w:rsidP="00E63F2A"/>
    <w:p w14:paraId="7192BBDD" w14:textId="30E1D2AE" w:rsidR="00314B2B" w:rsidRDefault="00314B2B" w:rsidP="00E63F2A">
      <w:r w:rsidRPr="00314B2B">
        <w:lastRenderedPageBreak/>
        <w:t xml:space="preserve"> Camera trap studies typically sample a large number of locations, making them highly suitable for quantifying β-diversity, but this has rarely been done (but see: Wearn et al. 2016). At least in part, this is probably because the importance of β-diversity is poorly appreciated amongst wildlife biologists and conservationists. In addition, there are many different ways β-diversity can be calculated, each with their own  strengths and weaknesses, with no single best measure. This can be confusing and lead to “analysis paralysis”. In common with species richness, β-diversity is also dependent on spatial scale (Olivier &amp; Aarde 2014). For example, some habitats such as logged forests may show high β-diversity (rapid community turnover) at fine spatial scales, but low β-diversity (homogenous communities) at coarse spatial scales (Wearn et al. 2016). Finally, interpreting and communicating measures of β-diversity can be hard, because they are often in meaningless units, or because they do not lend themselves directly to comparisons across different studies.</w:t>
      </w:r>
    </w:p>
    <w:p w14:paraId="4E8E2E6A" w14:textId="77777777" w:rsidR="00DC1AE5" w:rsidRDefault="00DC1AE5" w:rsidP="00E63F2A"/>
    <w:p w14:paraId="32777612" w14:textId="77777777" w:rsidR="00DC1AE5" w:rsidRDefault="00DC1AE5" w:rsidP="00E63F2A"/>
    <w:p w14:paraId="1936AB23" w14:textId="5C50A130" w:rsidR="00DC1AE5" w:rsidRDefault="00DC1AE5" w:rsidP="00E63F2A">
      <w:r>
        <w:br w:type="page"/>
      </w:r>
    </w:p>
    <w:p w14:paraId="4D6EA9BC" w14:textId="6C679E99" w:rsidR="0057783C" w:rsidRPr="0057783C" w:rsidRDefault="00DC1AE5" w:rsidP="0057783C">
      <w:pPr>
        <w:pStyle w:val="Heading1"/>
      </w:pPr>
      <w:r w:rsidRPr="00D32477">
        <w:lastRenderedPageBreak/>
        <w:t>POPULATE MARKDOWN</w:t>
      </w:r>
      <w:r w:rsidR="004526A4" w:rsidRPr="00AA79BA">
        <w:t>_2024-09-14</w:t>
      </w:r>
      <w:r w:rsidR="004526A4">
        <w:t xml:space="preserve"> – MODS (ADJUST DIVERS_RICH)</w:t>
      </w:r>
    </w:p>
    <w:p w14:paraId="6AF62353" w14:textId="77777777" w:rsidR="004526A4" w:rsidRPr="00C07189" w:rsidRDefault="004526A4" w:rsidP="004526A4">
      <w:r w:rsidRPr="00C07189">
        <w:t>---</w:t>
      </w:r>
    </w:p>
    <w:p w14:paraId="7FB619F0" w14:textId="77777777" w:rsidR="004526A4" w:rsidRPr="00C07189" w:rsidRDefault="004526A4" w:rsidP="004526A4">
      <w:r w:rsidRPr="00C07189">
        <w:t>jupytext:</w:t>
      </w:r>
    </w:p>
    <w:p w14:paraId="080E16E2" w14:textId="77777777" w:rsidR="004526A4" w:rsidRPr="00C07189" w:rsidRDefault="004526A4" w:rsidP="004526A4">
      <w:r w:rsidRPr="00C07189">
        <w:t xml:space="preserve">  formats: md:myst</w:t>
      </w:r>
    </w:p>
    <w:p w14:paraId="1F9097F9" w14:textId="77777777" w:rsidR="004526A4" w:rsidRPr="00C07189" w:rsidRDefault="004526A4" w:rsidP="004526A4">
      <w:r w:rsidRPr="00C07189">
        <w:t xml:space="preserve">  text_representation:</w:t>
      </w:r>
    </w:p>
    <w:p w14:paraId="0922E3F5" w14:textId="77777777" w:rsidR="004526A4" w:rsidRPr="00C07189" w:rsidRDefault="004526A4" w:rsidP="004526A4">
      <w:r w:rsidRPr="00C07189">
        <w:t xml:space="preserve">    extension: .md</w:t>
      </w:r>
    </w:p>
    <w:p w14:paraId="1A8FDFD5" w14:textId="77777777" w:rsidR="004526A4" w:rsidRPr="00C07189" w:rsidRDefault="004526A4" w:rsidP="004526A4">
      <w:r w:rsidRPr="00C07189">
        <w:t xml:space="preserve">    format_name: myst</w:t>
      </w:r>
    </w:p>
    <w:p w14:paraId="1C8AC034" w14:textId="77777777" w:rsidR="004526A4" w:rsidRPr="00C07189" w:rsidRDefault="004526A4" w:rsidP="004526A4">
      <w:r w:rsidRPr="00C07189">
        <w:t xml:space="preserve">    format_version: </w:t>
      </w:r>
      <w:r w:rsidRPr="002E3277">
        <w:t>0.13</w:t>
      </w:r>
    </w:p>
    <w:p w14:paraId="11FC4BDB" w14:textId="77777777" w:rsidR="004526A4" w:rsidRPr="00C07189" w:rsidRDefault="004526A4" w:rsidP="004526A4">
      <w:r w:rsidRPr="00C07189">
        <w:t xml:space="preserve">    jupytext_version: 1.16.</w:t>
      </w:r>
      <w:r>
        <w:t>4</w:t>
      </w:r>
    </w:p>
    <w:p w14:paraId="16F6D68B" w14:textId="77777777" w:rsidR="004526A4" w:rsidRPr="00C07189" w:rsidRDefault="004526A4" w:rsidP="004526A4">
      <w:r w:rsidRPr="00C07189">
        <w:t>kernelspec:</w:t>
      </w:r>
    </w:p>
    <w:p w14:paraId="16915F00" w14:textId="77777777" w:rsidR="004526A4" w:rsidRPr="00C07189" w:rsidRDefault="004526A4" w:rsidP="004526A4">
      <w:r w:rsidRPr="00C07189">
        <w:t xml:space="preserve">  display_name: Python 3</w:t>
      </w:r>
    </w:p>
    <w:p w14:paraId="61F647EF" w14:textId="77777777" w:rsidR="004526A4" w:rsidRPr="00C07189" w:rsidRDefault="004526A4" w:rsidP="004526A4">
      <w:r w:rsidRPr="00C07189">
        <w:t xml:space="preserve">  language: python</w:t>
      </w:r>
    </w:p>
    <w:p w14:paraId="403279DC" w14:textId="77777777" w:rsidR="004526A4" w:rsidRPr="00C07189" w:rsidRDefault="004526A4" w:rsidP="004526A4">
      <w:r w:rsidRPr="00C07189">
        <w:t xml:space="preserve">  name: python3</w:t>
      </w:r>
    </w:p>
    <w:p w14:paraId="6B79C52F" w14:textId="77777777" w:rsidR="004526A4" w:rsidRPr="00C07189" w:rsidRDefault="004526A4" w:rsidP="004526A4">
      <w:r w:rsidRPr="00C07189">
        <w:t xml:space="preserve">editor_options: </w:t>
      </w:r>
    </w:p>
    <w:p w14:paraId="398E9B3A" w14:textId="77777777" w:rsidR="004526A4" w:rsidRPr="00C07189" w:rsidRDefault="004526A4" w:rsidP="004526A4">
      <w:r w:rsidRPr="00C07189">
        <w:t xml:space="preserve">  markdown: </w:t>
      </w:r>
    </w:p>
    <w:p w14:paraId="2EE5E35A" w14:textId="77777777" w:rsidR="004526A4" w:rsidRPr="00C07189" w:rsidRDefault="004526A4" w:rsidP="004526A4">
      <w:r w:rsidRPr="00C07189">
        <w:t xml:space="preserve">    wrap: none</w:t>
      </w:r>
    </w:p>
    <w:p w14:paraId="58DEBD11" w14:textId="444FC105" w:rsidR="00D60133" w:rsidRPr="0057783C" w:rsidRDefault="004526A4" w:rsidP="004526A4">
      <w:pPr>
        <w:rPr>
          <w:sz w:val="22"/>
          <w:szCs w:val="22"/>
        </w:rPr>
      </w:pPr>
      <w:r w:rsidRPr="00C07189">
        <w:t>---</w:t>
      </w:r>
    </w:p>
    <w:p w14:paraId="48EEB87E" w14:textId="170C5942" w:rsidR="00DC1AE5" w:rsidRPr="0057783C" w:rsidRDefault="00DC1AE5" w:rsidP="004F4271">
      <w:pPr>
        <w:rPr>
          <w:sz w:val="22"/>
          <w:szCs w:val="22"/>
        </w:rPr>
      </w:pPr>
      <w:r w:rsidRPr="0057783C">
        <w:rPr>
          <w:sz w:val="22"/>
          <w:szCs w:val="22"/>
        </w:rPr>
        <w:t>(i_</w:t>
      </w:r>
      <w:r w:rsidRPr="0057783C">
        <w:rPr>
          <w:sz w:val="22"/>
          <w:szCs w:val="22"/>
        </w:rPr>
        <w:fldChar w:fldCharType="begin"/>
      </w:r>
      <w:r w:rsidRPr="0057783C">
        <w:rPr>
          <w:sz w:val="22"/>
          <w:szCs w:val="22"/>
        </w:rPr>
        <w:instrText xml:space="preserve"> REF info_id </w:instrText>
      </w:r>
      <w:r w:rsidR="004F4271" w:rsidRPr="0057783C">
        <w:rPr>
          <w:sz w:val="22"/>
          <w:szCs w:val="22"/>
        </w:rPr>
        <w:instrText xml:space="preserve"> \* MERGEFORMAT </w:instrText>
      </w:r>
      <w:r w:rsidRPr="0057783C">
        <w:rPr>
          <w:sz w:val="22"/>
          <w:szCs w:val="22"/>
        </w:rPr>
        <w:fldChar w:fldCharType="separate"/>
      </w:r>
      <w:r w:rsidR="0057783C" w:rsidRPr="0057783C">
        <w:rPr>
          <w:sz w:val="22"/>
          <w:szCs w:val="22"/>
        </w:rPr>
        <w:t>mod_divers_rich</w:t>
      </w:r>
      <w:r w:rsidRPr="0057783C">
        <w:rPr>
          <w:sz w:val="22"/>
          <w:szCs w:val="22"/>
        </w:rPr>
        <w:fldChar w:fldCharType="end"/>
      </w:r>
      <w:r w:rsidRPr="0057783C">
        <w:rPr>
          <w:sz w:val="22"/>
          <w:szCs w:val="22"/>
        </w:rPr>
        <w:t>)=</w:t>
      </w:r>
    </w:p>
    <w:p w14:paraId="0D374CFB" w14:textId="46651172" w:rsidR="00C66218" w:rsidRPr="0057783C" w:rsidRDefault="00DC1AE5" w:rsidP="004F4271">
      <w:pPr>
        <w:rPr>
          <w:sz w:val="22"/>
          <w:szCs w:val="22"/>
        </w:rPr>
      </w:pPr>
      <w:r w:rsidRPr="0057783C">
        <w:rPr>
          <w:sz w:val="22"/>
          <w:szCs w:val="22"/>
        </w:rPr>
        <w:t xml:space="preserve"># {{ </w:t>
      </w:r>
      <w:r w:rsidR="00C32C32" w:rsidRPr="0057783C">
        <w:rPr>
          <w:sz w:val="22"/>
          <w:szCs w:val="22"/>
        </w:rPr>
        <w:t>name</w:t>
      </w:r>
      <w:r w:rsidR="001327F7" w:rsidRPr="0057783C">
        <w:rPr>
          <w:sz w:val="22"/>
          <w:szCs w:val="22"/>
        </w:rPr>
        <w:t>_</w:t>
      </w:r>
      <w:r w:rsidRPr="0057783C">
        <w:rPr>
          <w:sz w:val="22"/>
          <w:szCs w:val="22"/>
        </w:rPr>
        <w:fldChar w:fldCharType="begin"/>
      </w:r>
      <w:r w:rsidRPr="0057783C">
        <w:rPr>
          <w:sz w:val="22"/>
          <w:szCs w:val="22"/>
        </w:rPr>
        <w:instrText xml:space="preserve"> REF info_id \h  \* MERGEFORMAT </w:instrText>
      </w:r>
      <w:r w:rsidRPr="0057783C">
        <w:rPr>
          <w:sz w:val="22"/>
          <w:szCs w:val="22"/>
        </w:rPr>
      </w:r>
      <w:r w:rsidRPr="0057783C">
        <w:rPr>
          <w:sz w:val="22"/>
          <w:szCs w:val="22"/>
        </w:rPr>
        <w:fldChar w:fldCharType="separate"/>
      </w:r>
      <w:r w:rsidR="0057783C" w:rsidRPr="0057783C">
        <w:rPr>
          <w:sz w:val="22"/>
          <w:szCs w:val="22"/>
        </w:rPr>
        <w:t>mod_divers_rich</w:t>
      </w:r>
      <w:r w:rsidRPr="0057783C">
        <w:rPr>
          <w:sz w:val="22"/>
          <w:szCs w:val="22"/>
        </w:rPr>
        <w:fldChar w:fldCharType="end"/>
      </w:r>
      <w:r w:rsidRPr="0057783C">
        <w:rPr>
          <w:sz w:val="22"/>
          <w:szCs w:val="22"/>
        </w:rPr>
        <w:t xml:space="preserve"> }}</w:t>
      </w:r>
    </w:p>
    <w:p w14:paraId="33020374" w14:textId="77777777" w:rsidR="00C07189" w:rsidRPr="0057783C" w:rsidRDefault="00C07189" w:rsidP="004F4271">
      <w:pPr>
        <w:rPr>
          <w:sz w:val="22"/>
          <w:szCs w:val="22"/>
        </w:rPr>
      </w:pPr>
    </w:p>
    <w:p w14:paraId="5138E60E" w14:textId="77777777" w:rsidR="00C07189" w:rsidRPr="0057783C" w:rsidRDefault="00C07189" w:rsidP="004F4271">
      <w:pPr>
        <w:rPr>
          <w:sz w:val="22"/>
          <w:szCs w:val="22"/>
        </w:rPr>
      </w:pPr>
      <w:r w:rsidRPr="0057783C">
        <w:rPr>
          <w:sz w:val="22"/>
          <w:szCs w:val="22"/>
        </w:rPr>
        <w:t>::::::{dropdown} Assumptions, Pros, Cons</w:t>
      </w:r>
    </w:p>
    <w:p w14:paraId="0EDE8188" w14:textId="77777777" w:rsidR="00C07189" w:rsidRPr="0057783C" w:rsidRDefault="00C07189" w:rsidP="004F4271">
      <w:pPr>
        <w:rPr>
          <w:sz w:val="22"/>
          <w:szCs w:val="22"/>
        </w:rPr>
      </w:pPr>
    </w:p>
    <w:p w14:paraId="091BEBBE" w14:textId="77777777" w:rsidR="00C07189" w:rsidRPr="0057783C" w:rsidRDefault="00C07189" w:rsidP="004F4271">
      <w:pPr>
        <w:rPr>
          <w:sz w:val="22"/>
          <w:szCs w:val="22"/>
        </w:rPr>
      </w:pPr>
      <w:r w:rsidRPr="0057783C">
        <w:rPr>
          <w:sz w:val="22"/>
          <w:szCs w:val="22"/>
        </w:rPr>
        <w:t>:::::{dropdown} Species richness (Alpha diversity)</w:t>
      </w:r>
    </w:p>
    <w:p w14:paraId="0F2F8762" w14:textId="77777777" w:rsidR="00C07189" w:rsidRPr="0057783C" w:rsidRDefault="00C07189" w:rsidP="004F4271">
      <w:pPr>
        <w:rPr>
          <w:sz w:val="22"/>
          <w:szCs w:val="22"/>
        </w:rPr>
      </w:pPr>
      <w:r w:rsidRPr="0057783C">
        <w:rPr>
          <w:sz w:val="22"/>
          <w:szCs w:val="22"/>
        </w:rPr>
        <w:t>::::{grid}</w:t>
      </w:r>
    </w:p>
    <w:p w14:paraId="2D696649" w14:textId="77777777" w:rsidR="00C07189" w:rsidRPr="0057783C" w:rsidRDefault="00C07189" w:rsidP="004F4271">
      <w:pPr>
        <w:rPr>
          <w:sz w:val="22"/>
          <w:szCs w:val="22"/>
        </w:rPr>
      </w:pPr>
      <w:r w:rsidRPr="0057783C">
        <w:rPr>
          <w:sz w:val="22"/>
          <w:szCs w:val="22"/>
        </w:rPr>
        <w:t>:::{grid-item-card} Assumptions</w:t>
      </w:r>
    </w:p>
    <w:p w14:paraId="3F85D463" w14:textId="77777777" w:rsidR="00C07189" w:rsidRPr="0057783C" w:rsidRDefault="00C07189" w:rsidP="004F4271">
      <w:pPr>
        <w:rPr>
          <w:sz w:val="22"/>
          <w:szCs w:val="22"/>
        </w:rPr>
      </w:pPr>
      <w:r w:rsidRPr="0057783C">
        <w:rPr>
          <w:sz w:val="22"/>
          <w:szCs w:val="22"/>
        </w:rPr>
        <w:t>- {{ mod_divers_rich_alpha_assump_01 }}</w:t>
      </w:r>
    </w:p>
    <w:p w14:paraId="0C31B9F4" w14:textId="77777777" w:rsidR="00C07189" w:rsidRPr="0057783C" w:rsidRDefault="00C07189" w:rsidP="004F4271">
      <w:pPr>
        <w:rPr>
          <w:sz w:val="22"/>
          <w:szCs w:val="22"/>
        </w:rPr>
      </w:pPr>
      <w:r w:rsidRPr="0057783C">
        <w:rPr>
          <w:sz w:val="22"/>
          <w:szCs w:val="22"/>
        </w:rPr>
        <w:t>- {{ mod_divers_rich_alpha_assump_02 }}</w:t>
      </w:r>
    </w:p>
    <w:p w14:paraId="6AB76CE7" w14:textId="77777777" w:rsidR="00C07189" w:rsidRPr="0057783C" w:rsidRDefault="00C07189" w:rsidP="004F4271">
      <w:pPr>
        <w:rPr>
          <w:sz w:val="22"/>
          <w:szCs w:val="22"/>
        </w:rPr>
      </w:pPr>
      <w:r w:rsidRPr="0057783C">
        <w:rPr>
          <w:sz w:val="22"/>
          <w:szCs w:val="22"/>
        </w:rPr>
        <w:t>- {{ mod_divers_rich_alpha_assump_03 }}</w:t>
      </w:r>
    </w:p>
    <w:p w14:paraId="19D9BAA7" w14:textId="77777777" w:rsidR="00C07189" w:rsidRPr="0057783C" w:rsidRDefault="00C07189" w:rsidP="004F4271">
      <w:pPr>
        <w:rPr>
          <w:sz w:val="22"/>
          <w:szCs w:val="22"/>
        </w:rPr>
      </w:pPr>
      <w:r w:rsidRPr="0057783C">
        <w:rPr>
          <w:sz w:val="22"/>
          <w:szCs w:val="22"/>
        </w:rPr>
        <w:t>- {{ mod_divers_rich_alpha_assump_04 }}</w:t>
      </w:r>
    </w:p>
    <w:p w14:paraId="50DA5F40" w14:textId="77777777" w:rsidR="00C07189" w:rsidRPr="0057783C" w:rsidRDefault="00C07189" w:rsidP="004F4271">
      <w:pPr>
        <w:rPr>
          <w:sz w:val="22"/>
          <w:szCs w:val="22"/>
        </w:rPr>
      </w:pPr>
      <w:r w:rsidRPr="0057783C">
        <w:rPr>
          <w:sz w:val="22"/>
          <w:szCs w:val="22"/>
        </w:rPr>
        <w:t>:::</w:t>
      </w:r>
    </w:p>
    <w:p w14:paraId="6484F822" w14:textId="77777777" w:rsidR="00C07189" w:rsidRPr="0057783C" w:rsidRDefault="00C07189" w:rsidP="004F4271">
      <w:pPr>
        <w:rPr>
          <w:sz w:val="22"/>
          <w:szCs w:val="22"/>
        </w:rPr>
      </w:pPr>
      <w:r w:rsidRPr="0057783C">
        <w:rPr>
          <w:sz w:val="22"/>
          <w:szCs w:val="22"/>
        </w:rPr>
        <w:t>:::{grid-item-card} Pros</w:t>
      </w:r>
    </w:p>
    <w:p w14:paraId="5C30210B" w14:textId="77777777" w:rsidR="00C07189" w:rsidRPr="0057783C" w:rsidRDefault="00C07189" w:rsidP="004F4271">
      <w:pPr>
        <w:rPr>
          <w:sz w:val="22"/>
          <w:szCs w:val="22"/>
        </w:rPr>
      </w:pPr>
      <w:r w:rsidRPr="0057783C">
        <w:rPr>
          <w:sz w:val="22"/>
          <w:szCs w:val="22"/>
        </w:rPr>
        <w:t>- {{ mod_divers_rich_alpha_pro_01 }}</w:t>
      </w:r>
    </w:p>
    <w:p w14:paraId="3D708407" w14:textId="77777777" w:rsidR="00C07189" w:rsidRPr="0057783C" w:rsidRDefault="00C07189" w:rsidP="004F4271">
      <w:pPr>
        <w:rPr>
          <w:sz w:val="22"/>
          <w:szCs w:val="22"/>
        </w:rPr>
      </w:pPr>
      <w:r w:rsidRPr="0057783C">
        <w:rPr>
          <w:sz w:val="22"/>
          <w:szCs w:val="22"/>
        </w:rPr>
        <w:lastRenderedPageBreak/>
        <w:t>- {{ mod_divers_rich_alpha_pro_02 }}</w:t>
      </w:r>
    </w:p>
    <w:p w14:paraId="2085E300" w14:textId="77777777" w:rsidR="00C07189" w:rsidRPr="0057783C" w:rsidRDefault="00C07189" w:rsidP="004F4271">
      <w:pPr>
        <w:rPr>
          <w:sz w:val="22"/>
          <w:szCs w:val="22"/>
        </w:rPr>
      </w:pPr>
      <w:r w:rsidRPr="0057783C">
        <w:rPr>
          <w:sz w:val="22"/>
          <w:szCs w:val="22"/>
        </w:rPr>
        <w:t>- {{ mod_divers_rich_alpha_pro_03 }}</w:t>
      </w:r>
    </w:p>
    <w:p w14:paraId="4B624467" w14:textId="77777777" w:rsidR="00C07189" w:rsidRPr="0057783C" w:rsidRDefault="00C07189" w:rsidP="004F4271">
      <w:pPr>
        <w:rPr>
          <w:sz w:val="22"/>
          <w:szCs w:val="22"/>
        </w:rPr>
      </w:pPr>
      <w:r w:rsidRPr="0057783C">
        <w:rPr>
          <w:sz w:val="22"/>
          <w:szCs w:val="22"/>
        </w:rPr>
        <w:t>:::</w:t>
      </w:r>
    </w:p>
    <w:p w14:paraId="13E6EF40" w14:textId="77777777" w:rsidR="00C07189" w:rsidRPr="0057783C" w:rsidRDefault="00C07189" w:rsidP="004F4271">
      <w:pPr>
        <w:rPr>
          <w:sz w:val="22"/>
          <w:szCs w:val="22"/>
        </w:rPr>
      </w:pPr>
      <w:r w:rsidRPr="0057783C">
        <w:rPr>
          <w:sz w:val="22"/>
          <w:szCs w:val="22"/>
        </w:rPr>
        <w:t>:::{grid-item-card} Cons</w:t>
      </w:r>
    </w:p>
    <w:p w14:paraId="1D7516D6" w14:textId="77777777" w:rsidR="00C07189" w:rsidRPr="0057783C" w:rsidRDefault="00C07189" w:rsidP="004F4271">
      <w:pPr>
        <w:rPr>
          <w:sz w:val="22"/>
          <w:szCs w:val="22"/>
        </w:rPr>
      </w:pPr>
      <w:r w:rsidRPr="0057783C">
        <w:rPr>
          <w:sz w:val="22"/>
          <w:szCs w:val="22"/>
        </w:rPr>
        <w:t>- {{ mod_divers_rich_alpha_con_01 }}</w:t>
      </w:r>
    </w:p>
    <w:p w14:paraId="2FF9C624" w14:textId="77777777" w:rsidR="00C07189" w:rsidRPr="0057783C" w:rsidRDefault="00C07189" w:rsidP="004F4271">
      <w:pPr>
        <w:rPr>
          <w:sz w:val="22"/>
          <w:szCs w:val="22"/>
        </w:rPr>
      </w:pPr>
      <w:r w:rsidRPr="0057783C">
        <w:rPr>
          <w:sz w:val="22"/>
          <w:szCs w:val="22"/>
        </w:rPr>
        <w:t>- {{ mod_divers_rich_alpha_con_02 }}</w:t>
      </w:r>
    </w:p>
    <w:p w14:paraId="1C3327F9" w14:textId="77777777" w:rsidR="00C07189" w:rsidRPr="0057783C" w:rsidRDefault="00C07189" w:rsidP="004F4271">
      <w:pPr>
        <w:rPr>
          <w:sz w:val="22"/>
          <w:szCs w:val="22"/>
        </w:rPr>
      </w:pPr>
      <w:r w:rsidRPr="0057783C">
        <w:rPr>
          <w:sz w:val="22"/>
          <w:szCs w:val="22"/>
        </w:rPr>
        <w:t>- {{ mod_divers_rich_alpha_con_03 }}</w:t>
      </w:r>
    </w:p>
    <w:p w14:paraId="71914D93" w14:textId="77777777" w:rsidR="00C07189" w:rsidRPr="0057783C" w:rsidRDefault="00C07189" w:rsidP="004F4271">
      <w:pPr>
        <w:rPr>
          <w:sz w:val="22"/>
          <w:szCs w:val="22"/>
        </w:rPr>
      </w:pPr>
      <w:r w:rsidRPr="0057783C">
        <w:rPr>
          <w:sz w:val="22"/>
          <w:szCs w:val="22"/>
        </w:rPr>
        <w:t>:::</w:t>
      </w:r>
    </w:p>
    <w:p w14:paraId="6E5A0399" w14:textId="77777777" w:rsidR="00C07189" w:rsidRPr="0057783C" w:rsidRDefault="00C07189" w:rsidP="004F4271">
      <w:pPr>
        <w:rPr>
          <w:sz w:val="22"/>
          <w:szCs w:val="22"/>
        </w:rPr>
      </w:pPr>
      <w:r w:rsidRPr="0057783C">
        <w:rPr>
          <w:sz w:val="22"/>
          <w:szCs w:val="22"/>
        </w:rPr>
        <w:t>::::</w:t>
      </w:r>
    </w:p>
    <w:p w14:paraId="0E4906E3" w14:textId="77777777" w:rsidR="00C07189" w:rsidRPr="0057783C" w:rsidRDefault="00C07189" w:rsidP="004F4271">
      <w:pPr>
        <w:rPr>
          <w:sz w:val="22"/>
          <w:szCs w:val="22"/>
        </w:rPr>
      </w:pPr>
      <w:r w:rsidRPr="0057783C">
        <w:rPr>
          <w:sz w:val="22"/>
          <w:szCs w:val="22"/>
        </w:rPr>
        <w:t>:::::</w:t>
      </w:r>
    </w:p>
    <w:p w14:paraId="2299E126" w14:textId="77777777" w:rsidR="00C07189" w:rsidRPr="0057783C" w:rsidRDefault="00C07189" w:rsidP="004F4271">
      <w:pPr>
        <w:rPr>
          <w:sz w:val="22"/>
          <w:szCs w:val="22"/>
        </w:rPr>
      </w:pPr>
    </w:p>
    <w:p w14:paraId="045F2881" w14:textId="77777777" w:rsidR="00C07189" w:rsidRPr="0057783C" w:rsidRDefault="00C07189" w:rsidP="004F4271">
      <w:pPr>
        <w:rPr>
          <w:sz w:val="22"/>
          <w:szCs w:val="22"/>
        </w:rPr>
      </w:pPr>
      <w:r w:rsidRPr="0057783C">
        <w:rPr>
          <w:sz w:val="22"/>
          <w:szCs w:val="22"/>
        </w:rPr>
        <w:t>:::::{dropdown} Species diversity (Beta diversity)</w:t>
      </w:r>
    </w:p>
    <w:p w14:paraId="51A18B18" w14:textId="77777777" w:rsidR="00C07189" w:rsidRPr="0057783C" w:rsidRDefault="00C07189" w:rsidP="004F4271">
      <w:pPr>
        <w:rPr>
          <w:sz w:val="22"/>
          <w:szCs w:val="22"/>
        </w:rPr>
      </w:pPr>
      <w:r w:rsidRPr="0057783C">
        <w:rPr>
          <w:sz w:val="22"/>
          <w:szCs w:val="22"/>
        </w:rPr>
        <w:t>::::{grid}</w:t>
      </w:r>
    </w:p>
    <w:p w14:paraId="3D61F455" w14:textId="77777777" w:rsidR="00C07189" w:rsidRPr="0057783C" w:rsidRDefault="00C07189" w:rsidP="004F4271">
      <w:pPr>
        <w:rPr>
          <w:sz w:val="22"/>
          <w:szCs w:val="22"/>
        </w:rPr>
      </w:pPr>
      <w:r w:rsidRPr="0057783C">
        <w:rPr>
          <w:sz w:val="22"/>
          <w:szCs w:val="22"/>
        </w:rPr>
        <w:t>:::{grid-item-card} Assumptions</w:t>
      </w:r>
    </w:p>
    <w:p w14:paraId="71E727D5" w14:textId="77777777" w:rsidR="00C07189" w:rsidRPr="0057783C" w:rsidRDefault="00C07189" w:rsidP="004F4271">
      <w:pPr>
        <w:rPr>
          <w:sz w:val="22"/>
          <w:szCs w:val="22"/>
        </w:rPr>
      </w:pPr>
      <w:r w:rsidRPr="0057783C">
        <w:rPr>
          <w:sz w:val="22"/>
          <w:szCs w:val="22"/>
        </w:rPr>
        <w:t>- {{ mod_divers_rich_beta_assump_01 }}</w:t>
      </w:r>
    </w:p>
    <w:p w14:paraId="4BF0171B" w14:textId="77777777" w:rsidR="00C07189" w:rsidRPr="0057783C" w:rsidRDefault="00C07189" w:rsidP="004F4271">
      <w:pPr>
        <w:rPr>
          <w:sz w:val="22"/>
          <w:szCs w:val="22"/>
        </w:rPr>
      </w:pPr>
      <w:r w:rsidRPr="0057783C">
        <w:rPr>
          <w:sz w:val="22"/>
          <w:szCs w:val="22"/>
        </w:rPr>
        <w:t>- {{ mod_divers_rich_beta_assump_02 }}</w:t>
      </w:r>
    </w:p>
    <w:p w14:paraId="54B3430B" w14:textId="77777777" w:rsidR="00C07189" w:rsidRPr="0057783C" w:rsidRDefault="00C07189" w:rsidP="004F4271">
      <w:pPr>
        <w:rPr>
          <w:sz w:val="22"/>
          <w:szCs w:val="22"/>
        </w:rPr>
      </w:pPr>
      <w:r w:rsidRPr="0057783C">
        <w:rPr>
          <w:sz w:val="22"/>
          <w:szCs w:val="22"/>
        </w:rPr>
        <w:t>- {{ mod_divers_rich_beta_assump_03 }}</w:t>
      </w:r>
    </w:p>
    <w:p w14:paraId="7C1FEDD6" w14:textId="77777777" w:rsidR="00C07189" w:rsidRPr="0057783C" w:rsidRDefault="00C07189" w:rsidP="004F4271">
      <w:pPr>
        <w:rPr>
          <w:sz w:val="22"/>
          <w:szCs w:val="22"/>
        </w:rPr>
      </w:pPr>
      <w:r w:rsidRPr="0057783C">
        <w:rPr>
          <w:sz w:val="22"/>
          <w:szCs w:val="22"/>
        </w:rPr>
        <w:t>:::</w:t>
      </w:r>
    </w:p>
    <w:p w14:paraId="6FF419B5" w14:textId="77777777" w:rsidR="00C07189" w:rsidRPr="0057783C" w:rsidRDefault="00C07189" w:rsidP="004F4271">
      <w:pPr>
        <w:rPr>
          <w:sz w:val="22"/>
          <w:szCs w:val="22"/>
        </w:rPr>
      </w:pPr>
      <w:r w:rsidRPr="0057783C">
        <w:rPr>
          <w:sz w:val="22"/>
          <w:szCs w:val="22"/>
        </w:rPr>
        <w:t>:::{grid-item-card} Pros</w:t>
      </w:r>
    </w:p>
    <w:p w14:paraId="028B3569" w14:textId="77777777" w:rsidR="00C07189" w:rsidRPr="0057783C" w:rsidRDefault="00C07189" w:rsidP="004F4271">
      <w:pPr>
        <w:rPr>
          <w:sz w:val="22"/>
          <w:szCs w:val="22"/>
        </w:rPr>
      </w:pPr>
      <w:r w:rsidRPr="0057783C">
        <w:rPr>
          <w:sz w:val="22"/>
          <w:szCs w:val="22"/>
        </w:rPr>
        <w:t>- {{ mod_divers_rich_beta_pro_01 }}</w:t>
      </w:r>
    </w:p>
    <w:p w14:paraId="318CABFA" w14:textId="77777777" w:rsidR="00C07189" w:rsidRPr="0057783C" w:rsidRDefault="00C07189" w:rsidP="004F4271">
      <w:pPr>
        <w:rPr>
          <w:sz w:val="22"/>
          <w:szCs w:val="22"/>
        </w:rPr>
      </w:pPr>
      <w:r w:rsidRPr="0057783C">
        <w:rPr>
          <w:sz w:val="22"/>
          <w:szCs w:val="22"/>
        </w:rPr>
        <w:t>- {{ mod_divers_rich_beta_pro_02 }}</w:t>
      </w:r>
    </w:p>
    <w:p w14:paraId="7CAE5D73" w14:textId="77777777" w:rsidR="00C07189" w:rsidRPr="0057783C" w:rsidRDefault="00C07189" w:rsidP="004F4271">
      <w:pPr>
        <w:rPr>
          <w:sz w:val="22"/>
          <w:szCs w:val="22"/>
        </w:rPr>
      </w:pPr>
      <w:r w:rsidRPr="0057783C">
        <w:rPr>
          <w:sz w:val="22"/>
          <w:szCs w:val="22"/>
        </w:rPr>
        <w:t>- {{ mod_divers_rich_beta_pro_03 }}</w:t>
      </w:r>
    </w:p>
    <w:p w14:paraId="48440E7F" w14:textId="77777777" w:rsidR="00C07189" w:rsidRPr="0057783C" w:rsidRDefault="00C07189" w:rsidP="004F4271">
      <w:pPr>
        <w:rPr>
          <w:sz w:val="22"/>
          <w:szCs w:val="22"/>
        </w:rPr>
      </w:pPr>
      <w:r w:rsidRPr="0057783C">
        <w:rPr>
          <w:sz w:val="22"/>
          <w:szCs w:val="22"/>
        </w:rPr>
        <w:t>:::</w:t>
      </w:r>
    </w:p>
    <w:p w14:paraId="75ECF294" w14:textId="77777777" w:rsidR="00C07189" w:rsidRPr="0057783C" w:rsidRDefault="00C07189" w:rsidP="004F4271">
      <w:pPr>
        <w:rPr>
          <w:sz w:val="22"/>
          <w:szCs w:val="22"/>
        </w:rPr>
      </w:pPr>
      <w:r w:rsidRPr="0057783C">
        <w:rPr>
          <w:sz w:val="22"/>
          <w:szCs w:val="22"/>
        </w:rPr>
        <w:t>:::{grid-item-card} Cons</w:t>
      </w:r>
    </w:p>
    <w:p w14:paraId="1E230CCE" w14:textId="77777777" w:rsidR="00C07189" w:rsidRPr="0057783C" w:rsidRDefault="00C07189" w:rsidP="004F4271">
      <w:pPr>
        <w:rPr>
          <w:sz w:val="22"/>
          <w:szCs w:val="22"/>
        </w:rPr>
      </w:pPr>
      <w:r w:rsidRPr="0057783C">
        <w:rPr>
          <w:sz w:val="22"/>
          <w:szCs w:val="22"/>
        </w:rPr>
        <w:t>- {{ mod_divers_rich_beta_con_01 }}</w:t>
      </w:r>
    </w:p>
    <w:p w14:paraId="41AF0A2F" w14:textId="77777777" w:rsidR="00C07189" w:rsidRPr="0057783C" w:rsidRDefault="00C07189" w:rsidP="004F4271">
      <w:pPr>
        <w:rPr>
          <w:sz w:val="22"/>
          <w:szCs w:val="22"/>
        </w:rPr>
      </w:pPr>
      <w:r w:rsidRPr="0057783C">
        <w:rPr>
          <w:sz w:val="22"/>
          <w:szCs w:val="22"/>
        </w:rPr>
        <w:t>- {{ mod_divers_rich_beta_con_02 }}</w:t>
      </w:r>
    </w:p>
    <w:p w14:paraId="7326949F" w14:textId="77777777" w:rsidR="00C07189" w:rsidRPr="0057783C" w:rsidRDefault="00C07189" w:rsidP="004F4271">
      <w:pPr>
        <w:rPr>
          <w:sz w:val="22"/>
          <w:szCs w:val="22"/>
        </w:rPr>
      </w:pPr>
      <w:r w:rsidRPr="0057783C">
        <w:rPr>
          <w:sz w:val="22"/>
          <w:szCs w:val="22"/>
        </w:rPr>
        <w:t>- {{ mod_divers_rich_beta_con_03 }}</w:t>
      </w:r>
    </w:p>
    <w:p w14:paraId="2A209904" w14:textId="77777777" w:rsidR="00C07189" w:rsidRPr="0057783C" w:rsidRDefault="00C07189" w:rsidP="004F4271">
      <w:pPr>
        <w:rPr>
          <w:sz w:val="22"/>
          <w:szCs w:val="22"/>
        </w:rPr>
      </w:pPr>
      <w:r w:rsidRPr="0057783C">
        <w:rPr>
          <w:sz w:val="22"/>
          <w:szCs w:val="22"/>
        </w:rPr>
        <w:t>:::</w:t>
      </w:r>
    </w:p>
    <w:p w14:paraId="3F9AEEAB" w14:textId="77777777" w:rsidR="00C07189" w:rsidRPr="0057783C" w:rsidRDefault="00C07189" w:rsidP="004F4271">
      <w:pPr>
        <w:rPr>
          <w:sz w:val="22"/>
          <w:szCs w:val="22"/>
        </w:rPr>
      </w:pPr>
      <w:r w:rsidRPr="0057783C">
        <w:rPr>
          <w:sz w:val="22"/>
          <w:szCs w:val="22"/>
        </w:rPr>
        <w:t>::::</w:t>
      </w:r>
    </w:p>
    <w:p w14:paraId="35C2E326" w14:textId="77777777" w:rsidR="00C07189" w:rsidRPr="0057783C" w:rsidRDefault="00C07189" w:rsidP="004F4271">
      <w:pPr>
        <w:rPr>
          <w:sz w:val="22"/>
          <w:szCs w:val="22"/>
        </w:rPr>
      </w:pPr>
      <w:r w:rsidRPr="0057783C">
        <w:rPr>
          <w:sz w:val="22"/>
          <w:szCs w:val="22"/>
        </w:rPr>
        <w:t>:::::</w:t>
      </w:r>
    </w:p>
    <w:p w14:paraId="1090F828" w14:textId="77777777" w:rsidR="00C07189" w:rsidRPr="0057783C" w:rsidRDefault="00C07189" w:rsidP="004F4271">
      <w:pPr>
        <w:rPr>
          <w:sz w:val="22"/>
          <w:szCs w:val="22"/>
        </w:rPr>
      </w:pPr>
    </w:p>
    <w:p w14:paraId="248CD7B9" w14:textId="77777777" w:rsidR="00C07189" w:rsidRPr="0057783C" w:rsidRDefault="00C07189" w:rsidP="004F4271">
      <w:pPr>
        <w:rPr>
          <w:sz w:val="22"/>
          <w:szCs w:val="22"/>
        </w:rPr>
      </w:pPr>
      <w:r w:rsidRPr="0057783C">
        <w:rPr>
          <w:sz w:val="22"/>
          <w:szCs w:val="22"/>
        </w:rPr>
        <w:t>:::::{dropdown} Species diversity (Gamma diversity)</w:t>
      </w:r>
    </w:p>
    <w:p w14:paraId="4A3C88BB" w14:textId="77777777" w:rsidR="00C07189" w:rsidRPr="0057783C" w:rsidRDefault="00C07189" w:rsidP="004F4271">
      <w:pPr>
        <w:rPr>
          <w:sz w:val="22"/>
          <w:szCs w:val="22"/>
        </w:rPr>
      </w:pPr>
      <w:r w:rsidRPr="0057783C">
        <w:rPr>
          <w:sz w:val="22"/>
          <w:szCs w:val="22"/>
        </w:rPr>
        <w:t>::::{grid}</w:t>
      </w:r>
    </w:p>
    <w:p w14:paraId="0F565470" w14:textId="77777777" w:rsidR="00C07189" w:rsidRPr="0057783C" w:rsidRDefault="00C07189" w:rsidP="004F4271">
      <w:pPr>
        <w:rPr>
          <w:sz w:val="22"/>
          <w:szCs w:val="22"/>
        </w:rPr>
      </w:pPr>
      <w:r w:rsidRPr="0057783C">
        <w:rPr>
          <w:sz w:val="22"/>
          <w:szCs w:val="22"/>
        </w:rPr>
        <w:t>:::{grid-item-card} Assumptions</w:t>
      </w:r>
    </w:p>
    <w:p w14:paraId="7DF212BE" w14:textId="77777777" w:rsidR="00C07189" w:rsidRPr="0057783C" w:rsidRDefault="00C07189" w:rsidP="004F4271">
      <w:pPr>
        <w:rPr>
          <w:sz w:val="22"/>
          <w:szCs w:val="22"/>
        </w:rPr>
      </w:pPr>
      <w:r w:rsidRPr="0057783C">
        <w:rPr>
          <w:sz w:val="22"/>
          <w:szCs w:val="22"/>
        </w:rPr>
        <w:lastRenderedPageBreak/>
        <w:t>- {{ mod_divers_rich_gamma_assump_01 }}</w:t>
      </w:r>
    </w:p>
    <w:p w14:paraId="4AC5FCDB" w14:textId="77777777" w:rsidR="00C07189" w:rsidRPr="0057783C" w:rsidRDefault="00C07189" w:rsidP="004F4271">
      <w:pPr>
        <w:rPr>
          <w:sz w:val="22"/>
          <w:szCs w:val="22"/>
        </w:rPr>
      </w:pPr>
      <w:r w:rsidRPr="0057783C">
        <w:rPr>
          <w:sz w:val="22"/>
          <w:szCs w:val="22"/>
        </w:rPr>
        <w:t>- {{ mod_divers_rich_gamma_assump_02 }}</w:t>
      </w:r>
    </w:p>
    <w:p w14:paraId="288244E3" w14:textId="77777777" w:rsidR="00C07189" w:rsidRPr="0057783C" w:rsidRDefault="00C07189" w:rsidP="004F4271">
      <w:pPr>
        <w:rPr>
          <w:sz w:val="22"/>
          <w:szCs w:val="22"/>
        </w:rPr>
      </w:pPr>
      <w:r w:rsidRPr="0057783C">
        <w:rPr>
          <w:sz w:val="22"/>
          <w:szCs w:val="22"/>
        </w:rPr>
        <w:t>- {{ mod_divers_rich_gamma_assump_03 }}</w:t>
      </w:r>
    </w:p>
    <w:p w14:paraId="28997E73" w14:textId="77777777" w:rsidR="00C07189" w:rsidRPr="0057783C" w:rsidRDefault="00C07189" w:rsidP="004F4271">
      <w:pPr>
        <w:rPr>
          <w:sz w:val="22"/>
          <w:szCs w:val="22"/>
        </w:rPr>
      </w:pPr>
      <w:r w:rsidRPr="0057783C">
        <w:rPr>
          <w:sz w:val="22"/>
          <w:szCs w:val="22"/>
        </w:rPr>
        <w:t>:::</w:t>
      </w:r>
    </w:p>
    <w:p w14:paraId="2394CE48" w14:textId="77777777" w:rsidR="00C07189" w:rsidRPr="0057783C" w:rsidRDefault="00C07189" w:rsidP="004F4271">
      <w:pPr>
        <w:rPr>
          <w:sz w:val="22"/>
          <w:szCs w:val="22"/>
        </w:rPr>
      </w:pPr>
      <w:r w:rsidRPr="0057783C">
        <w:rPr>
          <w:sz w:val="22"/>
          <w:szCs w:val="22"/>
        </w:rPr>
        <w:t>:::{grid-item-card} Pros</w:t>
      </w:r>
    </w:p>
    <w:p w14:paraId="1EBA6518" w14:textId="77777777" w:rsidR="00C07189" w:rsidRPr="0057783C" w:rsidRDefault="00C07189" w:rsidP="004F4271">
      <w:pPr>
        <w:rPr>
          <w:sz w:val="22"/>
          <w:szCs w:val="22"/>
        </w:rPr>
      </w:pPr>
      <w:r w:rsidRPr="0057783C">
        <w:rPr>
          <w:sz w:val="22"/>
          <w:szCs w:val="22"/>
        </w:rPr>
        <w:t>- {{ mod_divers_rich_gamma_pro_01 }}</w:t>
      </w:r>
    </w:p>
    <w:p w14:paraId="6FC50163" w14:textId="77777777" w:rsidR="00C07189" w:rsidRPr="0057783C" w:rsidRDefault="00C07189" w:rsidP="004F4271">
      <w:pPr>
        <w:rPr>
          <w:sz w:val="22"/>
          <w:szCs w:val="22"/>
        </w:rPr>
      </w:pPr>
      <w:r w:rsidRPr="0057783C">
        <w:rPr>
          <w:sz w:val="22"/>
          <w:szCs w:val="22"/>
        </w:rPr>
        <w:t>- {{ mod_divers_rich_gamma_pro_02 }}</w:t>
      </w:r>
    </w:p>
    <w:p w14:paraId="73D33197" w14:textId="77777777" w:rsidR="00C07189" w:rsidRPr="0057783C" w:rsidRDefault="00C07189" w:rsidP="004F4271">
      <w:pPr>
        <w:rPr>
          <w:sz w:val="22"/>
          <w:szCs w:val="22"/>
        </w:rPr>
      </w:pPr>
      <w:r w:rsidRPr="0057783C">
        <w:rPr>
          <w:sz w:val="22"/>
          <w:szCs w:val="22"/>
        </w:rPr>
        <w:t>:::</w:t>
      </w:r>
    </w:p>
    <w:p w14:paraId="08226D2A" w14:textId="77777777" w:rsidR="00C07189" w:rsidRPr="0057783C" w:rsidRDefault="00C07189" w:rsidP="004F4271">
      <w:pPr>
        <w:rPr>
          <w:sz w:val="22"/>
          <w:szCs w:val="22"/>
        </w:rPr>
      </w:pPr>
      <w:r w:rsidRPr="0057783C">
        <w:rPr>
          <w:sz w:val="22"/>
          <w:szCs w:val="22"/>
        </w:rPr>
        <w:t>:::{grid-item-card} Cons</w:t>
      </w:r>
    </w:p>
    <w:p w14:paraId="2BC288C0" w14:textId="77777777" w:rsidR="00C07189" w:rsidRPr="0057783C" w:rsidRDefault="00C07189" w:rsidP="004F4271">
      <w:pPr>
        <w:rPr>
          <w:sz w:val="22"/>
          <w:szCs w:val="22"/>
        </w:rPr>
      </w:pPr>
      <w:r w:rsidRPr="0057783C">
        <w:rPr>
          <w:sz w:val="22"/>
          <w:szCs w:val="22"/>
        </w:rPr>
        <w:t>- {{ mod_divers_rich_gamma_con_01 }}</w:t>
      </w:r>
    </w:p>
    <w:p w14:paraId="6104F2D5" w14:textId="77777777" w:rsidR="00C07189" w:rsidRPr="0057783C" w:rsidRDefault="00C07189" w:rsidP="004F4271">
      <w:pPr>
        <w:rPr>
          <w:sz w:val="22"/>
          <w:szCs w:val="22"/>
        </w:rPr>
      </w:pPr>
      <w:r w:rsidRPr="0057783C">
        <w:rPr>
          <w:sz w:val="22"/>
          <w:szCs w:val="22"/>
        </w:rPr>
        <w:t>- {{ mod_divers_rich_gamma_con_02 }}</w:t>
      </w:r>
    </w:p>
    <w:p w14:paraId="15E4C15A" w14:textId="77777777" w:rsidR="00C07189" w:rsidRPr="0057783C" w:rsidRDefault="00C07189" w:rsidP="004F4271">
      <w:pPr>
        <w:rPr>
          <w:sz w:val="22"/>
          <w:szCs w:val="22"/>
        </w:rPr>
      </w:pPr>
      <w:r w:rsidRPr="0057783C">
        <w:rPr>
          <w:sz w:val="22"/>
          <w:szCs w:val="22"/>
        </w:rPr>
        <w:t>- {{ mod_divers_rich_gamma_con_03 }}</w:t>
      </w:r>
    </w:p>
    <w:p w14:paraId="03DA69B9" w14:textId="77777777" w:rsidR="00C07189" w:rsidRPr="0057783C" w:rsidRDefault="00C07189" w:rsidP="004F4271">
      <w:pPr>
        <w:rPr>
          <w:sz w:val="22"/>
          <w:szCs w:val="22"/>
        </w:rPr>
      </w:pPr>
      <w:r w:rsidRPr="0057783C">
        <w:rPr>
          <w:sz w:val="22"/>
          <w:szCs w:val="22"/>
        </w:rPr>
        <w:t>:::</w:t>
      </w:r>
    </w:p>
    <w:p w14:paraId="6D169161" w14:textId="77777777" w:rsidR="00C07189" w:rsidRPr="0057783C" w:rsidRDefault="00C07189" w:rsidP="004F4271">
      <w:pPr>
        <w:rPr>
          <w:sz w:val="22"/>
          <w:szCs w:val="22"/>
        </w:rPr>
      </w:pPr>
      <w:r w:rsidRPr="0057783C">
        <w:rPr>
          <w:sz w:val="22"/>
          <w:szCs w:val="22"/>
        </w:rPr>
        <w:t>::::</w:t>
      </w:r>
    </w:p>
    <w:p w14:paraId="15D438C4" w14:textId="77777777" w:rsidR="00C07189" w:rsidRPr="0057783C" w:rsidRDefault="00C07189" w:rsidP="004F4271">
      <w:pPr>
        <w:rPr>
          <w:sz w:val="22"/>
          <w:szCs w:val="22"/>
        </w:rPr>
      </w:pPr>
      <w:r w:rsidRPr="0057783C">
        <w:rPr>
          <w:sz w:val="22"/>
          <w:szCs w:val="22"/>
        </w:rPr>
        <w:t>:::::</w:t>
      </w:r>
    </w:p>
    <w:p w14:paraId="646D06C8" w14:textId="09927ADE" w:rsidR="00C07189" w:rsidRPr="0057783C" w:rsidRDefault="00C07189" w:rsidP="004F4271">
      <w:pPr>
        <w:rPr>
          <w:sz w:val="22"/>
          <w:szCs w:val="22"/>
          <w:highlight w:val="green"/>
        </w:rPr>
      </w:pPr>
      <w:r w:rsidRPr="0057783C">
        <w:rPr>
          <w:sz w:val="22"/>
          <w:szCs w:val="22"/>
        </w:rPr>
        <w:t>::::::</w:t>
      </w:r>
    </w:p>
    <w:p w14:paraId="1C825A85" w14:textId="77777777" w:rsidR="00DC1AE5" w:rsidRPr="0057783C" w:rsidRDefault="00DC1AE5" w:rsidP="004F4271">
      <w:pPr>
        <w:rPr>
          <w:sz w:val="22"/>
          <w:szCs w:val="22"/>
        </w:rPr>
      </w:pPr>
    </w:p>
    <w:p w14:paraId="3A7679D1" w14:textId="77777777" w:rsidR="004526A4" w:rsidRDefault="004526A4" w:rsidP="004526A4">
      <w:pPr>
        <w:pStyle w:val="Heading3"/>
      </w:pPr>
      <w:r>
        <w:t>:::::::{tab-set}</w:t>
      </w:r>
    </w:p>
    <w:p w14:paraId="6E2C227C" w14:textId="77777777" w:rsidR="004526A4" w:rsidRPr="007504AD" w:rsidRDefault="004526A4" w:rsidP="004526A4"/>
    <w:p w14:paraId="2E33EDE7" w14:textId="77777777" w:rsidR="004526A4" w:rsidRPr="00BA6CE9" w:rsidRDefault="004526A4" w:rsidP="004526A4">
      <w:pPr>
        <w:pStyle w:val="Heading4"/>
      </w:pPr>
      <w:r w:rsidRPr="00BA6CE9">
        <w:t>::::::{tab-item} Overview</w:t>
      </w:r>
    </w:p>
    <w:p w14:paraId="193A7E54" w14:textId="77777777" w:rsidR="004526A4" w:rsidRDefault="004526A4" w:rsidP="004526A4"/>
    <w:p w14:paraId="740D13F6" w14:textId="77777777" w:rsidR="004526A4" w:rsidRDefault="004526A4" w:rsidP="004526A4">
      <w:r>
        <w:t>**{{ term_</w:t>
      </w:r>
      <w:fldSimple w:instr=" REF info_id ">
        <w:r w:rsidRPr="00D339B0">
          <w:t>mod_occupancy</w:t>
        </w:r>
      </w:fldSimple>
      <w:r>
        <w:t xml:space="preserve"> }}**: {{ term_def_</w:t>
      </w:r>
      <w:fldSimple w:instr=" REF info_id ">
        <w:r w:rsidRPr="00D339B0">
          <w:t>mod_occupancy</w:t>
        </w:r>
      </w:fldSimple>
      <w:r>
        <w:t xml:space="preserve"> }}</w:t>
      </w:r>
    </w:p>
    <w:p w14:paraId="34C3AE18" w14:textId="77777777" w:rsidR="004526A4" w:rsidRPr="007B2A9A" w:rsidRDefault="004526A4" w:rsidP="004526A4">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Pr="007B2A9A">
        <w:t>Add some info here</w:t>
      </w:r>
    </w:p>
    <w:p w14:paraId="51FA8D95" w14:textId="77777777" w:rsidR="004526A4" w:rsidRPr="003816BD" w:rsidRDefault="004526A4" w:rsidP="004526A4"/>
    <w:p w14:paraId="1416762E" w14:textId="77777777" w:rsidR="004526A4" w:rsidRDefault="004526A4" w:rsidP="004526A4"/>
    <w:p w14:paraId="3CC08F83" w14:textId="77777777" w:rsidR="004526A4" w:rsidRDefault="004526A4" w:rsidP="004526A4">
      <w:r w:rsidRPr="00AC346A">
        <w:fldChar w:fldCharType="end"/>
      </w:r>
    </w:p>
    <w:p w14:paraId="424E7566" w14:textId="77777777" w:rsidR="004526A4" w:rsidRDefault="004526A4" w:rsidP="004526A4">
      <w:pPr>
        <w:pStyle w:val="Heading4"/>
      </w:pPr>
      <w:r w:rsidRPr="00BA6CE9">
        <w:t>::::::</w:t>
      </w:r>
    </w:p>
    <w:p w14:paraId="56FA979B" w14:textId="77777777" w:rsidR="004526A4" w:rsidRPr="00BA6CE9" w:rsidRDefault="004526A4" w:rsidP="004526A4"/>
    <w:p w14:paraId="6696EF12" w14:textId="77777777" w:rsidR="004526A4" w:rsidRDefault="004526A4" w:rsidP="004526A4">
      <w:pPr>
        <w:pStyle w:val="Heading4"/>
      </w:pPr>
      <w:r w:rsidRPr="00BA6CE9">
        <w:t>::::::{tab-item} Advanced</w:t>
      </w:r>
    </w:p>
    <w:p w14:paraId="475E769B" w14:textId="77777777" w:rsidR="004526A4" w:rsidRDefault="004526A4" w:rsidP="004526A4">
      <w:r w:rsidRPr="00AC346A">
        <w:rPr>
          <w:b/>
          <w:bCs/>
          <w:color w:val="0B769F" w:themeColor="accent4" w:themeShade="BF"/>
        </w:rPr>
        <w:fldChar w:fldCharType="begin"/>
      </w:r>
      <w:r w:rsidRPr="00AC346A">
        <w:instrText xml:space="preserve"> REF text_advanced \h </w:instrText>
      </w:r>
      <w:r>
        <w:instrText xml:space="preserve"> \* MERGEFORMAT </w:instrText>
      </w:r>
      <w:r w:rsidRPr="00AC346A">
        <w:rPr>
          <w:b/>
          <w:bCs/>
          <w:color w:val="0B769F" w:themeColor="accent4" w:themeShade="BF"/>
        </w:rPr>
      </w:r>
      <w:r w:rsidRPr="00AC346A">
        <w:rPr>
          <w:b/>
          <w:bCs/>
          <w:color w:val="0B769F" w:themeColor="accent4" w:themeShade="BF"/>
        </w:rPr>
        <w:fldChar w:fldCharType="separate"/>
      </w:r>
      <w:r w:rsidRPr="00E35C36">
        <w:t xml:space="preserve">Occupancy models describe spatial patterns of animal occurrence </w:t>
      </w:r>
      <w:r w:rsidRPr="00E35C36">
        <w:rPr>
          <w:highlight w:val="green"/>
        </w:rPr>
        <w:t>({{ ref_intext_sollmann_et_al_2018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&lt;br&gt;&lt;br&gt;</w:t>
      </w:r>
    </w:p>
    <w:p w14:paraId="0DF8F5D3" w14:textId="77777777" w:rsidR="004526A4" w:rsidRPr="00E35C36" w:rsidRDefault="004526A4" w:rsidP="004526A4"/>
    <w:p w14:paraId="22FB4724" w14:textId="77777777" w:rsidR="004526A4" w:rsidRPr="00E35C36" w:rsidRDefault="004526A4" w:rsidP="004526A4">
      <w:r w:rsidRPr="00E35C36">
        <w:t>```{figure} ../03_images/03_image_files/clarke_et_al_2023_eqn_occupancy1.png</w:t>
      </w:r>
    </w:p>
    <w:p w14:paraId="1CE4FF5B" w14:textId="77777777" w:rsidR="004526A4" w:rsidRPr="00E35C36" w:rsidRDefault="004526A4" w:rsidP="004526A4">
      <w:r w:rsidRPr="00E35C36">
        <w:t>:align: center</w:t>
      </w:r>
    </w:p>
    <w:p w14:paraId="18250048" w14:textId="77777777" w:rsidR="004526A4" w:rsidRDefault="004526A4" w:rsidP="004526A4">
      <w:r w:rsidRPr="00E35C36">
        <w:t>```</w:t>
      </w:r>
    </w:p>
    <w:p w14:paraId="5E8882CD" w14:textId="77777777" w:rsidR="004526A4" w:rsidRPr="008865F3" w:rsidRDefault="004526A4" w:rsidP="004526A4"/>
    <w:p w14:paraId="360ED89A" w14:textId="77777777" w:rsidR="004526A4" w:rsidRPr="00E35C36" w:rsidRDefault="004526A4" w:rsidP="004526A4">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ref_intext_sollmann_et_al_2018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 &lt;br&gt;</w:t>
      </w:r>
    </w:p>
    <w:p w14:paraId="72985586" w14:textId="77777777" w:rsidR="004526A4" w:rsidRPr="00E35C36" w:rsidRDefault="004526A4" w:rsidP="004526A4">
      <w:r w:rsidRPr="00E35C36">
        <w:t>&lt;br&gt;</w:t>
      </w:r>
    </w:p>
    <w:p w14:paraId="5915DDC1" w14:textId="77777777" w:rsidR="004526A4" w:rsidRPr="00E35C36" w:rsidRDefault="004526A4" w:rsidP="004526A4">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 &lt;br&gt;</w:t>
      </w:r>
    </w:p>
    <w:p w14:paraId="36E91A7E" w14:textId="77777777" w:rsidR="004526A4" w:rsidRPr="00E35C36" w:rsidRDefault="004526A4" w:rsidP="004526A4">
      <w:r w:rsidRPr="00E35C36">
        <w:t>&lt;br&gt;</w:t>
      </w:r>
    </w:p>
    <w:p w14:paraId="27AA2466" w14:textId="77777777" w:rsidR="004526A4" w:rsidRPr="00E35C36" w:rsidRDefault="004526A4" w:rsidP="004526A4">
      <w:r w:rsidRPr="00E35C36">
        <w:t>Advantages of occupancy as an index of abundance include: &lt;br&gt;</w:t>
      </w:r>
    </w:p>
    <w:p w14:paraId="4543219D" w14:textId="77777777" w:rsidR="004526A4" w:rsidRPr="00E35C36" w:rsidRDefault="004526A4" w:rsidP="004526A4">
      <w:r w:rsidRPr="00E35C36">
        <w:t>&lt;br&gt;</w:t>
      </w:r>
    </w:p>
    <w:p w14:paraId="3B6D6598" w14:textId="77777777" w:rsidR="004526A4" w:rsidRPr="00E35C36" w:rsidRDefault="004526A4" w:rsidP="004526A4">
      <w:r w:rsidRPr="00E35C36">
        <w:t xml:space="preserve">- Occupancy studies may be easier to implement than some abundance or density estimators ({{ </w:t>
      </w:r>
      <w:r w:rsidRPr="00E35C36">
        <w:rPr>
          <w:highlight w:val="green"/>
        </w:rPr>
        <w:t>ref_intext_noon_et_al_2012</w:t>
      </w:r>
      <w:r w:rsidRPr="00E35C36">
        <w:t xml:space="preserve"> }};  {{ </w:t>
      </w:r>
      <w:r w:rsidRPr="00E35C36">
        <w:rPr>
          <w:highlight w:val="green"/>
        </w:rPr>
        <w:t>ref_intext_sollmann_et_al_2018</w:t>
      </w:r>
      <w:r w:rsidRPr="00E35C36">
        <w:t xml:space="preserve"> }}). </w:t>
      </w:r>
    </w:p>
    <w:p w14:paraId="6EDF3EB9" w14:textId="77777777" w:rsidR="004526A4" w:rsidRPr="00E35C36" w:rsidRDefault="004526A4" w:rsidP="004526A4">
      <w:r w:rsidRPr="00E35C36">
        <w:t>- Occupancy-abundance relationships appear to be robust to territoriality, group travelling behaviour and other biological traits (</w:t>
      </w:r>
    </w:p>
    <w:p w14:paraId="05763C7E" w14:textId="77777777" w:rsidR="004526A4" w:rsidRPr="00E35C36" w:rsidRDefault="004526A4" w:rsidP="004526A4">
      <w:r w:rsidRPr="00E35C36">
        <w:t xml:space="preserve"> {{ </w:t>
      </w:r>
      <w:r w:rsidRPr="00E35C36">
        <w:rPr>
          <w:highlight w:val="green"/>
        </w:rPr>
        <w:t>ref_intext_steenweg_et_al_2018</w:t>
      </w:r>
      <w:r w:rsidRPr="00E35C36">
        <w:t xml:space="preserve"> }}). </w:t>
      </w:r>
    </w:p>
    <w:p w14:paraId="23FB55DD" w14:textId="77777777" w:rsidR="004526A4" w:rsidRPr="00E35C36" w:rsidRDefault="004526A4" w:rsidP="004526A4">
      <w:r w:rsidRPr="00E35C36">
        <w:t xml:space="preserve">- Occupancy can be modelled as a function of site- and sampling-specific covariates to better understand which factors predict animal occurrence ({{ </w:t>
      </w:r>
      <w:r w:rsidRPr="00E35C36">
        <w:rPr>
          <w:highlight w:val="green"/>
        </w:rPr>
        <w:t>ref_intext_sollmann_et_al_2018</w:t>
      </w:r>
      <w:r w:rsidRPr="00E35C36">
        <w:t xml:space="preserve"> }}). &lt;br&gt;</w:t>
      </w:r>
    </w:p>
    <w:p w14:paraId="7C19B993" w14:textId="77777777" w:rsidR="004526A4" w:rsidRPr="00E35C36" w:rsidRDefault="004526A4" w:rsidP="004526A4">
      <w:r w:rsidRPr="00E35C36">
        <w:t>&lt;br&gt;</w:t>
      </w:r>
    </w:p>
    <w:p w14:paraId="01F148BF" w14:textId="77777777" w:rsidR="004526A4" w:rsidRPr="00E35C36" w:rsidRDefault="004526A4" w:rsidP="004526A4">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w:t>
      </w:r>
      <w:r w:rsidRPr="00E35C36">
        <w:lastRenderedPageBreak/>
        <w:t xml:space="preserve">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 &lt;br&gt;</w:t>
      </w:r>
    </w:p>
    <w:p w14:paraId="2080831B" w14:textId="77777777" w:rsidR="004526A4" w:rsidRPr="00E35C36" w:rsidRDefault="004526A4" w:rsidP="004526A4">
      <w:r w:rsidRPr="00E35C36">
        <w:t>&lt;br&gt;</w:t>
      </w:r>
    </w:p>
    <w:p w14:paraId="7D3273BB" w14:textId="77777777" w:rsidR="004526A4" w:rsidRDefault="004526A4" w:rsidP="004526A4">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138EC45F" w14:textId="77777777" w:rsidR="004526A4" w:rsidRDefault="004526A4" w:rsidP="004526A4">
      <w:r w:rsidRPr="00AC346A">
        <w:fldChar w:fldCharType="end"/>
      </w:r>
    </w:p>
    <w:p w14:paraId="671038AA" w14:textId="77777777" w:rsidR="004526A4" w:rsidRDefault="004526A4" w:rsidP="004526A4">
      <w:pPr>
        <w:pStyle w:val="Heading4"/>
      </w:pPr>
      <w:r w:rsidRPr="00C07189">
        <w:t>::::::</w:t>
      </w:r>
    </w:p>
    <w:p w14:paraId="745ACEE3" w14:textId="77777777" w:rsidR="004526A4" w:rsidRPr="00656EEA" w:rsidRDefault="004526A4" w:rsidP="004526A4"/>
    <w:p w14:paraId="5ABFC157" w14:textId="77777777" w:rsidR="004526A4" w:rsidRPr="00C07189" w:rsidRDefault="004526A4" w:rsidP="004526A4">
      <w:pPr>
        <w:pStyle w:val="Heading4"/>
      </w:pPr>
      <w:r w:rsidRPr="00C07189">
        <w:t>::::::{tab-item} Visual resources</w:t>
      </w:r>
    </w:p>
    <w:p w14:paraId="09690F95" w14:textId="77777777" w:rsidR="004526A4" w:rsidRPr="00BA6CE9" w:rsidRDefault="004526A4" w:rsidP="004526A4">
      <w:pPr>
        <w:pStyle w:val="Heading5"/>
      </w:pPr>
      <w:r w:rsidRPr="00BA6CE9">
        <w:t>:::::{grid} 3</w:t>
      </w:r>
    </w:p>
    <w:p w14:paraId="1E878CF7" w14:textId="77777777" w:rsidR="004526A4" w:rsidRPr="00C07189" w:rsidRDefault="004526A4" w:rsidP="004526A4">
      <w:r w:rsidRPr="00C07189">
        <w:t>:gutter: 1</w:t>
      </w:r>
    </w:p>
    <w:p w14:paraId="51379E4B" w14:textId="77777777" w:rsidR="004526A4" w:rsidRPr="00C07189" w:rsidRDefault="004526A4" w:rsidP="004526A4">
      <w:r w:rsidRPr="00C07189">
        <w:t>:padding: 0</w:t>
      </w:r>
    </w:p>
    <w:p w14:paraId="5DC096C9" w14:textId="77777777" w:rsidR="004526A4" w:rsidRPr="00C07189" w:rsidRDefault="004526A4" w:rsidP="004526A4">
      <w:r w:rsidRPr="00C07189">
        <w:t>:margin: 0</w:t>
      </w:r>
    </w:p>
    <w:p w14:paraId="40657A4E" w14:textId="77777777" w:rsidR="004526A4" w:rsidRPr="00C07189" w:rsidRDefault="004526A4" w:rsidP="004526A4">
      <w:pPr>
        <w:rPr>
          <w:b/>
          <w:bCs/>
          <w:color w:val="0B769F" w:themeColor="accent4" w:themeShade="BF"/>
        </w:rPr>
      </w:pPr>
    </w:p>
    <w:p w14:paraId="1011E1A6" w14:textId="77777777" w:rsidR="004526A4" w:rsidRPr="00BA6CE9" w:rsidRDefault="004526A4" w:rsidP="004526A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Pr="00424956">
        <w:rPr>
          <w:highlight w:val="cyan"/>
        </w:rPr>
        <w:t>murray_et_al</w:t>
      </w:r>
      <w:r w:rsidRPr="006F143B">
        <w:t>_2021</w:t>
      </w:r>
      <w:r w:rsidRPr="00BA6CE9">
        <w:rPr>
          <w:highlight w:val="cyan"/>
        </w:rPr>
        <w:fldChar w:fldCharType="end"/>
      </w:r>
      <w:r w:rsidRPr="00BA6CE9">
        <w:t xml:space="preserve"> }}</w:t>
      </w:r>
    </w:p>
    <w:p w14:paraId="190A5295"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murray_et_al</w:t>
      </w:r>
      <w:r w:rsidRPr="006F143B">
        <w:t>_2021.j</w:t>
      </w:r>
      <w:r>
        <w:t>pg</w:t>
      </w:r>
      <w:r w:rsidRPr="00AC346A">
        <w:rPr>
          <w:rFonts w:eastAsia="Arial" w:cs="Arial"/>
          <w:color w:val="000000"/>
          <w:highlight w:val="cyan"/>
        </w:rPr>
        <w:fldChar w:fldCharType="end"/>
      </w:r>
    </w:p>
    <w:p w14:paraId="3C0ED73A" w14:textId="77777777" w:rsidR="004526A4" w:rsidRDefault="004526A4" w:rsidP="004526A4">
      <w:r w:rsidRPr="000A4787">
        <w:t>:class: img_grid</w:t>
      </w:r>
    </w:p>
    <w:p w14:paraId="20638F49" w14:textId="77777777" w:rsidR="004526A4" w:rsidRPr="00AC346A" w:rsidRDefault="004526A4" w:rsidP="004526A4">
      <w:r w:rsidRPr="00AC346A">
        <w:t>```</w:t>
      </w:r>
    </w:p>
    <w:p w14:paraId="267C9460" w14:textId="77777777" w:rsidR="004526A4" w:rsidRPr="005A6C9D" w:rsidRDefault="004526A4" w:rsidP="004526A4">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Pr="00424956">
        <w:rPr>
          <w:sz w:val="20"/>
          <w:szCs w:val="20"/>
          <w:highlight w:val="cyan"/>
        </w:rPr>
        <w:t>**Murray</w:t>
      </w:r>
      <w:r>
        <w:t xml:space="preserve"> </w:t>
      </w:r>
      <w:r w:rsidRPr="008865F3">
        <w:t>et al. (20</w:t>
      </w:r>
      <w:r>
        <w:t>21</w:t>
      </w:r>
      <w:r w:rsidRPr="008865F3">
        <w:t>) - Fig. 1.** Schematic of our multi- state occupancy model to estimate the occurrence of coyotes and mange. 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image</w:t>
      </w:r>
      <w:r w:rsidRPr="00AC346A">
        <w:rPr>
          <w:sz w:val="20"/>
          <w:szCs w:val="20"/>
          <w:highlight w:val="cyan"/>
        </w:rPr>
        <w:fldChar w:fldCharType="end"/>
      </w:r>
    </w:p>
    <w:p w14:paraId="1454EAD7" w14:textId="77777777" w:rsidR="004526A4" w:rsidRDefault="004526A4" w:rsidP="004526A4">
      <w:pPr>
        <w:pStyle w:val="Heading6"/>
      </w:pPr>
      <w:r w:rsidRPr="00C07189">
        <w:lastRenderedPageBreak/>
        <w:t>::::</w:t>
      </w:r>
    </w:p>
    <w:p w14:paraId="18C1E3EB" w14:textId="77777777" w:rsidR="004526A4" w:rsidRPr="00BA6CE9" w:rsidRDefault="004526A4" w:rsidP="004526A4"/>
    <w:p w14:paraId="61516F7B" w14:textId="77777777" w:rsidR="004526A4"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Pr="00424956">
        <w:rPr>
          <w:highlight w:val="cyan"/>
        </w:rPr>
        <w:t>southwell_et</w:t>
      </w:r>
      <w:r w:rsidRPr="006F143B">
        <w:t>_al_2019</w:t>
      </w:r>
      <w:r w:rsidRPr="00AC346A">
        <w:rPr>
          <w:highlight w:val="cyan"/>
        </w:rPr>
        <w:fldChar w:fldCharType="end"/>
      </w:r>
      <w:r>
        <w:t xml:space="preserve"> }}</w:t>
      </w:r>
    </w:p>
    <w:p w14:paraId="0C2EBBF8"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southwell_et_al</w:t>
      </w:r>
      <w:r w:rsidRPr="006F143B">
        <w:t>_2019</w:t>
      </w:r>
      <w:r>
        <w:t>_fig1_clipped</w:t>
      </w:r>
      <w:r w:rsidRPr="006F143B">
        <w:t>.png</w:t>
      </w:r>
      <w:r w:rsidRPr="00AC346A">
        <w:rPr>
          <w:rFonts w:eastAsia="Arial" w:cs="Arial"/>
          <w:color w:val="000000"/>
          <w:highlight w:val="cyan"/>
        </w:rPr>
        <w:fldChar w:fldCharType="end"/>
      </w:r>
      <w:r w:rsidRPr="00AC346A">
        <w:t xml:space="preserve"> </w:t>
      </w:r>
    </w:p>
    <w:p w14:paraId="77EDDD5A" w14:textId="77777777" w:rsidR="004526A4" w:rsidRDefault="004526A4" w:rsidP="004526A4">
      <w:r w:rsidRPr="000A4787">
        <w:t>:class: img_grid</w:t>
      </w:r>
    </w:p>
    <w:p w14:paraId="7B51B1BD" w14:textId="77777777" w:rsidR="004526A4" w:rsidRPr="00AC346A" w:rsidRDefault="004526A4" w:rsidP="004526A4">
      <w:r w:rsidRPr="00AC346A">
        <w:t>```</w:t>
      </w:r>
    </w:p>
    <w:p w14:paraId="081C9D2B" w14:textId="77777777" w:rsidR="004526A4" w:rsidRPr="00AC346A" w:rsidRDefault="004526A4" w:rsidP="004526A4">
      <w:r w:rsidRPr="00AC346A">
        <w:fldChar w:fldCharType="begin"/>
      </w:r>
      <w:r w:rsidRPr="00AC346A">
        <w:instrText xml:space="preserve"> REF figure2_caption \h </w:instrText>
      </w:r>
      <w:r>
        <w:instrText xml:space="preserve"> \* MERGEFORMAT </w:instrText>
      </w:r>
      <w:r w:rsidRPr="00AC346A">
        <w:fldChar w:fldCharType="separate"/>
      </w:r>
      <w:r w:rsidRPr="00424956">
        <w:rPr>
          <w:highlight w:val="cyan"/>
        </w:rPr>
        <w:t>**Southwell</w:t>
      </w:r>
      <w:r>
        <w:t xml:space="preserve">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4CC637B0" w14:textId="77777777" w:rsidR="004526A4" w:rsidRDefault="004526A4" w:rsidP="004526A4">
      <w:pPr>
        <w:pStyle w:val="Heading6"/>
      </w:pPr>
      <w:r w:rsidRPr="00AC346A">
        <w:t>::::</w:t>
      </w:r>
    </w:p>
    <w:p w14:paraId="6B533633" w14:textId="77777777" w:rsidR="004526A4" w:rsidRPr="00BA6CE9" w:rsidRDefault="004526A4" w:rsidP="004526A4"/>
    <w:p w14:paraId="72532581"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424956">
        <w:rPr>
          <w:highlight w:val="cyan"/>
        </w:rPr>
        <w:t>clarke_et_al</w:t>
      </w:r>
      <w:r w:rsidRPr="00C223D4">
        <w:t>_2023</w:t>
      </w:r>
      <w:r w:rsidRPr="00AC346A">
        <w:rPr>
          <w:highlight w:val="cyan"/>
        </w:rPr>
        <w:fldChar w:fldCharType="end"/>
      </w:r>
      <w:r>
        <w:t xml:space="preserve"> }}</w:t>
      </w:r>
    </w:p>
    <w:p w14:paraId="7AD2C41D"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424956">
        <w:rPr>
          <w:highlight w:val="cyan"/>
        </w:rPr>
        <w:t>clarke_et_al</w:t>
      </w:r>
      <w:r w:rsidRPr="00C223D4">
        <w:t>_2023_eqn_occupancy1</w:t>
      </w:r>
      <w:r w:rsidRPr="00F87B63">
        <w:rPr>
          <w:highlight w:val="cyan"/>
        </w:rPr>
        <w:t>.png</w:t>
      </w:r>
      <w:r w:rsidRPr="00AC346A">
        <w:fldChar w:fldCharType="end"/>
      </w:r>
      <w:r w:rsidRPr="00AC346A">
        <w:t xml:space="preserve"> </w:t>
      </w:r>
    </w:p>
    <w:p w14:paraId="02BA8F4A" w14:textId="77777777" w:rsidR="004526A4" w:rsidRDefault="004526A4" w:rsidP="004526A4">
      <w:r w:rsidRPr="000A4787">
        <w:t>:class: img_grid</w:t>
      </w:r>
    </w:p>
    <w:p w14:paraId="4A17BC02" w14:textId="77777777" w:rsidR="004526A4" w:rsidRPr="00AC346A" w:rsidRDefault="004526A4" w:rsidP="004526A4">
      <w:r w:rsidRPr="00AC346A">
        <w:t>```</w:t>
      </w:r>
    </w:p>
    <w:p w14:paraId="0B94866D" w14:textId="77777777" w:rsidR="004526A4" w:rsidRPr="00AC346A" w:rsidRDefault="004526A4" w:rsidP="004526A4">
      <w:r>
        <w:fldChar w:fldCharType="begin"/>
      </w:r>
      <w:r>
        <w:instrText xml:space="preserve"> REF figure3_caption \h </w:instrText>
      </w:r>
      <w:r>
        <w:fldChar w:fldCharType="separate"/>
      </w:r>
      <w:r>
        <w:rPr>
          <w:highlight w:val="cyan"/>
        </w:rPr>
        <w:t xml:space="preserve">   </w:t>
      </w:r>
      <w:r>
        <w:fldChar w:fldCharType="end"/>
      </w:r>
    </w:p>
    <w:p w14:paraId="5BF5CB14" w14:textId="77777777" w:rsidR="004526A4" w:rsidRDefault="004526A4" w:rsidP="004526A4">
      <w:pPr>
        <w:pStyle w:val="Heading6"/>
      </w:pPr>
      <w:r w:rsidRPr="00AC346A">
        <w:t>::::</w:t>
      </w:r>
    </w:p>
    <w:p w14:paraId="7F7CA30A" w14:textId="77777777" w:rsidR="004526A4" w:rsidRPr="00BA6CE9" w:rsidRDefault="004526A4" w:rsidP="004526A4"/>
    <w:p w14:paraId="6B87C299" w14:textId="77777777" w:rsidR="004526A4" w:rsidRDefault="004526A4" w:rsidP="004526A4">
      <w:pPr>
        <w:pStyle w:val="Heading5"/>
      </w:pPr>
      <w:r w:rsidRPr="00AC346A">
        <w:t>:::::</w:t>
      </w:r>
    </w:p>
    <w:p w14:paraId="52414D1C" w14:textId="77777777" w:rsidR="004526A4" w:rsidRPr="00BA6CE9" w:rsidRDefault="004526A4" w:rsidP="004526A4"/>
    <w:p w14:paraId="2E3809CF" w14:textId="77777777" w:rsidR="004526A4" w:rsidRPr="00BA6CE9" w:rsidRDefault="004526A4" w:rsidP="004526A4">
      <w:pPr>
        <w:pStyle w:val="Heading5"/>
      </w:pPr>
      <w:r w:rsidRPr="00BA6CE9">
        <w:t>:::::{grid} 3</w:t>
      </w:r>
    </w:p>
    <w:p w14:paraId="36DD0D7C" w14:textId="77777777" w:rsidR="004526A4" w:rsidRDefault="004526A4" w:rsidP="004526A4">
      <w:r>
        <w:t>:gutter: 1</w:t>
      </w:r>
    </w:p>
    <w:p w14:paraId="595B2C3B" w14:textId="77777777" w:rsidR="004526A4" w:rsidRDefault="004526A4" w:rsidP="004526A4">
      <w:r>
        <w:t>:padding: 0</w:t>
      </w:r>
    </w:p>
    <w:p w14:paraId="19BCB9A3" w14:textId="77777777" w:rsidR="004526A4" w:rsidRDefault="004526A4" w:rsidP="004526A4">
      <w:r>
        <w:t>:margin: 0</w:t>
      </w:r>
    </w:p>
    <w:p w14:paraId="782A72C2" w14:textId="77777777" w:rsidR="004526A4" w:rsidRPr="002A3804" w:rsidRDefault="004526A4" w:rsidP="004526A4"/>
    <w:p w14:paraId="0F8186CC"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Pr="00424956">
        <w:rPr>
          <w:highlight w:val="cyan"/>
        </w:rPr>
        <w:t>chatterjee_et_al</w:t>
      </w:r>
      <w:r w:rsidRPr="00135C9F">
        <w:t>_2021</w:t>
      </w:r>
      <w:r w:rsidRPr="00AC346A">
        <w:rPr>
          <w:highlight w:val="cyan"/>
        </w:rPr>
        <w:fldChar w:fldCharType="end"/>
      </w:r>
      <w:r>
        <w:t xml:space="preserve"> }}</w:t>
      </w:r>
    </w:p>
    <w:p w14:paraId="771CFF92"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424956">
        <w:rPr>
          <w:highlight w:val="cyan"/>
        </w:rPr>
        <w:t>chatterjee_et_al</w:t>
      </w:r>
      <w:r w:rsidRPr="00135C9F">
        <w:t>_2021_table2</w:t>
      </w:r>
      <w:r>
        <w:t>_clipped</w:t>
      </w:r>
      <w:r w:rsidRPr="00135C9F">
        <w:t>.png</w:t>
      </w:r>
      <w:r w:rsidRPr="00AC346A">
        <w:rPr>
          <w:rFonts w:eastAsia="Arial" w:cs="Arial"/>
          <w:color w:val="000000"/>
          <w:highlight w:val="cyan"/>
        </w:rPr>
        <w:fldChar w:fldCharType="end"/>
      </w:r>
      <w:r w:rsidRPr="00AC346A">
        <w:t xml:space="preserve"> </w:t>
      </w:r>
    </w:p>
    <w:p w14:paraId="2E857E79" w14:textId="77777777" w:rsidR="004526A4" w:rsidRDefault="004526A4" w:rsidP="004526A4">
      <w:r w:rsidRPr="000A4787">
        <w:t>:class: img_grid</w:t>
      </w:r>
    </w:p>
    <w:p w14:paraId="5251BA4D" w14:textId="77777777" w:rsidR="004526A4" w:rsidRDefault="004526A4" w:rsidP="004526A4">
      <w:r w:rsidRPr="00AC346A">
        <w:t>```</w:t>
      </w:r>
    </w:p>
    <w:p w14:paraId="24650DB7" w14:textId="77777777" w:rsidR="004526A4" w:rsidRPr="00AC346A" w:rsidRDefault="004526A4" w:rsidP="004526A4">
      <w:r w:rsidRPr="00AC346A">
        <w:fldChar w:fldCharType="begin"/>
      </w:r>
      <w:r w:rsidRPr="00AC346A">
        <w:instrText xml:space="preserve"> REF figure4_caption \h </w:instrText>
      </w:r>
      <w:r>
        <w:instrText xml:space="preserve"> \* MERGEFORMAT </w:instrText>
      </w:r>
      <w:r w:rsidRPr="00AC346A">
        <w:fldChar w:fldCharType="separate"/>
      </w:r>
      <w:r w:rsidRPr="00424956">
        <w:rPr>
          <w:highlight w:val="cya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AC346A">
        <w:fldChar w:fldCharType="end"/>
      </w:r>
    </w:p>
    <w:p w14:paraId="53CBF4FA" w14:textId="77777777" w:rsidR="004526A4" w:rsidRDefault="004526A4" w:rsidP="004526A4">
      <w:pPr>
        <w:pStyle w:val="Heading6"/>
      </w:pPr>
      <w:r w:rsidRPr="00AC346A">
        <w:lastRenderedPageBreak/>
        <w:t>::::</w:t>
      </w:r>
    </w:p>
    <w:p w14:paraId="5282104F" w14:textId="77777777" w:rsidR="004526A4" w:rsidRPr="00BA6CE9" w:rsidRDefault="004526A4" w:rsidP="004526A4"/>
    <w:p w14:paraId="62B87958"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Pr="00F87B63">
        <w:rPr>
          <w:highlight w:val="cyan"/>
        </w:rPr>
        <w:t>figure5_ref_id</w:t>
      </w:r>
      <w:r w:rsidRPr="00AC346A">
        <w:rPr>
          <w:highlight w:val="cyan"/>
        </w:rPr>
        <w:fldChar w:fldCharType="end"/>
      </w:r>
      <w:r>
        <w:t xml:space="preserve"> }}</w:t>
      </w:r>
    </w:p>
    <w:p w14:paraId="5A140C38"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F87B63">
        <w:rPr>
          <w:highlight w:val="cyan"/>
        </w:rPr>
        <w:t>figure5_filename.png</w:t>
      </w:r>
      <w:r w:rsidRPr="00AC346A">
        <w:rPr>
          <w:rFonts w:eastAsia="Arial" w:cs="Arial"/>
          <w:color w:val="000000"/>
          <w:highlight w:val="cyan"/>
        </w:rPr>
        <w:fldChar w:fldCharType="end"/>
      </w:r>
      <w:r w:rsidRPr="00AC346A">
        <w:t xml:space="preserve"> </w:t>
      </w:r>
    </w:p>
    <w:p w14:paraId="4E25A5B9" w14:textId="77777777" w:rsidR="004526A4" w:rsidRDefault="004526A4" w:rsidP="004526A4">
      <w:r w:rsidRPr="000A4787">
        <w:t>:class: img_grid</w:t>
      </w:r>
    </w:p>
    <w:p w14:paraId="15537AD5" w14:textId="77777777" w:rsidR="004526A4" w:rsidRPr="00AC346A" w:rsidRDefault="004526A4" w:rsidP="004526A4">
      <w:r w:rsidRPr="00AC346A">
        <w:t>```</w:t>
      </w:r>
    </w:p>
    <w:p w14:paraId="3E9C01F0" w14:textId="77777777" w:rsidR="004526A4" w:rsidRPr="00AC346A" w:rsidRDefault="004526A4" w:rsidP="004526A4">
      <w:r w:rsidRPr="00AC346A">
        <w:fldChar w:fldCharType="begin"/>
      </w:r>
      <w:r w:rsidRPr="00AC346A">
        <w:instrText xml:space="preserve"> REF figure5_caption \h </w:instrText>
      </w:r>
      <w:r>
        <w:instrText xml:space="preserve"> \* MERGEFORMAT </w:instrText>
      </w:r>
      <w:r w:rsidRPr="00AC346A">
        <w:fldChar w:fldCharType="separate"/>
      </w:r>
      <w:r w:rsidRPr="00F87B63">
        <w:rPr>
          <w:highlight w:val="cyan"/>
        </w:rPr>
        <w:t>figure5_caption</w:t>
      </w:r>
      <w:r w:rsidRPr="00AC346A">
        <w:fldChar w:fldCharType="end"/>
      </w:r>
    </w:p>
    <w:p w14:paraId="020335C0" w14:textId="77777777" w:rsidR="004526A4" w:rsidRDefault="004526A4" w:rsidP="004526A4">
      <w:pPr>
        <w:pStyle w:val="Heading6"/>
      </w:pPr>
      <w:r w:rsidRPr="00AC346A">
        <w:t>::::</w:t>
      </w:r>
    </w:p>
    <w:p w14:paraId="5031A6E5" w14:textId="77777777" w:rsidR="004526A4" w:rsidRPr="00BA6CE9" w:rsidRDefault="004526A4" w:rsidP="004526A4"/>
    <w:p w14:paraId="1BDC761D" w14:textId="77777777" w:rsidR="004526A4" w:rsidRPr="00AC346A" w:rsidRDefault="004526A4" w:rsidP="004526A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Pr="00F87B63">
        <w:rPr>
          <w:highlight w:val="cyan"/>
        </w:rPr>
        <w:t>figure6_ref_id</w:t>
      </w:r>
      <w:r w:rsidRPr="00AC346A">
        <w:rPr>
          <w:highlight w:val="cyan"/>
        </w:rPr>
        <w:fldChar w:fldCharType="end"/>
      </w:r>
      <w:r>
        <w:t xml:space="preserve"> }}</w:t>
      </w:r>
    </w:p>
    <w:p w14:paraId="73ABF59F" w14:textId="77777777" w:rsidR="004526A4" w:rsidRPr="00AC346A" w:rsidRDefault="004526A4" w:rsidP="004526A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26FAD2B8" w14:textId="77777777" w:rsidR="004526A4" w:rsidRDefault="004526A4" w:rsidP="004526A4">
      <w:r w:rsidRPr="000A4787">
        <w:t>:class: img_grid</w:t>
      </w:r>
    </w:p>
    <w:p w14:paraId="7F729D5A" w14:textId="77777777" w:rsidR="004526A4" w:rsidRPr="00AC346A" w:rsidRDefault="004526A4" w:rsidP="004526A4">
      <w:r w:rsidRPr="00AC346A">
        <w:t>```</w:t>
      </w:r>
    </w:p>
    <w:p w14:paraId="6B0B94F5" w14:textId="77777777" w:rsidR="004526A4" w:rsidRPr="00AC346A" w:rsidRDefault="004526A4" w:rsidP="004526A4">
      <w:r w:rsidRPr="00AC346A">
        <w:fldChar w:fldCharType="begin"/>
      </w:r>
      <w:r w:rsidRPr="00AC346A">
        <w:instrText xml:space="preserve"> REF figure6_caption \h </w:instrText>
      </w:r>
      <w:r>
        <w:instrText xml:space="preserve"> \* MERGEFORMAT </w:instrText>
      </w:r>
      <w:r w:rsidRPr="00AC346A">
        <w:fldChar w:fldCharType="separate"/>
      </w:r>
      <w:r w:rsidRPr="00F87B63">
        <w:rPr>
          <w:highlight w:val="cyan"/>
        </w:rPr>
        <w:t>figure6_caption</w:t>
      </w:r>
      <w:r w:rsidRPr="00AC346A">
        <w:fldChar w:fldCharType="end"/>
      </w:r>
    </w:p>
    <w:p w14:paraId="365E603C" w14:textId="77777777" w:rsidR="004526A4" w:rsidRPr="00AC346A" w:rsidRDefault="004526A4" w:rsidP="004526A4">
      <w:pPr>
        <w:pStyle w:val="Heading6"/>
      </w:pPr>
      <w:r w:rsidRPr="00AC346A">
        <w:t>::::</w:t>
      </w:r>
    </w:p>
    <w:p w14:paraId="5D9EA08E" w14:textId="77777777" w:rsidR="004526A4" w:rsidRDefault="004526A4" w:rsidP="004526A4">
      <w:pPr>
        <w:pStyle w:val="Heading5"/>
      </w:pPr>
      <w:r w:rsidRPr="00AC346A">
        <w:t>:::::</w:t>
      </w:r>
    </w:p>
    <w:p w14:paraId="298261B9" w14:textId="77777777" w:rsidR="004526A4" w:rsidRDefault="004526A4" w:rsidP="004526A4"/>
    <w:p w14:paraId="09EBAC89" w14:textId="77777777" w:rsidR="004526A4" w:rsidRPr="00BA6CE9" w:rsidRDefault="004526A4" w:rsidP="004526A4">
      <w:pPr>
        <w:pStyle w:val="Heading5"/>
      </w:pPr>
      <w:r w:rsidRPr="00BA6CE9">
        <w:t>:::::{grid} 3</w:t>
      </w:r>
    </w:p>
    <w:p w14:paraId="3146AB55" w14:textId="77777777" w:rsidR="004526A4" w:rsidRDefault="004526A4" w:rsidP="004526A4">
      <w:r>
        <w:t>:gutter: 1</w:t>
      </w:r>
    </w:p>
    <w:p w14:paraId="7F27B21E" w14:textId="77777777" w:rsidR="004526A4" w:rsidRDefault="004526A4" w:rsidP="004526A4">
      <w:r>
        <w:t>:padding: 0</w:t>
      </w:r>
    </w:p>
    <w:p w14:paraId="30E92BB9" w14:textId="77777777" w:rsidR="004526A4" w:rsidRDefault="004526A4" w:rsidP="004526A4">
      <w:r>
        <w:t>:margin: 0</w:t>
      </w:r>
    </w:p>
    <w:p w14:paraId="7C3F37BD" w14:textId="77777777" w:rsidR="004526A4" w:rsidRPr="002A3804" w:rsidRDefault="004526A4" w:rsidP="004526A4"/>
    <w:p w14:paraId="204A3E34"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Pr="000D27C9">
        <w:t>figure</w:t>
      </w:r>
      <w:r>
        <w:t>7_ref_id</w:t>
      </w:r>
      <w:r>
        <w:rPr>
          <w:highlight w:val="cyan"/>
        </w:rPr>
        <w:fldChar w:fldCharType="end"/>
      </w:r>
      <w:r>
        <w:t xml:space="preserve"> }}</w:t>
      </w:r>
    </w:p>
    <w:p w14:paraId="5B41242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Pr="00654FB5">
        <w:t>figure</w:t>
      </w:r>
      <w:r>
        <w:t>7</w:t>
      </w:r>
      <w:r w:rsidRPr="00654FB5">
        <w:t>_filename.png</w:t>
      </w:r>
      <w:r>
        <w:fldChar w:fldCharType="end"/>
      </w:r>
    </w:p>
    <w:p w14:paraId="6D1424FC" w14:textId="77777777" w:rsidR="004526A4" w:rsidRDefault="004526A4" w:rsidP="004526A4">
      <w:r w:rsidRPr="000A4787">
        <w:t>:class: img_grid</w:t>
      </w:r>
    </w:p>
    <w:p w14:paraId="38DBC252" w14:textId="77777777" w:rsidR="004526A4" w:rsidRDefault="004526A4" w:rsidP="004526A4">
      <w:r w:rsidRPr="00AC346A">
        <w:t>```</w:t>
      </w:r>
    </w:p>
    <w:p w14:paraId="61BA977B" w14:textId="77777777" w:rsidR="004526A4" w:rsidRPr="00AC346A" w:rsidRDefault="004526A4" w:rsidP="004526A4">
      <w:r>
        <w:fldChar w:fldCharType="begin"/>
      </w:r>
      <w:r>
        <w:instrText xml:space="preserve"> REF figure7_caption \h </w:instrText>
      </w:r>
      <w:r>
        <w:fldChar w:fldCharType="separate"/>
      </w:r>
      <w:r w:rsidRPr="000D27C9">
        <w:t>figure</w:t>
      </w:r>
      <w:r>
        <w:t>7</w:t>
      </w:r>
      <w:r w:rsidRPr="000D27C9">
        <w:t>_caption</w:t>
      </w:r>
      <w:r>
        <w:fldChar w:fldCharType="end"/>
      </w:r>
    </w:p>
    <w:p w14:paraId="4E5245C4" w14:textId="77777777" w:rsidR="004526A4" w:rsidRDefault="004526A4" w:rsidP="004526A4">
      <w:pPr>
        <w:pStyle w:val="Heading6"/>
      </w:pPr>
      <w:r w:rsidRPr="00AC346A">
        <w:t>::::</w:t>
      </w:r>
    </w:p>
    <w:p w14:paraId="454B4240" w14:textId="77777777" w:rsidR="004526A4" w:rsidRPr="00BA6CE9" w:rsidRDefault="004526A4" w:rsidP="004526A4"/>
    <w:p w14:paraId="7339671D" w14:textId="77777777" w:rsidR="004526A4" w:rsidRPr="00AC346A" w:rsidRDefault="004526A4" w:rsidP="004526A4">
      <w:pPr>
        <w:pStyle w:val="Heading6"/>
      </w:pPr>
      <w:r w:rsidRPr="00AC346A">
        <w:lastRenderedPageBreak/>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7C35C9E1" w14:textId="77777777"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368EB0CE" w14:textId="77777777" w:rsidR="004526A4" w:rsidRDefault="004526A4" w:rsidP="004526A4">
      <w:r w:rsidRPr="000A4787">
        <w:t>:class: img_grid</w:t>
      </w:r>
    </w:p>
    <w:p w14:paraId="1B219040" w14:textId="77777777" w:rsidR="004526A4" w:rsidRPr="00AC346A" w:rsidRDefault="004526A4" w:rsidP="004526A4">
      <w:r w:rsidRPr="00AC346A">
        <w:t>```</w:t>
      </w:r>
    </w:p>
    <w:p w14:paraId="71A7B0AD" w14:textId="77777777" w:rsidR="004526A4" w:rsidRPr="00AC346A" w:rsidRDefault="004526A4" w:rsidP="004526A4">
      <w:r>
        <w:fldChar w:fldCharType="begin"/>
      </w:r>
      <w:r>
        <w:instrText xml:space="preserve"> REF figure8_caption \h </w:instrText>
      </w:r>
      <w:r>
        <w:fldChar w:fldCharType="separate"/>
      </w:r>
      <w:r w:rsidRPr="000D27C9">
        <w:t>figure</w:t>
      </w:r>
      <w:r>
        <w:t>8</w:t>
      </w:r>
      <w:r w:rsidRPr="000D27C9">
        <w:t>_caption</w:t>
      </w:r>
      <w:r>
        <w:fldChar w:fldCharType="end"/>
      </w:r>
    </w:p>
    <w:p w14:paraId="4931DD59" w14:textId="77777777" w:rsidR="004526A4" w:rsidRDefault="004526A4" w:rsidP="004526A4">
      <w:pPr>
        <w:pStyle w:val="Heading6"/>
      </w:pPr>
      <w:r w:rsidRPr="00AC346A">
        <w:t>::::</w:t>
      </w:r>
    </w:p>
    <w:p w14:paraId="19058CF4" w14:textId="77777777" w:rsidR="004526A4" w:rsidRPr="00BA6CE9" w:rsidRDefault="004526A4" w:rsidP="004526A4"/>
    <w:p w14:paraId="04FD3C85"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Pr="000D27C9">
        <w:t>figure</w:t>
      </w:r>
      <w:r>
        <w:t>9_ref_id</w:t>
      </w:r>
      <w:r>
        <w:rPr>
          <w:highlight w:val="cyan"/>
        </w:rPr>
        <w:fldChar w:fldCharType="end"/>
      </w:r>
      <w:r>
        <w:t xml:space="preserve"> }}</w:t>
      </w:r>
    </w:p>
    <w:p w14:paraId="02075F8F"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6FE9AEFD" w14:textId="77777777" w:rsidR="004526A4" w:rsidRDefault="004526A4" w:rsidP="004526A4">
      <w:r w:rsidRPr="000A4787">
        <w:t>:class: img_grid</w:t>
      </w:r>
    </w:p>
    <w:p w14:paraId="72EB0909" w14:textId="77777777" w:rsidR="004526A4" w:rsidRPr="00AC346A" w:rsidRDefault="004526A4" w:rsidP="004526A4">
      <w:r w:rsidRPr="00AC346A">
        <w:t>```</w:t>
      </w:r>
    </w:p>
    <w:p w14:paraId="3DC6890B" w14:textId="77777777" w:rsidR="004526A4" w:rsidRPr="00AC346A" w:rsidRDefault="004526A4" w:rsidP="004526A4">
      <w:r>
        <w:fldChar w:fldCharType="begin"/>
      </w:r>
      <w:r>
        <w:instrText xml:space="preserve"> REF figure9_caption \h </w:instrText>
      </w:r>
      <w:r>
        <w:fldChar w:fldCharType="separate"/>
      </w:r>
      <w:r w:rsidRPr="000D27C9">
        <w:t>figure</w:t>
      </w:r>
      <w:r>
        <w:t>9</w:t>
      </w:r>
      <w:r w:rsidRPr="000D27C9">
        <w:t>_caption</w:t>
      </w:r>
      <w:r>
        <w:fldChar w:fldCharType="end"/>
      </w:r>
    </w:p>
    <w:p w14:paraId="04843EB2" w14:textId="77777777" w:rsidR="004526A4" w:rsidRPr="00AC346A" w:rsidRDefault="004526A4" w:rsidP="004526A4">
      <w:pPr>
        <w:pStyle w:val="Heading6"/>
      </w:pPr>
      <w:r w:rsidRPr="00AC346A">
        <w:t>::::</w:t>
      </w:r>
    </w:p>
    <w:p w14:paraId="6065E204" w14:textId="77777777" w:rsidR="004526A4" w:rsidRDefault="004526A4" w:rsidP="004526A4">
      <w:pPr>
        <w:pStyle w:val="Heading5"/>
      </w:pPr>
      <w:r w:rsidRPr="00AC346A">
        <w:t>:::::</w:t>
      </w:r>
    </w:p>
    <w:p w14:paraId="3F9CABDD" w14:textId="77777777" w:rsidR="004526A4" w:rsidRDefault="004526A4" w:rsidP="004526A4"/>
    <w:p w14:paraId="787A1326" w14:textId="77777777" w:rsidR="004526A4" w:rsidRPr="00BA6CE9" w:rsidRDefault="004526A4" w:rsidP="004526A4">
      <w:pPr>
        <w:pStyle w:val="Heading5"/>
      </w:pPr>
      <w:r w:rsidRPr="00BA6CE9">
        <w:t>:::::{grid} 3</w:t>
      </w:r>
    </w:p>
    <w:p w14:paraId="7E3D9F26" w14:textId="77777777" w:rsidR="004526A4" w:rsidRDefault="004526A4" w:rsidP="004526A4">
      <w:r>
        <w:t>:gutter: 1</w:t>
      </w:r>
    </w:p>
    <w:p w14:paraId="1D0F68DF" w14:textId="77777777" w:rsidR="004526A4" w:rsidRDefault="004526A4" w:rsidP="004526A4">
      <w:r>
        <w:t>:padding: 0</w:t>
      </w:r>
    </w:p>
    <w:p w14:paraId="7336F46C" w14:textId="77777777" w:rsidR="004526A4" w:rsidRDefault="004526A4" w:rsidP="004526A4">
      <w:r>
        <w:t>:margin: 0</w:t>
      </w:r>
    </w:p>
    <w:p w14:paraId="1E4BC308" w14:textId="77777777" w:rsidR="004526A4" w:rsidRPr="002A3804" w:rsidRDefault="004526A4" w:rsidP="004526A4"/>
    <w:p w14:paraId="5B85BDAE"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Pr="000D27C9">
        <w:t>figure1</w:t>
      </w:r>
      <w:r>
        <w:t>0_ref_id</w:t>
      </w:r>
      <w:r>
        <w:rPr>
          <w:highlight w:val="cyan"/>
        </w:rPr>
        <w:fldChar w:fldCharType="end"/>
      </w:r>
      <w:r>
        <w:t xml:space="preserve"> }}</w:t>
      </w:r>
    </w:p>
    <w:p w14:paraId="34CAA9C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5DDF4061" w14:textId="77777777" w:rsidR="004526A4" w:rsidRDefault="004526A4" w:rsidP="004526A4">
      <w:r w:rsidRPr="000A4787">
        <w:t>:class: img_grid</w:t>
      </w:r>
    </w:p>
    <w:p w14:paraId="58B5BF53" w14:textId="77777777" w:rsidR="004526A4" w:rsidRDefault="004526A4" w:rsidP="004526A4">
      <w:r w:rsidRPr="00AC346A">
        <w:t>```</w:t>
      </w:r>
    </w:p>
    <w:p w14:paraId="4F79B72E" w14:textId="77777777" w:rsidR="004526A4" w:rsidRPr="00AC346A" w:rsidRDefault="004526A4" w:rsidP="004526A4">
      <w:r>
        <w:fldChar w:fldCharType="begin"/>
      </w:r>
      <w:r>
        <w:instrText xml:space="preserve"> REF figure10_caption \h </w:instrText>
      </w:r>
      <w:r>
        <w:fldChar w:fldCharType="separate"/>
      </w:r>
      <w:r w:rsidRPr="000D27C9">
        <w:t>figure1</w:t>
      </w:r>
      <w:r>
        <w:t>0</w:t>
      </w:r>
      <w:r w:rsidRPr="000D27C9">
        <w:t>_caption</w:t>
      </w:r>
      <w:r>
        <w:fldChar w:fldCharType="end"/>
      </w:r>
    </w:p>
    <w:p w14:paraId="0B754C5C" w14:textId="77777777" w:rsidR="004526A4" w:rsidRDefault="004526A4" w:rsidP="004526A4">
      <w:pPr>
        <w:pStyle w:val="Heading6"/>
      </w:pPr>
      <w:r w:rsidRPr="00AC346A">
        <w:t>::::</w:t>
      </w:r>
    </w:p>
    <w:p w14:paraId="2DFF276F" w14:textId="77777777" w:rsidR="004526A4" w:rsidRPr="00BA6CE9" w:rsidRDefault="004526A4" w:rsidP="004526A4"/>
    <w:p w14:paraId="3098A823"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Pr="000D27C9">
        <w:t>figure1</w:t>
      </w:r>
      <w:r>
        <w:t>1_ref_id</w:t>
      </w:r>
      <w:r>
        <w:rPr>
          <w:highlight w:val="cyan"/>
        </w:rPr>
        <w:fldChar w:fldCharType="end"/>
      </w:r>
      <w:r>
        <w:t xml:space="preserve"> }}</w:t>
      </w:r>
    </w:p>
    <w:p w14:paraId="6B77263F" w14:textId="77777777" w:rsidR="004526A4" w:rsidRPr="00AC346A" w:rsidRDefault="004526A4" w:rsidP="004526A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Pr="00654FB5">
        <w:t>figure</w:t>
      </w:r>
      <w:r>
        <w:t>11</w:t>
      </w:r>
      <w:r w:rsidRPr="00654FB5">
        <w:t>_filename.png</w:t>
      </w:r>
      <w:r>
        <w:rPr>
          <w:rFonts w:eastAsia="Arial" w:cs="Arial"/>
          <w:color w:val="000000"/>
          <w:highlight w:val="cyan"/>
        </w:rPr>
        <w:fldChar w:fldCharType="end"/>
      </w:r>
    </w:p>
    <w:p w14:paraId="55032F6E" w14:textId="77777777" w:rsidR="004526A4" w:rsidRDefault="004526A4" w:rsidP="004526A4">
      <w:r w:rsidRPr="000A4787">
        <w:t>:class: img_grid</w:t>
      </w:r>
    </w:p>
    <w:p w14:paraId="763F6234" w14:textId="77777777" w:rsidR="004526A4" w:rsidRPr="00AC346A" w:rsidRDefault="004526A4" w:rsidP="004526A4">
      <w:r w:rsidRPr="00AC346A">
        <w:lastRenderedPageBreak/>
        <w:t>```</w:t>
      </w:r>
    </w:p>
    <w:p w14:paraId="78A75D86" w14:textId="77777777" w:rsidR="004526A4" w:rsidRPr="00AC346A" w:rsidRDefault="004526A4" w:rsidP="004526A4">
      <w:r>
        <w:fldChar w:fldCharType="begin"/>
      </w:r>
      <w:r>
        <w:instrText xml:space="preserve"> REF figure11_caption \h </w:instrText>
      </w:r>
      <w:r>
        <w:fldChar w:fldCharType="separate"/>
      </w:r>
      <w:r w:rsidRPr="000D27C9">
        <w:t>figure1</w:t>
      </w:r>
      <w:r>
        <w:t>1</w:t>
      </w:r>
      <w:r w:rsidRPr="000D27C9">
        <w:t>_caption</w:t>
      </w:r>
      <w:r>
        <w:fldChar w:fldCharType="end"/>
      </w:r>
    </w:p>
    <w:p w14:paraId="47BBC89A" w14:textId="77777777" w:rsidR="004526A4" w:rsidRDefault="004526A4" w:rsidP="004526A4">
      <w:pPr>
        <w:pStyle w:val="Heading6"/>
      </w:pPr>
      <w:r w:rsidRPr="00AC346A">
        <w:t>::::</w:t>
      </w:r>
    </w:p>
    <w:p w14:paraId="0A0B9D95" w14:textId="77777777" w:rsidR="004526A4" w:rsidRPr="00BA6CE9" w:rsidRDefault="004526A4" w:rsidP="004526A4"/>
    <w:p w14:paraId="7AA9043D" w14:textId="77777777" w:rsidR="004526A4" w:rsidRPr="00AC346A" w:rsidRDefault="004526A4" w:rsidP="004526A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Pr="000D27C9">
        <w:t>figure1</w:t>
      </w:r>
      <w:r>
        <w:t>2_ref_id</w:t>
      </w:r>
      <w:r>
        <w:rPr>
          <w:highlight w:val="cyan"/>
        </w:rPr>
        <w:fldChar w:fldCharType="end"/>
      </w:r>
      <w:r>
        <w:t xml:space="preserve"> }}</w:t>
      </w:r>
    </w:p>
    <w:p w14:paraId="41149152" w14:textId="77777777" w:rsidR="004526A4" w:rsidRPr="00AC346A" w:rsidRDefault="004526A4" w:rsidP="004526A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4D17C5B0" w14:textId="77777777" w:rsidR="004526A4" w:rsidRDefault="004526A4" w:rsidP="004526A4">
      <w:r w:rsidRPr="000A4787">
        <w:t>:class: img_grid</w:t>
      </w:r>
    </w:p>
    <w:p w14:paraId="2407D50B" w14:textId="77777777" w:rsidR="004526A4" w:rsidRPr="00AC346A" w:rsidRDefault="004526A4" w:rsidP="004526A4">
      <w:r w:rsidRPr="00AC346A">
        <w:t>```</w:t>
      </w:r>
    </w:p>
    <w:p w14:paraId="5B84D43F" w14:textId="77777777" w:rsidR="004526A4" w:rsidRPr="00AC346A" w:rsidRDefault="004526A4" w:rsidP="004526A4">
      <w:r>
        <w:fldChar w:fldCharType="begin"/>
      </w:r>
      <w:r>
        <w:instrText xml:space="preserve"> REF figure12_caption \h </w:instrText>
      </w:r>
      <w:r>
        <w:fldChar w:fldCharType="separate"/>
      </w:r>
      <w:r w:rsidRPr="000D27C9">
        <w:t>figure1</w:t>
      </w:r>
      <w:r>
        <w:t>2</w:t>
      </w:r>
      <w:r w:rsidRPr="000D27C9">
        <w:t>_caption</w:t>
      </w:r>
      <w:r>
        <w:fldChar w:fldCharType="end"/>
      </w:r>
    </w:p>
    <w:p w14:paraId="11CF5925" w14:textId="77777777" w:rsidR="004526A4" w:rsidRPr="00AC346A" w:rsidRDefault="004526A4" w:rsidP="004526A4">
      <w:pPr>
        <w:pStyle w:val="Heading6"/>
      </w:pPr>
      <w:r w:rsidRPr="00AC346A">
        <w:t>::::</w:t>
      </w:r>
    </w:p>
    <w:p w14:paraId="5A9B9544" w14:textId="77777777" w:rsidR="004526A4" w:rsidRDefault="004526A4" w:rsidP="004526A4">
      <w:pPr>
        <w:pStyle w:val="Heading5"/>
      </w:pPr>
      <w:r w:rsidRPr="00AC346A">
        <w:t>:::::</w:t>
      </w:r>
    </w:p>
    <w:p w14:paraId="1DBA2DB8" w14:textId="77777777" w:rsidR="004526A4" w:rsidRPr="00E3588D" w:rsidRDefault="004526A4" w:rsidP="004526A4"/>
    <w:p w14:paraId="0A78A16C" w14:textId="77777777" w:rsidR="004526A4" w:rsidRDefault="004526A4" w:rsidP="004526A4">
      <w:pPr>
        <w:pStyle w:val="Heading5"/>
      </w:pPr>
      <w:r w:rsidRPr="00AC346A">
        <w:t>:::::{grid} 3</w:t>
      </w:r>
    </w:p>
    <w:p w14:paraId="50D55AD7" w14:textId="77777777" w:rsidR="004526A4" w:rsidRPr="002A3804" w:rsidRDefault="004526A4" w:rsidP="004526A4">
      <w:r w:rsidRPr="00AC346A">
        <w:t>:gutter: 1</w:t>
      </w:r>
    </w:p>
    <w:p w14:paraId="240AC332" w14:textId="77777777" w:rsidR="004526A4" w:rsidRPr="00AC346A" w:rsidRDefault="004526A4" w:rsidP="004526A4">
      <w:r w:rsidRPr="00AC346A">
        <w:t>:padding: 0</w:t>
      </w:r>
    </w:p>
    <w:p w14:paraId="4BEF2DE1" w14:textId="77777777" w:rsidR="004526A4" w:rsidRDefault="004526A4" w:rsidP="004526A4">
      <w:r w:rsidRPr="00AC346A">
        <w:t>:margin: 0</w:t>
      </w:r>
    </w:p>
    <w:p w14:paraId="31BFECFA" w14:textId="77777777" w:rsidR="004526A4" w:rsidRPr="00AC346A" w:rsidRDefault="004526A4" w:rsidP="004526A4"/>
    <w:p w14:paraId="2AF2FD4D" w14:textId="77777777" w:rsidR="004526A4" w:rsidRPr="00AC346A" w:rsidRDefault="004526A4" w:rsidP="004526A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46EC3B94" w14:textId="77777777" w:rsidR="004526A4" w:rsidRPr="00F652E5" w:rsidRDefault="004526A4" w:rsidP="004526A4">
      <w:r w:rsidRPr="00F652E5">
        <w:t xml:space="preserve">&lt;iframe </w:t>
      </w:r>
    </w:p>
    <w:p w14:paraId="6FB676FA" w14:textId="77777777" w:rsidR="004526A4" w:rsidRDefault="004526A4" w:rsidP="004526A4">
      <w:r>
        <w:t xml:space="preserve">    width="100%"</w:t>
      </w:r>
    </w:p>
    <w:p w14:paraId="45FF4955" w14:textId="77777777" w:rsidR="004526A4" w:rsidRDefault="004526A4" w:rsidP="004526A4">
      <w:r>
        <w:t xml:space="preserve">    height="300"</w:t>
      </w:r>
    </w:p>
    <w:p w14:paraId="6DAD2D19" w14:textId="77777777" w:rsidR="004526A4" w:rsidRPr="00F652E5" w:rsidRDefault="004526A4" w:rsidP="004526A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Pr="00424956">
        <w:rPr>
          <w:highlight w:val="cyan"/>
        </w:rPr>
        <w:t>https:/</w:t>
      </w:r>
      <w:r>
        <w:t>/www.youtube.com/embed/n21Ugw0lYcY?si=RUCD7WjcLPJdHR00</w:t>
      </w:r>
      <w:r w:rsidRPr="00AC346A">
        <w:fldChar w:fldCharType="end"/>
      </w:r>
      <w:r w:rsidRPr="00F652E5">
        <w:t>"</w:t>
      </w:r>
    </w:p>
    <w:p w14:paraId="27A81584" w14:textId="77777777" w:rsidR="004526A4" w:rsidRPr="00F652E5" w:rsidRDefault="004526A4" w:rsidP="004526A4">
      <w:r w:rsidRPr="00F652E5">
        <w:t xml:space="preserve">    frameborder="0"</w:t>
      </w:r>
    </w:p>
    <w:p w14:paraId="764E1F20" w14:textId="77777777" w:rsidR="004526A4" w:rsidRPr="00F652E5" w:rsidRDefault="004526A4" w:rsidP="004526A4">
      <w:r w:rsidRPr="00F652E5">
        <w:t xml:space="preserve">    allow="accelerometer; autoplay; clipboard-write; encrypted-media; gyroscope; picture-in-picture"</w:t>
      </w:r>
    </w:p>
    <w:p w14:paraId="2E0CF4FA" w14:textId="77777777" w:rsidR="004526A4" w:rsidRPr="00F652E5" w:rsidRDefault="004526A4" w:rsidP="004526A4">
      <w:r w:rsidRPr="00F652E5">
        <w:t xml:space="preserve">    allowfullscreen&gt;</w:t>
      </w:r>
    </w:p>
    <w:p w14:paraId="421EF974" w14:textId="77777777" w:rsidR="004526A4" w:rsidRDefault="004526A4" w:rsidP="004526A4">
      <w:r w:rsidRPr="00F652E5">
        <w:t>&lt;/iframe&gt;</w:t>
      </w:r>
    </w:p>
    <w:p w14:paraId="3954C0CA" w14:textId="77777777" w:rsidR="004526A4" w:rsidRDefault="004526A4" w:rsidP="004526A4"/>
    <w:p w14:paraId="0374E392" w14:textId="77777777" w:rsidR="004526A4" w:rsidRPr="00AC346A" w:rsidRDefault="004526A4" w:rsidP="004526A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1 -- Sampling Techniques for Mammals</w:t>
      </w:r>
      <w:r w:rsidRPr="00AC346A">
        <w:rPr>
          <w:highlight w:val="cyan"/>
        </w:rPr>
        <w:fldChar w:fldCharType="end"/>
      </w:r>
    </w:p>
    <w:p w14:paraId="364B17E1" w14:textId="77777777" w:rsidR="004526A4" w:rsidRDefault="004526A4" w:rsidP="004526A4">
      <w:pPr>
        <w:pStyle w:val="Heading6"/>
      </w:pPr>
      <w:r w:rsidRPr="00AC346A">
        <w:t>::::</w:t>
      </w:r>
    </w:p>
    <w:p w14:paraId="79DFE348" w14:textId="77777777" w:rsidR="004526A4" w:rsidRPr="005D4DDF" w:rsidRDefault="004526A4" w:rsidP="004526A4"/>
    <w:p w14:paraId="1D1F4B7A" w14:textId="77777777" w:rsidR="004526A4" w:rsidRPr="00AC346A" w:rsidRDefault="004526A4" w:rsidP="004526A4">
      <w:pPr>
        <w:pStyle w:val="Heading6"/>
      </w:pPr>
      <w:r w:rsidRPr="00AC346A">
        <w:lastRenderedPageBreak/>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424956">
        <w:rPr>
          <w:highlight w:val="cyan"/>
        </w:rPr>
        <w:t>cove_2020b</w:t>
      </w:r>
      <w:r w:rsidRPr="00AC346A">
        <w:fldChar w:fldCharType="end"/>
      </w:r>
      <w:r>
        <w:t xml:space="preserve"> }}</w:t>
      </w:r>
      <w:r w:rsidRPr="00AC346A">
        <w:t xml:space="preserve"> </w:t>
      </w:r>
    </w:p>
    <w:p w14:paraId="549F46C9" w14:textId="77777777" w:rsidR="004526A4" w:rsidRPr="00F652E5" w:rsidRDefault="004526A4" w:rsidP="004526A4">
      <w:r w:rsidRPr="00F652E5">
        <w:t xml:space="preserve">&lt;iframe </w:t>
      </w:r>
    </w:p>
    <w:p w14:paraId="7D6B6116" w14:textId="77777777" w:rsidR="004526A4" w:rsidRDefault="004526A4" w:rsidP="004526A4">
      <w:r>
        <w:t xml:space="preserve">    width="100%"</w:t>
      </w:r>
    </w:p>
    <w:p w14:paraId="1B78818E" w14:textId="77777777" w:rsidR="004526A4" w:rsidRDefault="004526A4" w:rsidP="004526A4">
      <w:r>
        <w:t xml:space="preserve">    height="300"</w:t>
      </w:r>
    </w:p>
    <w:p w14:paraId="790EE219" w14:textId="77777777" w:rsidR="004526A4" w:rsidRPr="00F652E5" w:rsidRDefault="004526A4" w:rsidP="004526A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Pr="00424956">
        <w:rPr>
          <w:highlight w:val="cyan"/>
        </w:rPr>
        <w:t>https:/</w:t>
      </w:r>
      <w:r w:rsidRPr="00FE072A">
        <w:t>/www.youtube.com/embed/u--F8_oRpVU?si=XzL4GMaQmvlL-noj</w:t>
      </w:r>
      <w:r w:rsidRPr="00167636">
        <w:rPr>
          <w:highlight w:val="cyan"/>
        </w:rPr>
        <w:fldChar w:fldCharType="end"/>
      </w:r>
      <w:r w:rsidRPr="00F652E5">
        <w:t>"</w:t>
      </w:r>
    </w:p>
    <w:p w14:paraId="4B04DE28" w14:textId="77777777" w:rsidR="004526A4" w:rsidRPr="00F652E5" w:rsidRDefault="004526A4" w:rsidP="004526A4">
      <w:r w:rsidRPr="00F652E5">
        <w:t xml:space="preserve">    frameborder="0"</w:t>
      </w:r>
    </w:p>
    <w:p w14:paraId="14CB6ECA" w14:textId="77777777" w:rsidR="004526A4" w:rsidRPr="00F652E5" w:rsidRDefault="004526A4" w:rsidP="004526A4">
      <w:r w:rsidRPr="00F652E5">
        <w:t xml:space="preserve">    allow="accelerometer; autoplay; clipboard-write; encrypted-media; gyroscope; picture-in-picture"</w:t>
      </w:r>
    </w:p>
    <w:p w14:paraId="5B65EF15" w14:textId="77777777" w:rsidR="004526A4" w:rsidRPr="00F652E5" w:rsidRDefault="004526A4" w:rsidP="004526A4">
      <w:r w:rsidRPr="00F652E5">
        <w:t xml:space="preserve">    allowfullscreen&gt;</w:t>
      </w:r>
    </w:p>
    <w:p w14:paraId="7091DF34" w14:textId="77777777" w:rsidR="004526A4" w:rsidRDefault="004526A4" w:rsidP="004526A4">
      <w:r w:rsidRPr="00F652E5">
        <w:t>&lt;/iframe&gt;</w:t>
      </w:r>
    </w:p>
    <w:p w14:paraId="272CC148" w14:textId="77777777" w:rsidR="004526A4" w:rsidRPr="00AC346A" w:rsidRDefault="004526A4" w:rsidP="004526A4"/>
    <w:p w14:paraId="7AFFB681" w14:textId="77777777" w:rsidR="004526A4" w:rsidRPr="00AC346A" w:rsidRDefault="004526A4" w:rsidP="004526A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2 -- Introductory Statistical Review</w:t>
      </w:r>
      <w:r w:rsidRPr="00AC346A">
        <w:rPr>
          <w:highlight w:val="cyan"/>
        </w:rPr>
        <w:fldChar w:fldCharType="end"/>
      </w:r>
    </w:p>
    <w:p w14:paraId="3F095A6A" w14:textId="77777777" w:rsidR="004526A4" w:rsidRDefault="004526A4" w:rsidP="004526A4">
      <w:pPr>
        <w:pStyle w:val="Heading6"/>
      </w:pPr>
      <w:r w:rsidRPr="00AC346A">
        <w:t>::::</w:t>
      </w:r>
    </w:p>
    <w:p w14:paraId="64DE6F8B" w14:textId="77777777" w:rsidR="004526A4" w:rsidRPr="005D4DDF" w:rsidRDefault="004526A4" w:rsidP="004526A4"/>
    <w:p w14:paraId="446A1BEF" w14:textId="77777777" w:rsidR="004526A4" w:rsidRPr="00AC346A" w:rsidRDefault="004526A4" w:rsidP="004526A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424956">
        <w:rPr>
          <w:highlight w:val="cyan"/>
        </w:rPr>
        <w:t>cove_2020c</w:t>
      </w:r>
      <w:r w:rsidRPr="00BA6CE9">
        <w:rPr>
          <w:highlight w:val="cyan"/>
        </w:rPr>
        <w:fldChar w:fldCharType="end"/>
      </w:r>
      <w:r>
        <w:t xml:space="preserve"> }}</w:t>
      </w:r>
    </w:p>
    <w:p w14:paraId="35BE8401" w14:textId="77777777" w:rsidR="004526A4" w:rsidRPr="00F652E5" w:rsidRDefault="004526A4" w:rsidP="004526A4">
      <w:r w:rsidRPr="00F652E5">
        <w:t xml:space="preserve">&lt;iframe </w:t>
      </w:r>
    </w:p>
    <w:p w14:paraId="68DAEE95" w14:textId="77777777" w:rsidR="004526A4" w:rsidRDefault="004526A4" w:rsidP="004526A4">
      <w:r>
        <w:t xml:space="preserve">    width="100%"</w:t>
      </w:r>
    </w:p>
    <w:p w14:paraId="31FFAA43" w14:textId="77777777" w:rsidR="004526A4" w:rsidRDefault="004526A4" w:rsidP="004526A4">
      <w:r>
        <w:t xml:space="preserve">    height="300"</w:t>
      </w:r>
    </w:p>
    <w:p w14:paraId="3833A7E7" w14:textId="77777777" w:rsidR="004526A4" w:rsidRPr="00F652E5" w:rsidRDefault="004526A4" w:rsidP="004526A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Pr="00424956">
        <w:rPr>
          <w:highlight w:val="cyan"/>
        </w:rPr>
        <w:t>https:/</w:t>
      </w:r>
      <w:r>
        <w:t>/www.youtube.com/embed/-F-txltI_iA?si=C8R-MQ3pKcskOcQt</w:t>
      </w:r>
      <w:r w:rsidRPr="00AC346A">
        <w:fldChar w:fldCharType="end"/>
      </w:r>
      <w:r w:rsidRPr="00F652E5">
        <w:t>"</w:t>
      </w:r>
    </w:p>
    <w:p w14:paraId="30BD2169" w14:textId="77777777" w:rsidR="004526A4" w:rsidRPr="00F652E5" w:rsidRDefault="004526A4" w:rsidP="004526A4">
      <w:r w:rsidRPr="00F652E5">
        <w:t xml:space="preserve">    frameborder="0"</w:t>
      </w:r>
    </w:p>
    <w:p w14:paraId="62B78079" w14:textId="77777777" w:rsidR="004526A4" w:rsidRPr="00F652E5" w:rsidRDefault="004526A4" w:rsidP="004526A4">
      <w:r w:rsidRPr="00F652E5">
        <w:t xml:space="preserve">    allow="accelerometer; autoplay; clipboard-write; encrypted-media; gyroscope; picture-in-picture"</w:t>
      </w:r>
    </w:p>
    <w:p w14:paraId="34C89F2A" w14:textId="77777777" w:rsidR="004526A4" w:rsidRPr="00F652E5" w:rsidRDefault="004526A4" w:rsidP="004526A4">
      <w:r w:rsidRPr="00F652E5">
        <w:t xml:space="preserve">    allowfullscreen&gt;</w:t>
      </w:r>
    </w:p>
    <w:p w14:paraId="0F8ED5BE" w14:textId="77777777" w:rsidR="004526A4" w:rsidRDefault="004526A4" w:rsidP="004526A4">
      <w:r w:rsidRPr="00F652E5">
        <w:t>&lt;/iframe&gt;</w:t>
      </w:r>
    </w:p>
    <w:p w14:paraId="75AA9870" w14:textId="77777777" w:rsidR="004526A4" w:rsidRPr="00AC346A" w:rsidRDefault="004526A4" w:rsidP="004526A4"/>
    <w:p w14:paraId="2CA6E64B" w14:textId="77777777" w:rsidR="004526A4" w:rsidRPr="00AC346A" w:rsidRDefault="004526A4" w:rsidP="004526A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Pr="00424956">
        <w:rPr>
          <w:highlight w:val="cyan"/>
        </w:rPr>
        <w:t>Occupancy Modeling</w:t>
      </w:r>
      <w:r w:rsidRPr="006F143B">
        <w:t xml:space="preserve"> Video 3 -- What are Occupancy Models and What are the Applications?</w:t>
      </w:r>
      <w:r w:rsidRPr="00AC346A">
        <w:rPr>
          <w:highlight w:val="cyan"/>
        </w:rPr>
        <w:fldChar w:fldCharType="end"/>
      </w:r>
    </w:p>
    <w:p w14:paraId="19DD8A6A" w14:textId="77777777" w:rsidR="004526A4" w:rsidRPr="00AC346A" w:rsidRDefault="004526A4" w:rsidP="004526A4">
      <w:pPr>
        <w:pStyle w:val="Heading6"/>
      </w:pPr>
      <w:r w:rsidRPr="00AC346A">
        <w:t>::::</w:t>
      </w:r>
    </w:p>
    <w:p w14:paraId="6313BCB4" w14:textId="77777777" w:rsidR="004526A4" w:rsidRDefault="004526A4" w:rsidP="004526A4">
      <w:pPr>
        <w:pStyle w:val="Heading5"/>
      </w:pPr>
      <w:r w:rsidRPr="00AC346A">
        <w:t>:::::</w:t>
      </w:r>
    </w:p>
    <w:p w14:paraId="073B2813" w14:textId="77777777" w:rsidR="004526A4" w:rsidRPr="00BA6CE9" w:rsidRDefault="004526A4" w:rsidP="004526A4"/>
    <w:p w14:paraId="037D1CD9" w14:textId="77777777" w:rsidR="004526A4" w:rsidRDefault="004526A4" w:rsidP="004526A4">
      <w:pPr>
        <w:pStyle w:val="Heading5"/>
      </w:pPr>
      <w:r w:rsidRPr="00AC346A">
        <w:t>:::::{grid} 3</w:t>
      </w:r>
    </w:p>
    <w:p w14:paraId="71C8704B" w14:textId="77777777" w:rsidR="004526A4" w:rsidRPr="002A3804" w:rsidRDefault="004526A4" w:rsidP="004526A4">
      <w:r w:rsidRPr="00AC346A">
        <w:t>:gutter: 1</w:t>
      </w:r>
    </w:p>
    <w:p w14:paraId="3188E7AE" w14:textId="77777777" w:rsidR="004526A4" w:rsidRPr="00AC346A" w:rsidRDefault="004526A4" w:rsidP="004526A4">
      <w:r w:rsidRPr="00AC346A">
        <w:t>:padding: 0</w:t>
      </w:r>
    </w:p>
    <w:p w14:paraId="6C2CD08E" w14:textId="77777777" w:rsidR="004526A4" w:rsidRDefault="004526A4" w:rsidP="004526A4">
      <w:r w:rsidRPr="00AC346A">
        <w:lastRenderedPageBreak/>
        <w:t>:margin: 0</w:t>
      </w:r>
    </w:p>
    <w:p w14:paraId="0E49C955" w14:textId="77777777" w:rsidR="004526A4" w:rsidRPr="00AC346A" w:rsidRDefault="004526A4" w:rsidP="004526A4"/>
    <w:p w14:paraId="3FBD6B2A" w14:textId="77777777" w:rsidR="004526A4" w:rsidRPr="00AC346A" w:rsidRDefault="004526A4" w:rsidP="004526A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Pr="00424956">
        <w:rPr>
          <w:highlight w:val="cyan"/>
        </w:rPr>
        <w:t>cove_2020d</w:t>
      </w:r>
      <w:r w:rsidRPr="00AC346A">
        <w:fldChar w:fldCharType="end"/>
      </w:r>
      <w:r>
        <w:t xml:space="preserve"> }}</w:t>
      </w:r>
      <w:r w:rsidRPr="00AC346A">
        <w:t xml:space="preserve"> </w:t>
      </w:r>
    </w:p>
    <w:p w14:paraId="60C50751" w14:textId="77777777" w:rsidR="004526A4" w:rsidRDefault="004526A4" w:rsidP="004526A4"/>
    <w:p w14:paraId="01B69F32" w14:textId="77777777" w:rsidR="004526A4" w:rsidRPr="00F652E5" w:rsidRDefault="004526A4" w:rsidP="004526A4">
      <w:r w:rsidRPr="00F652E5">
        <w:t xml:space="preserve">&lt;iframe </w:t>
      </w:r>
    </w:p>
    <w:p w14:paraId="560602CD" w14:textId="77777777" w:rsidR="004526A4" w:rsidRDefault="004526A4" w:rsidP="004526A4">
      <w:r>
        <w:t xml:space="preserve">    width="100%"</w:t>
      </w:r>
    </w:p>
    <w:p w14:paraId="3FA650CF" w14:textId="77777777" w:rsidR="004526A4" w:rsidRDefault="004526A4" w:rsidP="004526A4">
      <w:r>
        <w:t xml:space="preserve">    height="300"</w:t>
      </w:r>
    </w:p>
    <w:p w14:paraId="6A76F9FA" w14:textId="77777777" w:rsidR="004526A4" w:rsidRPr="00F652E5" w:rsidRDefault="004526A4" w:rsidP="004526A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Pr="00424956">
        <w:rPr>
          <w:highlight w:val="cyan"/>
        </w:rPr>
        <w:t>https:/</w:t>
      </w:r>
      <w:r>
        <w:t>/www.youtube.com/embed/DVo4KVMPnWg?si=m_umrFr9FjNb9KlK</w:t>
      </w:r>
      <w:r w:rsidRPr="00AC346A">
        <w:fldChar w:fldCharType="end"/>
      </w:r>
      <w:r w:rsidRPr="00F652E5">
        <w:t>"</w:t>
      </w:r>
    </w:p>
    <w:p w14:paraId="7160D16C" w14:textId="77777777" w:rsidR="004526A4" w:rsidRPr="00F652E5" w:rsidRDefault="004526A4" w:rsidP="004526A4">
      <w:r w:rsidRPr="00F652E5">
        <w:t xml:space="preserve">    frameborder="0"</w:t>
      </w:r>
    </w:p>
    <w:p w14:paraId="2A4F01C4" w14:textId="77777777" w:rsidR="004526A4" w:rsidRPr="00F652E5" w:rsidRDefault="004526A4" w:rsidP="004526A4">
      <w:r w:rsidRPr="00F652E5">
        <w:t xml:space="preserve">    allow="accelerometer; autoplay; clipboard-write; encrypted-media; gyroscope; picture-in-picture"</w:t>
      </w:r>
    </w:p>
    <w:p w14:paraId="3403747A" w14:textId="77777777" w:rsidR="004526A4" w:rsidRPr="00F652E5" w:rsidRDefault="004526A4" w:rsidP="004526A4">
      <w:r w:rsidRPr="00F652E5">
        <w:t xml:space="preserve">    allowfullscreen&gt;</w:t>
      </w:r>
    </w:p>
    <w:p w14:paraId="03982F9C" w14:textId="77777777" w:rsidR="004526A4" w:rsidRDefault="004526A4" w:rsidP="004526A4">
      <w:r w:rsidRPr="00F652E5">
        <w:t>&lt;/iframe&gt;</w:t>
      </w:r>
    </w:p>
    <w:p w14:paraId="00672B7F" w14:textId="77777777" w:rsidR="004526A4" w:rsidRDefault="004526A4" w:rsidP="004526A4"/>
    <w:p w14:paraId="10FC66FB" w14:textId="77777777" w:rsidR="004526A4" w:rsidRPr="00AC346A" w:rsidRDefault="004526A4" w:rsidP="004526A4">
      <w:r w:rsidRPr="00AC346A">
        <w:fldChar w:fldCharType="begin"/>
      </w:r>
      <w:r w:rsidRPr="00AC346A">
        <w:instrText xml:space="preserve"> REF vid4_caption \h </w:instrText>
      </w:r>
      <w:r>
        <w:instrText xml:space="preserve"> \* MERGEFORMAT </w:instrText>
      </w:r>
      <w:r w:rsidRPr="00AC346A">
        <w:fldChar w:fldCharType="separate"/>
      </w:r>
      <w:r w:rsidRPr="00424956">
        <w:rPr>
          <w:highlight w:val="cyan"/>
        </w:rPr>
        <w:t>Occupancy Modeling</w:t>
      </w:r>
      <w:r w:rsidRPr="006F143B">
        <w:t xml:space="preserve"> Video 4 -- How to Run and Interpret the Models in PRESENCE</w:t>
      </w:r>
      <w:r w:rsidRPr="00AC346A">
        <w:fldChar w:fldCharType="end"/>
      </w:r>
    </w:p>
    <w:p w14:paraId="3E07555F" w14:textId="77777777" w:rsidR="004526A4" w:rsidRDefault="004526A4" w:rsidP="004526A4">
      <w:pPr>
        <w:pStyle w:val="Heading6"/>
      </w:pPr>
      <w:r w:rsidRPr="00AC346A">
        <w:t>::::</w:t>
      </w:r>
    </w:p>
    <w:p w14:paraId="3A62E979" w14:textId="77777777" w:rsidR="004526A4" w:rsidRPr="005D4DDF" w:rsidRDefault="004526A4" w:rsidP="004526A4"/>
    <w:p w14:paraId="7FA38957" w14:textId="77777777" w:rsidR="004526A4" w:rsidRPr="00AC346A" w:rsidRDefault="004526A4" w:rsidP="004526A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7B2A9A">
        <w:rPr>
          <w:highlight w:val="cyan"/>
        </w:rPr>
        <w:t>vid5_ref_id</w:t>
      </w:r>
      <w:r w:rsidRPr="00BA6CE9">
        <w:fldChar w:fldCharType="end"/>
      </w:r>
      <w:r w:rsidRPr="00BA6CE9">
        <w:t xml:space="preserve"> }}</w:t>
      </w:r>
    </w:p>
    <w:p w14:paraId="3FD8CC43" w14:textId="77777777" w:rsidR="004526A4" w:rsidRPr="00AC346A" w:rsidRDefault="004526A4" w:rsidP="004526A4">
      <w:pPr>
        <w:pStyle w:val="Heading6"/>
      </w:pPr>
    </w:p>
    <w:p w14:paraId="7B20F157" w14:textId="77777777" w:rsidR="004526A4" w:rsidRPr="00F652E5" w:rsidRDefault="004526A4" w:rsidP="004526A4">
      <w:r w:rsidRPr="00F652E5">
        <w:t xml:space="preserve">&lt;iframe </w:t>
      </w:r>
    </w:p>
    <w:p w14:paraId="39D78FFD" w14:textId="77777777" w:rsidR="004526A4" w:rsidRDefault="004526A4" w:rsidP="004526A4">
      <w:r>
        <w:t xml:space="preserve">    width="100%"</w:t>
      </w:r>
    </w:p>
    <w:p w14:paraId="1DBBC0A4" w14:textId="77777777" w:rsidR="004526A4" w:rsidRDefault="004526A4" w:rsidP="004526A4">
      <w:r>
        <w:t xml:space="preserve">    height="300"</w:t>
      </w:r>
    </w:p>
    <w:p w14:paraId="46DA245A" w14:textId="77777777" w:rsidR="004526A4" w:rsidRPr="00F652E5" w:rsidRDefault="004526A4" w:rsidP="004526A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Pr="00424956">
        <w:rPr>
          <w:highlight w:val="cyan"/>
        </w:rPr>
        <w:t>https:/</w:t>
      </w:r>
      <w:r>
        <w:t>/www.youtube.com/embed/Sp4kb4_TiBA?si=HfYJ3DgqOJfiJ4Z4</w:t>
      </w:r>
      <w:r w:rsidRPr="007B2A9A">
        <w:rPr>
          <w:highlight w:val="cyan"/>
        </w:rPr>
        <w:t>l</w:t>
      </w:r>
      <w:r w:rsidRPr="00AC346A">
        <w:fldChar w:fldCharType="end"/>
      </w:r>
      <w:r w:rsidRPr="00F652E5">
        <w:t>"</w:t>
      </w:r>
    </w:p>
    <w:p w14:paraId="39B16331" w14:textId="77777777" w:rsidR="004526A4" w:rsidRPr="00F652E5" w:rsidRDefault="004526A4" w:rsidP="004526A4">
      <w:r w:rsidRPr="00F652E5">
        <w:t xml:space="preserve">    frameborder="0"</w:t>
      </w:r>
    </w:p>
    <w:p w14:paraId="6537281D" w14:textId="77777777" w:rsidR="004526A4" w:rsidRPr="00F652E5" w:rsidRDefault="004526A4" w:rsidP="004526A4">
      <w:r w:rsidRPr="00F652E5">
        <w:t xml:space="preserve">    allow="accelerometer; autoplay; clipboard-write; encrypted-media; gyroscope; picture-in-picture"</w:t>
      </w:r>
    </w:p>
    <w:p w14:paraId="100ACE29" w14:textId="77777777" w:rsidR="004526A4" w:rsidRPr="00F652E5" w:rsidRDefault="004526A4" w:rsidP="004526A4">
      <w:r w:rsidRPr="00F652E5">
        <w:t xml:space="preserve">    allowfullscreen&gt;</w:t>
      </w:r>
    </w:p>
    <w:p w14:paraId="0993A469" w14:textId="77777777" w:rsidR="004526A4" w:rsidRDefault="004526A4" w:rsidP="004526A4">
      <w:r w:rsidRPr="00F652E5">
        <w:t>&lt;/iframe&gt;</w:t>
      </w:r>
    </w:p>
    <w:p w14:paraId="0016F563" w14:textId="77777777" w:rsidR="004526A4" w:rsidRDefault="004526A4" w:rsidP="004526A4"/>
    <w:p w14:paraId="0BD09502" w14:textId="77777777" w:rsidR="004526A4" w:rsidRPr="00AC346A" w:rsidRDefault="004526A4" w:rsidP="004526A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Pr="00424956">
        <w:rPr>
          <w:highlight w:val="cyan"/>
        </w:rPr>
        <w:t>Occupancy modelling</w:t>
      </w:r>
      <w:r w:rsidRPr="006F143B">
        <w:t xml:space="preserve"> - more than species presence/absence! (Darryl MacKenzie)</w:t>
      </w:r>
      <w:r w:rsidRPr="00AC346A">
        <w:rPr>
          <w:highlight w:val="cyan"/>
        </w:rPr>
        <w:fldChar w:fldCharType="end"/>
      </w:r>
    </w:p>
    <w:p w14:paraId="5BF1307D" w14:textId="77777777" w:rsidR="004526A4" w:rsidRDefault="004526A4" w:rsidP="004526A4">
      <w:pPr>
        <w:pStyle w:val="Heading6"/>
      </w:pPr>
      <w:r w:rsidRPr="00AC346A">
        <w:t>::::</w:t>
      </w:r>
    </w:p>
    <w:p w14:paraId="4EDE0CD6" w14:textId="77777777" w:rsidR="004526A4" w:rsidRPr="005D4DDF" w:rsidRDefault="004526A4" w:rsidP="004526A4"/>
    <w:p w14:paraId="379F44CF" w14:textId="77777777" w:rsidR="004526A4" w:rsidRPr="00AC346A" w:rsidRDefault="004526A4" w:rsidP="004526A4">
      <w:pPr>
        <w:pStyle w:val="Heading6"/>
      </w:pPr>
      <w:r w:rsidRPr="00AC346A">
        <w:lastRenderedPageBreak/>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7B2A9A">
        <w:rPr>
          <w:highlight w:val="cyan"/>
        </w:rPr>
        <w:t>vid6_ref_id</w:t>
      </w:r>
      <w:r w:rsidRPr="00AC346A">
        <w:fldChar w:fldCharType="end"/>
      </w:r>
      <w:r>
        <w:t xml:space="preserve"> }}</w:t>
      </w:r>
    </w:p>
    <w:p w14:paraId="741F9595" w14:textId="77777777" w:rsidR="004526A4" w:rsidRDefault="004526A4" w:rsidP="004526A4">
      <w:r>
        <w:t xml:space="preserve">&lt;iframe </w:t>
      </w:r>
    </w:p>
    <w:p w14:paraId="7ABA73E8" w14:textId="77777777" w:rsidR="004526A4" w:rsidRDefault="004526A4" w:rsidP="004526A4">
      <w:r>
        <w:t xml:space="preserve">    width="100%"</w:t>
      </w:r>
    </w:p>
    <w:p w14:paraId="5DFD7202" w14:textId="77777777" w:rsidR="004526A4" w:rsidRDefault="004526A4" w:rsidP="004526A4">
      <w:r>
        <w:t xml:space="preserve">    height="300"</w:t>
      </w:r>
    </w:p>
    <w:p w14:paraId="5F0B91C3" w14:textId="77777777" w:rsidR="004526A4" w:rsidRDefault="004526A4" w:rsidP="004526A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7B2A9A">
        <w:rPr>
          <w:highlight w:val="cyan"/>
        </w:rPr>
        <w:t>vid6_url</w:t>
      </w:r>
      <w:r w:rsidRPr="00167636">
        <w:rPr>
          <w:highlight w:val="cyan"/>
        </w:rPr>
        <w:fldChar w:fldCharType="end"/>
      </w:r>
      <w:r>
        <w:t>"</w:t>
      </w:r>
    </w:p>
    <w:p w14:paraId="59E3DA47" w14:textId="77777777" w:rsidR="004526A4" w:rsidRDefault="004526A4" w:rsidP="004526A4">
      <w:r>
        <w:t xml:space="preserve">    frameborder="0"</w:t>
      </w:r>
    </w:p>
    <w:p w14:paraId="1539B9FA" w14:textId="77777777" w:rsidR="004526A4" w:rsidRDefault="004526A4" w:rsidP="004526A4">
      <w:r>
        <w:t xml:space="preserve">    allow="accelerometer; autoplay; clipboard-write; encrypted-media; gyroscope; picture-in-picture"</w:t>
      </w:r>
    </w:p>
    <w:p w14:paraId="62A059AD" w14:textId="77777777" w:rsidR="004526A4" w:rsidRDefault="004526A4" w:rsidP="004526A4">
      <w:r>
        <w:t xml:space="preserve">    allowfullscreen&gt;</w:t>
      </w:r>
    </w:p>
    <w:p w14:paraId="3C9D21FB" w14:textId="77777777" w:rsidR="004526A4" w:rsidRDefault="004526A4" w:rsidP="004526A4">
      <w:r>
        <w:t>&lt;/iframe&gt;</w:t>
      </w:r>
    </w:p>
    <w:p w14:paraId="732D75BE" w14:textId="77777777" w:rsidR="004526A4" w:rsidRPr="00AC346A" w:rsidRDefault="004526A4" w:rsidP="004526A4"/>
    <w:p w14:paraId="320AF8E1" w14:textId="77777777" w:rsidR="004526A4" w:rsidRPr="00424956" w:rsidRDefault="004526A4" w:rsidP="004526A4">
      <w:pPr>
        <w:rPr>
          <w:highlight w:val="cyan"/>
        </w:rPr>
      </w:pPr>
      <w:r w:rsidRPr="00AC346A">
        <w:rPr>
          <w:highlight w:val="cyan"/>
        </w:rPr>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p>
    <w:p w14:paraId="69FA9725" w14:textId="77777777" w:rsidR="004526A4" w:rsidRPr="00424956" w:rsidRDefault="004526A4" w:rsidP="004526A4">
      <w:pPr>
        <w:rPr>
          <w:highlight w:val="cyan"/>
        </w:rPr>
      </w:pPr>
    </w:p>
    <w:p w14:paraId="4D854440" w14:textId="77777777" w:rsidR="004526A4" w:rsidRPr="00424956" w:rsidRDefault="004526A4" w:rsidP="004526A4">
      <w:pPr>
        <w:rPr>
          <w:highlight w:val="cyan"/>
        </w:rPr>
      </w:pPr>
    </w:p>
    <w:p w14:paraId="0C9834FA" w14:textId="77777777" w:rsidR="004526A4" w:rsidRPr="00AC346A" w:rsidRDefault="004526A4" w:rsidP="004526A4">
      <w:r w:rsidRPr="00EE1722">
        <w:t>https://www.youtube.com/watch?v=rpjVrFI_dr8</w:t>
      </w:r>
      <w:r w:rsidRPr="00AC346A">
        <w:rPr>
          <w:highlight w:val="cyan"/>
        </w:rPr>
        <w:fldChar w:fldCharType="end"/>
      </w:r>
    </w:p>
    <w:p w14:paraId="4635199C" w14:textId="77777777" w:rsidR="004526A4" w:rsidRDefault="004526A4" w:rsidP="004526A4">
      <w:pPr>
        <w:pStyle w:val="Heading6"/>
      </w:pPr>
      <w:r w:rsidRPr="00AC346A">
        <w:t>::::</w:t>
      </w:r>
    </w:p>
    <w:p w14:paraId="7E2457C0" w14:textId="77777777" w:rsidR="004526A4" w:rsidRPr="005D4DDF" w:rsidRDefault="004526A4" w:rsidP="004526A4"/>
    <w:p w14:paraId="53475809" w14:textId="77777777" w:rsidR="004526A4" w:rsidRDefault="004526A4" w:rsidP="004526A4">
      <w:pPr>
        <w:pStyle w:val="Heading5"/>
      </w:pPr>
      <w:r w:rsidRPr="00AC346A">
        <w:t>:::::</w:t>
      </w:r>
    </w:p>
    <w:p w14:paraId="730931B3" w14:textId="77777777" w:rsidR="004526A4" w:rsidRDefault="004526A4" w:rsidP="004526A4"/>
    <w:p w14:paraId="42C49777" w14:textId="77777777" w:rsidR="004526A4" w:rsidRDefault="004526A4" w:rsidP="004526A4">
      <w:pPr>
        <w:pStyle w:val="Heading4"/>
      </w:pPr>
      <w:r>
        <w:t>::::::</w:t>
      </w:r>
    </w:p>
    <w:p w14:paraId="0AF37864" w14:textId="77777777" w:rsidR="004526A4" w:rsidRPr="00BA6CE9" w:rsidRDefault="004526A4" w:rsidP="004526A4"/>
    <w:p w14:paraId="395E44BC" w14:textId="77777777" w:rsidR="004526A4" w:rsidRDefault="004526A4" w:rsidP="004526A4"/>
    <w:p w14:paraId="707FA0CF" w14:textId="77777777" w:rsidR="004526A4" w:rsidRDefault="004526A4" w:rsidP="004526A4">
      <w:pPr>
        <w:pStyle w:val="Heading4"/>
      </w:pPr>
      <w:r>
        <w:t>::::::{tab-item} Shiny apps/Widgets</w:t>
      </w:r>
    </w:p>
    <w:p w14:paraId="6B490E19" w14:textId="77777777" w:rsidR="004526A4" w:rsidRPr="00561696" w:rsidRDefault="004526A4" w:rsidP="004526A4">
      <w:r w:rsidRPr="00D364B9">
        <w:t>Check back in the future!</w:t>
      </w:r>
    </w:p>
    <w:p w14:paraId="6CAEBA4F" w14:textId="77777777" w:rsidR="004526A4" w:rsidRDefault="004526A4" w:rsidP="004526A4">
      <w:r>
        <w:t>&lt;!--</w:t>
      </w:r>
    </w:p>
    <w:p w14:paraId="062E51D4" w14:textId="77777777" w:rsidR="004526A4" w:rsidRDefault="004526A4" w:rsidP="004526A4">
      <w:pPr>
        <w:pStyle w:val="Heading5"/>
      </w:pPr>
      <w:r>
        <w:t>:::::{card}</w:t>
      </w:r>
    </w:p>
    <w:p w14:paraId="3A05DF7F" w14:textId="77777777" w:rsidR="004526A4" w:rsidRPr="00561696" w:rsidRDefault="004526A4" w:rsidP="004526A4">
      <w:r w:rsidRPr="00561696">
        <w:t>**</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r w:rsidRPr="00561696">
        <w:t xml:space="preserve"> **</w:t>
      </w:r>
    </w:p>
    <w:p w14:paraId="0E5BEECB" w14:textId="77777777" w:rsidR="004526A4" w:rsidRPr="00561696" w:rsidRDefault="004526A4" w:rsidP="004526A4"/>
    <w:p w14:paraId="77E4AB8C" w14:textId="77777777" w:rsidR="004526A4" w:rsidRPr="00561696" w:rsidRDefault="004526A4" w:rsidP="004526A4">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A9616D8" w14:textId="77777777" w:rsidR="004526A4" w:rsidRPr="00561696" w:rsidRDefault="004526A4" w:rsidP="004526A4"/>
    <w:p w14:paraId="0AF70F0D" w14:textId="77777777" w:rsidR="004526A4" w:rsidRPr="00561696" w:rsidRDefault="004526A4" w:rsidP="004526A4">
      <w:r w:rsidRPr="00561696">
        <w:t xml:space="preserve">&lt;iframe </w:t>
      </w:r>
    </w:p>
    <w:p w14:paraId="43090A23" w14:textId="77777777" w:rsidR="004526A4" w:rsidRPr="00561696" w:rsidRDefault="004526A4" w:rsidP="004526A4">
      <w:r w:rsidRPr="00561696">
        <w:lastRenderedPageBreak/>
        <w:t xml:space="preserve">    width="100%"</w:t>
      </w:r>
    </w:p>
    <w:p w14:paraId="4CD6C531" w14:textId="77777777" w:rsidR="004526A4" w:rsidRPr="00561696" w:rsidRDefault="004526A4" w:rsidP="004526A4">
      <w:r w:rsidRPr="00561696">
        <w:t xml:space="preserve">    height="900"</w:t>
      </w:r>
    </w:p>
    <w:p w14:paraId="6657D8E4" w14:textId="77777777" w:rsidR="004526A4" w:rsidRPr="00561696" w:rsidRDefault="004526A4" w:rsidP="004526A4">
      <w:r w:rsidRPr="00561696">
        <w:t xml:space="preserve">    src="</w:t>
      </w:r>
      <w:r w:rsidRPr="00561696">
        <w:fldChar w:fldCharType="begin"/>
      </w:r>
      <w:r w:rsidRPr="00561696">
        <w:instrText xml:space="preserve"> REF shiny_url \h </w:instrText>
      </w:r>
      <w:r>
        <w:instrText xml:space="preserve"> \* MERGEFORMAT </w:instrText>
      </w:r>
      <w:r w:rsidRPr="00561696">
        <w:fldChar w:fldCharType="separate"/>
      </w:r>
      <w:r>
        <w:t>shiny_url</w:t>
      </w:r>
      <w:r w:rsidRPr="00561696">
        <w:fldChar w:fldCharType="end"/>
      </w:r>
      <w:r w:rsidRPr="00561696">
        <w:t>"</w:t>
      </w:r>
    </w:p>
    <w:p w14:paraId="532898D7" w14:textId="77777777" w:rsidR="004526A4" w:rsidRPr="00561696" w:rsidRDefault="004526A4" w:rsidP="004526A4">
      <w:r w:rsidRPr="00561696">
        <w:t xml:space="preserve">    frameborder="0" </w:t>
      </w:r>
    </w:p>
    <w:p w14:paraId="577C4D2A" w14:textId="77777777" w:rsidR="004526A4" w:rsidRPr="00561696" w:rsidRDefault="004526A4" w:rsidP="004526A4">
      <w:r w:rsidRPr="00561696">
        <w:t xml:space="preserve">    allow="accelerometer; autoplay; clipboard-write; encrypted-media; gyroscope; picture-in-picture"</w:t>
      </w:r>
    </w:p>
    <w:p w14:paraId="56A93506" w14:textId="77777777" w:rsidR="004526A4" w:rsidRPr="00561696" w:rsidRDefault="004526A4" w:rsidP="004526A4">
      <w:r w:rsidRPr="00561696">
        <w:t xml:space="preserve">    allowfullscreen&gt;</w:t>
      </w:r>
    </w:p>
    <w:p w14:paraId="34640F2E" w14:textId="77777777" w:rsidR="004526A4" w:rsidRPr="00561696" w:rsidRDefault="004526A4" w:rsidP="004526A4">
      <w:r w:rsidRPr="00561696">
        <w:t>&lt;/iframe&gt;</w:t>
      </w:r>
    </w:p>
    <w:p w14:paraId="7DA7360B" w14:textId="77777777" w:rsidR="004526A4" w:rsidRPr="00BA6CE9" w:rsidRDefault="004526A4" w:rsidP="004526A4">
      <w:pPr>
        <w:pStyle w:val="Heading5"/>
      </w:pPr>
      <w:r>
        <w:t>:::::--&gt;</w:t>
      </w:r>
    </w:p>
    <w:p w14:paraId="12D13823" w14:textId="77777777" w:rsidR="004526A4" w:rsidRDefault="004526A4" w:rsidP="004526A4">
      <w:r>
        <w:t>&lt;!--ALT--&gt;</w:t>
      </w:r>
    </w:p>
    <w:p w14:paraId="7F635F2B" w14:textId="77777777" w:rsidR="004526A4" w:rsidRDefault="004526A4" w:rsidP="004526A4">
      <w:r>
        <w:t>&lt;!--</w:t>
      </w:r>
    </w:p>
    <w:p w14:paraId="2246E743" w14:textId="77777777" w:rsidR="004526A4" w:rsidRDefault="004526A4" w:rsidP="004526A4">
      <w:pPr>
        <w:pStyle w:val="Heading5"/>
      </w:pPr>
      <w:r>
        <w:t>:::::{card}</w:t>
      </w:r>
    </w:p>
    <w:p w14:paraId="1522CBE3" w14:textId="77777777" w:rsidR="004526A4" w:rsidRDefault="004526A4" w:rsidP="004526A4">
      <w:r>
        <w:t xml:space="preserve">::::{dropdown} </w:t>
      </w:r>
      <w:r>
        <w:fldChar w:fldCharType="begin"/>
      </w:r>
      <w:r>
        <w:instrText xml:space="preserve"> REF shiny_name \h </w:instrText>
      </w:r>
      <w:r>
        <w:fldChar w:fldCharType="separate"/>
      </w:r>
      <w:r>
        <w:t>shiny_name</w:t>
      </w:r>
      <w:r>
        <w:fldChar w:fldCharType="end"/>
      </w:r>
      <w:r>
        <w:t xml:space="preserve"> </w:t>
      </w:r>
    </w:p>
    <w:p w14:paraId="72F46F12" w14:textId="77777777" w:rsidR="004526A4" w:rsidRDefault="004526A4" w:rsidP="004526A4"/>
    <w:p w14:paraId="2655FACE" w14:textId="77777777" w:rsidR="004526A4" w:rsidRDefault="004526A4" w:rsidP="004526A4">
      <w:r>
        <w:fldChar w:fldCharType="begin"/>
      </w:r>
      <w:r>
        <w:instrText xml:space="preserve"> REF shiny_caption \h </w:instrText>
      </w:r>
      <w:r>
        <w:fldChar w:fldCharType="separate"/>
      </w:r>
      <w:r>
        <w:t>shiny_caption</w:t>
      </w:r>
      <w:r>
        <w:fldChar w:fldCharType="end"/>
      </w:r>
    </w:p>
    <w:p w14:paraId="4B836EA7" w14:textId="77777777" w:rsidR="004526A4" w:rsidRDefault="004526A4" w:rsidP="004526A4"/>
    <w:p w14:paraId="0C38D0E4" w14:textId="77777777" w:rsidR="004526A4" w:rsidRDefault="004526A4" w:rsidP="004526A4">
      <w:r>
        <w:t xml:space="preserve">&lt;iframe </w:t>
      </w:r>
    </w:p>
    <w:p w14:paraId="7AB27498" w14:textId="77777777" w:rsidR="004526A4" w:rsidRDefault="004526A4" w:rsidP="004526A4">
      <w:r>
        <w:t xml:space="preserve">    width="100%"</w:t>
      </w:r>
    </w:p>
    <w:p w14:paraId="2B2FED25" w14:textId="77777777" w:rsidR="004526A4" w:rsidRDefault="004526A4" w:rsidP="004526A4">
      <w:r>
        <w:t xml:space="preserve">    height="900"</w:t>
      </w:r>
    </w:p>
    <w:p w14:paraId="68A97D14" w14:textId="77777777" w:rsidR="004526A4" w:rsidRDefault="004526A4" w:rsidP="004526A4">
      <w:r>
        <w:t xml:space="preserve">    src="</w:t>
      </w:r>
      <w:r>
        <w:fldChar w:fldCharType="begin"/>
      </w:r>
      <w:r>
        <w:instrText xml:space="preserve"> REF shiny_url \h </w:instrText>
      </w:r>
      <w:r>
        <w:fldChar w:fldCharType="separate"/>
      </w:r>
      <w:r>
        <w:t>shiny_url</w:t>
      </w:r>
      <w:r>
        <w:fldChar w:fldCharType="end"/>
      </w:r>
      <w:r>
        <w:t>"</w:t>
      </w:r>
    </w:p>
    <w:p w14:paraId="493063E6" w14:textId="77777777" w:rsidR="004526A4" w:rsidRDefault="004526A4" w:rsidP="004526A4">
      <w:r>
        <w:t xml:space="preserve">    frameborder="0" </w:t>
      </w:r>
    </w:p>
    <w:p w14:paraId="60753D27" w14:textId="77777777" w:rsidR="004526A4" w:rsidRDefault="004526A4" w:rsidP="004526A4">
      <w:r>
        <w:t xml:space="preserve">    allow="accelerometer; autoplay; clipboard-write; encrypted-media; gyroscope; picture-in-picture"</w:t>
      </w:r>
    </w:p>
    <w:p w14:paraId="0CB7EFC4" w14:textId="77777777" w:rsidR="004526A4" w:rsidRDefault="004526A4" w:rsidP="004526A4">
      <w:r>
        <w:t xml:space="preserve">    allowfullscreen&gt;</w:t>
      </w:r>
    </w:p>
    <w:p w14:paraId="0775E994" w14:textId="77777777" w:rsidR="004526A4" w:rsidRDefault="004526A4" w:rsidP="004526A4">
      <w:r>
        <w:t>&lt;/iframe&gt;</w:t>
      </w:r>
    </w:p>
    <w:p w14:paraId="518E8F28" w14:textId="77777777" w:rsidR="004526A4" w:rsidRDefault="004526A4" w:rsidP="004526A4"/>
    <w:p w14:paraId="6516DACE" w14:textId="77777777" w:rsidR="004526A4" w:rsidRDefault="004526A4" w:rsidP="004526A4">
      <w:r>
        <w:t>::::</w:t>
      </w:r>
    </w:p>
    <w:p w14:paraId="38D4F28B" w14:textId="77777777" w:rsidR="004526A4" w:rsidRDefault="004526A4" w:rsidP="004526A4"/>
    <w:p w14:paraId="5C6992F0" w14:textId="77777777" w:rsidR="004526A4" w:rsidRDefault="004526A4" w:rsidP="004526A4">
      <w:r>
        <w:t xml:space="preserve">::::{dropdown} </w:t>
      </w:r>
      <w:r>
        <w:fldChar w:fldCharType="begin"/>
      </w:r>
      <w:r>
        <w:instrText xml:space="preserve"> REF shiny_name2 \h </w:instrText>
      </w:r>
      <w:r>
        <w:fldChar w:fldCharType="separate"/>
      </w:r>
      <w:r>
        <w:t>shiny_name2</w:t>
      </w:r>
      <w:r>
        <w:fldChar w:fldCharType="end"/>
      </w:r>
    </w:p>
    <w:p w14:paraId="5936F639" w14:textId="77777777" w:rsidR="004526A4" w:rsidRDefault="004526A4" w:rsidP="004526A4"/>
    <w:p w14:paraId="2C90DE45" w14:textId="77777777" w:rsidR="004526A4" w:rsidRDefault="004526A4" w:rsidP="004526A4">
      <w:r>
        <w:fldChar w:fldCharType="begin"/>
      </w:r>
      <w:r>
        <w:instrText xml:space="preserve"> REF shiny_caption2 \h </w:instrText>
      </w:r>
      <w:r>
        <w:fldChar w:fldCharType="separate"/>
      </w:r>
      <w:r>
        <w:t>shiny_caption2</w:t>
      </w:r>
      <w:r>
        <w:fldChar w:fldCharType="end"/>
      </w:r>
    </w:p>
    <w:p w14:paraId="4CABD6AE" w14:textId="77777777" w:rsidR="004526A4" w:rsidRDefault="004526A4" w:rsidP="004526A4"/>
    <w:p w14:paraId="7757B457" w14:textId="77777777" w:rsidR="004526A4" w:rsidRDefault="004526A4" w:rsidP="004526A4">
      <w:r>
        <w:t xml:space="preserve">&lt;iframe </w:t>
      </w:r>
      <w:r>
        <w:fldChar w:fldCharType="begin"/>
      </w:r>
      <w:r>
        <w:instrText xml:space="preserve"> REF shiny_url2 \h </w:instrText>
      </w:r>
      <w:r>
        <w:fldChar w:fldCharType="separate"/>
      </w:r>
      <w:r>
        <w:t>shiny_url2</w:t>
      </w:r>
      <w:r>
        <w:fldChar w:fldCharType="end"/>
      </w:r>
    </w:p>
    <w:p w14:paraId="7AAE535B" w14:textId="77777777" w:rsidR="004526A4" w:rsidRDefault="004526A4" w:rsidP="004526A4">
      <w:r>
        <w:lastRenderedPageBreak/>
        <w:t xml:space="preserve">    width="100%"</w:t>
      </w:r>
    </w:p>
    <w:p w14:paraId="0CC0BDAD" w14:textId="77777777" w:rsidR="004526A4" w:rsidRDefault="004526A4" w:rsidP="004526A4">
      <w:r>
        <w:t xml:space="preserve">    height="900"</w:t>
      </w:r>
    </w:p>
    <w:p w14:paraId="593953D0" w14:textId="77777777" w:rsidR="004526A4" w:rsidRDefault="004526A4" w:rsidP="004526A4">
      <w:r>
        <w:t xml:space="preserve">    src=""</w:t>
      </w:r>
    </w:p>
    <w:p w14:paraId="075134B9" w14:textId="77777777" w:rsidR="004526A4" w:rsidRDefault="004526A4" w:rsidP="004526A4">
      <w:r>
        <w:t xml:space="preserve">    frameborder="0" </w:t>
      </w:r>
    </w:p>
    <w:p w14:paraId="51604EBC" w14:textId="77777777" w:rsidR="004526A4" w:rsidRDefault="004526A4" w:rsidP="004526A4">
      <w:r>
        <w:t xml:space="preserve">    allow="accelerometer; autoplay; clipboard-write; encrypted-media; gyroscope; picture-in-picture"</w:t>
      </w:r>
    </w:p>
    <w:p w14:paraId="76B95E9B" w14:textId="77777777" w:rsidR="004526A4" w:rsidRDefault="004526A4" w:rsidP="004526A4">
      <w:r>
        <w:t xml:space="preserve">    allowfullscreen&gt;</w:t>
      </w:r>
    </w:p>
    <w:p w14:paraId="406F581F" w14:textId="77777777" w:rsidR="004526A4" w:rsidRDefault="004526A4" w:rsidP="004526A4">
      <w:r>
        <w:t>&lt;/iframe&gt;</w:t>
      </w:r>
    </w:p>
    <w:p w14:paraId="0A9461D3" w14:textId="77777777" w:rsidR="004526A4" w:rsidRDefault="004526A4" w:rsidP="004526A4">
      <w:r>
        <w:t>::::</w:t>
      </w:r>
    </w:p>
    <w:p w14:paraId="797996D8" w14:textId="77777777" w:rsidR="004526A4" w:rsidRDefault="004526A4" w:rsidP="004526A4">
      <w:pPr>
        <w:pStyle w:val="Heading5"/>
      </w:pPr>
      <w:r>
        <w:t>:::::--&gt;</w:t>
      </w:r>
    </w:p>
    <w:p w14:paraId="489CC957" w14:textId="77777777" w:rsidR="004526A4" w:rsidRPr="00BA6CE9" w:rsidRDefault="004526A4" w:rsidP="004526A4">
      <w:pPr>
        <w:pStyle w:val="Heading4"/>
      </w:pPr>
      <w:r>
        <w:t>::::::</w:t>
      </w:r>
    </w:p>
    <w:p w14:paraId="41E4E599" w14:textId="77777777" w:rsidR="004526A4" w:rsidRPr="00BA6CE9" w:rsidRDefault="004526A4" w:rsidP="004526A4"/>
    <w:p w14:paraId="0548F401" w14:textId="77777777" w:rsidR="004526A4" w:rsidRPr="00D90D6B" w:rsidRDefault="004526A4" w:rsidP="004526A4">
      <w:pPr>
        <w:pStyle w:val="Heading4"/>
      </w:pPr>
      <w:r w:rsidRPr="00BA6CE9">
        <w:t>::::::{tab-item} Analytical tools &amp; resources</w:t>
      </w:r>
    </w:p>
    <w:p w14:paraId="5AC58089" w14:textId="77777777" w:rsidR="004526A4" w:rsidRDefault="004526A4" w:rsidP="004526A4"/>
    <w:p w14:paraId="65E0EE1F" w14:textId="77777777" w:rsidR="004526A4" w:rsidRDefault="004526A4" w:rsidP="004526A4">
      <w:bookmarkStart w:id="143" w:name="_Hlk176776265"/>
      <w:r>
        <w:t>| Type | Name | Note | URL |Reference |</w:t>
      </w:r>
    </w:p>
    <w:p w14:paraId="011BF9C0" w14:textId="77777777" w:rsidR="004526A4" w:rsidRPr="00657086" w:rsidRDefault="004526A4" w:rsidP="004526A4">
      <w:pPr>
        <w:rPr>
          <w:szCs w:val="22"/>
        </w:rPr>
      </w:pPr>
      <w:r w:rsidRPr="00657086">
        <w:rPr>
          <w:szCs w:val="22"/>
        </w:rPr>
        <w:t>|:----------------|:---------------------------------------|:----------------------------------------------------------------|:----------------------------------------------------------------|:----------------------------------------------------------------|</w:t>
      </w:r>
    </w:p>
    <w:p w14:paraId="2948F01A"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424956">
        <w:rPr>
          <w:rFonts w:cstheme="minorBidi"/>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424956">
        <w:rPr>
          <w:rFonts w:eastAsiaTheme="minorHAnsi"/>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424956">
        <w:rPr>
          <w:szCs w:val="22"/>
        </w:rPr>
        <w:t>fidino_2021</w:t>
      </w:r>
      <w:r w:rsidRPr="00657086">
        <w:rPr>
          <w:szCs w:val="22"/>
        </w:rPr>
        <w:fldChar w:fldCharType="end"/>
      </w:r>
      <w:r w:rsidRPr="00657086">
        <w:rPr>
          <w:szCs w:val="22"/>
        </w:rPr>
        <w:t xml:space="preserve"> }} |</w:t>
      </w:r>
    </w:p>
    <w:p w14:paraId="6E2FD582"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Pr="00424956">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424956">
        <w:rPr>
          <w:rFonts w:eastAsia="Arial" w:cs="Arial"/>
          <w:color w:val="000000"/>
          <w:szCs w:val="22"/>
        </w:rPr>
        <w:t>mfidino/</w:t>
      </w:r>
      <w:r w:rsidRPr="00424956">
        <w:rPr>
          <w:rFonts w:eastAsiaTheme="minorHAnsi"/>
          <w:szCs w:val="22"/>
        </w:rPr>
        <w:t>integrated-occupancy-model</w:t>
      </w:r>
      <w:r w:rsidRPr="00AC39A6">
        <w:rPr>
          <w:rFonts w:eastAsia="Aptos"/>
          <w:szCs w:val="22"/>
        </w:rP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424956">
        <w:rPr>
          <w:szCs w:val="22"/>
        </w:rPr>
        <w:t>Mason Fidino's</w:t>
      </w:r>
      <w:r w:rsidRPr="00AC39A6">
        <w:rPr>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424956">
        <w:rPr>
          <w:rFonts w:eastAsia="Arial" w:cs="Arial"/>
          <w:color w:val="000000"/>
          <w:szCs w:val="22"/>
        </w:rPr>
        <w:t>&lt;https</w:t>
      </w:r>
      <w:r w:rsidRPr="00AC39A6">
        <w:rPr>
          <w:szCs w:val="22"/>
        </w:rPr>
        <w:t>://github.com/mfidino/integrated-occupancy-mode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424956">
        <w:rPr>
          <w:szCs w:val="22"/>
        </w:rPr>
        <w:t>fidino_2021</w:t>
      </w:r>
      <w:r w:rsidRPr="00657086">
        <w:rPr>
          <w:szCs w:val="22"/>
        </w:rPr>
        <w:fldChar w:fldCharType="end"/>
      </w:r>
      <w:r w:rsidRPr="00657086">
        <w:rPr>
          <w:szCs w:val="22"/>
        </w:rPr>
        <w:t xml:space="preserve"> }} |</w:t>
      </w:r>
    </w:p>
    <w:p w14:paraId="3C1ECD2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Pr="00424956">
        <w:rPr>
          <w:rFonts w:cstheme="minorBidi"/>
          <w:szCs w:val="22"/>
        </w:rPr>
        <w:t>JAGS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424956">
        <w:rPr>
          <w:rFonts w:eastAsia="Arial" w:cs="Arial"/>
          <w:color w:val="000000"/>
          <w:szCs w:val="22"/>
        </w:rPr>
        <w:t>mfidino/auto-logistic-occupancy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424956">
        <w:rPr>
          <w:rFonts w:eastAsia="Arial" w:cs="Arial"/>
          <w:color w:val="000000"/>
          <w:szCs w:val="22"/>
        </w:rPr>
        <w:t>&lt;https</w:t>
      </w:r>
      <w:r w:rsidRPr="00AC39A6">
        <w:rPr>
          <w:szCs w:val="22"/>
        </w:rPr>
        <w:t>://github.com/mfidino/auto-logistic-occupancy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424956">
        <w:rPr>
          <w:rFonts w:eastAsia="Arial" w:cs="Arial"/>
          <w:color w:val="000000"/>
          <w:szCs w:val="22"/>
        </w:rPr>
        <w:t>resource3_</w:t>
      </w:r>
      <w:r w:rsidRPr="00AC39A6">
        <w:rPr>
          <w:szCs w:val="22"/>
        </w:rPr>
        <w:t>ref_id</w:t>
      </w:r>
      <w:r w:rsidRPr="00657086">
        <w:rPr>
          <w:szCs w:val="22"/>
        </w:rPr>
        <w:fldChar w:fldCharType="end"/>
      </w:r>
      <w:r w:rsidRPr="00657086">
        <w:rPr>
          <w:szCs w:val="22"/>
        </w:rPr>
        <w:t xml:space="preserve"> }} |</w:t>
      </w:r>
    </w:p>
    <w:p w14:paraId="04B243F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Pr="00424956">
        <w:rPr>
          <w:rFonts w:eastAsia="Arial" w:cs="Arial"/>
          <w:color w:val="000000"/>
          <w:szCs w:val="22"/>
        </w:rPr>
        <w:t xml:space="preserve">R </w:t>
      </w:r>
      <w:r w:rsidRPr="00424956">
        <w:rPr>
          <w:rFonts w:eastAsiaTheme="minorHAnsi"/>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rPr>
        <w:t xml:space="preserve"> </w:t>
      </w:r>
      <w:r w:rsidRPr="00AC39A6">
        <w:rPr>
          <w:rFonts w:ascii="Segoe UI" w:hAnsi="Segoe UI" w:cs="Segoe UI"/>
          <w:szCs w:val="22"/>
          <w:shd w:val="clear" w:color="auto" w:fill="FFFFFF"/>
        </w:rPr>
        <w:t xml:space="preserv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424956">
        <w:rPr>
          <w:rFonts w:eastAsiaTheme="minorHAnsi"/>
          <w:color w:val="4183C4"/>
          <w:spacing w:val="3"/>
          <w:szCs w:val="22"/>
          <w:u w:val="single"/>
          <w:shd w:val="clear" w:color="auto" w:fill="FFFFFF"/>
        </w:rPr>
        <w:t xml:space="preserve">An </w:t>
      </w:r>
      <w:r w:rsidRPr="00424956">
        <w:rPr>
          <w:rFonts w:eastAsiaTheme="minorHAnsi"/>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424956">
        <w:rPr>
          <w:rFonts w:eastAsiaTheme="minorHAnsi"/>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AC39A6">
        <w:rPr>
          <w:szCs w:val="22"/>
        </w:rPr>
        <w:t>resource4_ref_id</w:t>
      </w:r>
      <w:r w:rsidRPr="00657086">
        <w:rPr>
          <w:szCs w:val="22"/>
        </w:rPr>
        <w:fldChar w:fldCharType="end"/>
      </w:r>
      <w:r w:rsidRPr="00657086">
        <w:rPr>
          <w:szCs w:val="22"/>
        </w:rPr>
        <w:t xml:space="preserve"> }} |</w:t>
      </w:r>
    </w:p>
    <w:p w14:paraId="45E7186D"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Pr="00424956">
        <w:rPr>
          <w:rFonts w:eastAsiaTheme="minorHAnsi"/>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424956">
        <w:rPr>
          <w:rFonts w:eastAsiaTheme="minorHAnsi"/>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424956">
        <w:rPr>
          <w:rFonts w:eastAsiaTheme="minorHAnsi"/>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AC39A6">
        <w:rPr>
          <w:szCs w:val="22"/>
        </w:rPr>
        <w:t>resource5_ref_id</w:t>
      </w:r>
      <w:r w:rsidRPr="00657086">
        <w:rPr>
          <w:szCs w:val="22"/>
        </w:rPr>
        <w:fldChar w:fldCharType="end"/>
      </w:r>
      <w:r w:rsidRPr="00657086">
        <w:rPr>
          <w:szCs w:val="22"/>
        </w:rPr>
        <w:t xml:space="preserve"> }} |</w:t>
      </w:r>
    </w:p>
    <w:p w14:paraId="4DA0ED6E" w14:textId="77777777" w:rsidR="004526A4" w:rsidRPr="00424956" w:rsidRDefault="004526A4" w:rsidP="004526A4">
      <w:pPr>
        <w:rPr>
          <w:rFonts w:eastAsiaTheme="minorHAnsi"/>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424956">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p>
    <w:p w14:paraId="31C17B04" w14:textId="77777777" w:rsidR="004526A4" w:rsidRPr="00424956" w:rsidRDefault="004526A4" w:rsidP="004526A4">
      <w:pPr>
        <w:rPr>
          <w:rFonts w:eastAsiaTheme="minorHAnsi"/>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66990B10" w14:textId="77777777" w:rsidR="004526A4" w:rsidRPr="00657086" w:rsidRDefault="004526A4" w:rsidP="004526A4">
      <w:pPr>
        <w:rPr>
          <w:szCs w:val="22"/>
        </w:rPr>
      </w:pPr>
      <w:r w:rsidRPr="00424956">
        <w:rPr>
          <w:rFonts w:eastAsiaTheme="minorHAnsi"/>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424956">
        <w:rPr>
          <w:rFonts w:eastAsiaTheme="minorHAnsi"/>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184A5103"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Pr="00424956">
        <w:rPr>
          <w:rFonts w:eastAsiaTheme="minorHAnsi"/>
          <w:szCs w:val="22"/>
        </w:rPr>
        <w:t>R code</w:t>
      </w:r>
      <w:r w:rsidRPr="00AC39A6">
        <w:rPr>
          <w:rFonts w:eastAsia="Arial"/>
          <w:color w:val="000000"/>
          <w:szCs w:val="22"/>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Pr="00424956">
        <w:rPr>
          <w:rFonts w:eastAsiaTheme="minorHAnsi"/>
          <w:szCs w:val="22"/>
        </w:rPr>
        <w:t xml:space="preserve">“An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76129EA7" w14:textId="77777777" w:rsidR="004526A4" w:rsidRPr="00657086" w:rsidRDefault="004526A4" w:rsidP="004526A4">
      <w:pPr>
        <w:rPr>
          <w:szCs w:val="22"/>
        </w:rPr>
      </w:pPr>
      <w:r w:rsidRPr="00657086">
        <w:rPr>
          <w:szCs w:val="22"/>
        </w:rPr>
        <w:lastRenderedPageBreak/>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Pr="00424956">
        <w:rPr>
          <w:szCs w:val="22"/>
        </w:rPr>
        <w:t xml:space="preserve">Program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Pr="00424956">
        <w:rPr>
          <w:szCs w:val="22"/>
        </w:rPr>
        <w:t>“</w:t>
      </w:r>
      <w:r w:rsidRPr="00424956">
        <w:rPr>
          <w:rFonts w:eastAsiaTheme="minorHAnsi"/>
          <w:szCs w:val="22"/>
        </w:rPr>
        <w:t>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Pr="00424956">
        <w:rPr>
          <w:rFonts w:eastAsiaTheme="minorHAnsi"/>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424956">
        <w:rPr>
          <w:rFonts w:eastAsiaTheme="minorHAnsi"/>
          <w:sz w:val="22"/>
          <w:szCs w:val="22"/>
        </w:rPr>
        <w:t>**Software</w:t>
      </w:r>
      <w:r w:rsidRPr="00AC39A6">
        <w:rPr>
          <w:rFonts w:eastAsia="Aptos"/>
          <w:color w:val="000000"/>
          <w:sz w:val="22"/>
          <w:szCs w:val="22"/>
          <w:highlight w:val="yellow"/>
        </w:rPr>
        <w:t>**: &lt;</w:t>
      </w:r>
      <w:r w:rsidRPr="00AC39A6">
        <w:rPr>
          <w:rFonts w:eastAsia="Arial"/>
          <w:sz w:val="22"/>
          <w:szCs w:val="22"/>
          <w:highlight w:val="yellow"/>
        </w:rPr>
        <w:t>www.mbr-pwrc.usgs.gov/ software/presence.html</w:t>
      </w:r>
      <w:r w:rsidRPr="00AC39A6">
        <w:rPr>
          <w:rFonts w:eastAsia="Aptos"/>
          <w:sz w:val="22"/>
          <w:szCs w:val="22"/>
          <w:highlight w:val="yellow"/>
        </w:rPr>
        <w:t>&gt;</w:t>
      </w:r>
      <w:r>
        <w:rPr>
          <w:rFonts w:eastAsia="Aptos"/>
          <w:sz w:val="22"/>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AC39A6">
        <w:rPr>
          <w:szCs w:val="22"/>
        </w:rPr>
        <w:t>resource8_ref_id</w:t>
      </w:r>
      <w:r w:rsidRPr="00657086">
        <w:rPr>
          <w:szCs w:val="22"/>
        </w:rPr>
        <w:fldChar w:fldCharType="end"/>
      </w:r>
      <w:r w:rsidRPr="00657086">
        <w:rPr>
          <w:szCs w:val="22"/>
        </w:rPr>
        <w:t>}} |</w:t>
      </w:r>
    </w:p>
    <w:p w14:paraId="435D6035"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Pr="00424956">
        <w:rPr>
          <w:rFonts w:eastAsiaTheme="minorHAnsi"/>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highlight w:val="yellow"/>
        </w:rPr>
        <w:t xml:space="preserve"> -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424956">
        <w:rPr>
          <w:rFonts w:eastAsiaTheme="minorHAnsi"/>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AC39A6">
        <w:rPr>
          <w:szCs w:val="22"/>
        </w:rPr>
        <w:t>resource9_ref_id</w:t>
      </w:r>
      <w:r w:rsidRPr="00657086">
        <w:rPr>
          <w:szCs w:val="22"/>
        </w:rPr>
        <w:fldChar w:fldCharType="end"/>
      </w:r>
      <w:r w:rsidRPr="00657086">
        <w:rPr>
          <w:szCs w:val="22"/>
        </w:rPr>
        <w:t xml:space="preserve"> }} |</w:t>
      </w:r>
    </w:p>
    <w:p w14:paraId="7040AEB0"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Pr="00424956">
        <w:rPr>
          <w:rFonts w:eastAsiaTheme="minorHAnsi"/>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424956">
        <w:rPr>
          <w:rFonts w:eastAsiaTheme="minorHAnsi"/>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424956">
        <w:rPr>
          <w:rFonts w:eastAsiaTheme="minorHAnsi"/>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424956">
        <w:rPr>
          <w:rFonts w:eastAsiaTheme="minorHAnsi"/>
          <w:sz w:val="22"/>
          <w:szCs w:val="22"/>
        </w:rPr>
        <w:t>&lt;https:</w:t>
      </w:r>
      <w:r w:rsidRPr="00AC39A6">
        <w:rPr>
          <w:rFonts w:eastAsia="Arial"/>
          <w:sz w:val="22"/>
          <w:szCs w:val="22"/>
          <w:highlight w:val="yellow"/>
        </w:rPr>
        <w:t>//cran.r-project.org/web/packages/unmarked/index.html</w:t>
      </w:r>
      <w:r w:rsidRPr="00AC39A6">
        <w:rPr>
          <w:rFonts w:eastAsia="Aptos"/>
          <w:sz w:val="22"/>
          <w:szCs w:val="22"/>
          <w:highlight w:val="yellow"/>
        </w:rPr>
        <w:t>&gt;</w:t>
      </w:r>
      <w:r>
        <w:rPr>
          <w:rFonts w:eastAsia="Aptos"/>
          <w:sz w:val="22"/>
          <w:szCs w:val="22"/>
          <w:highlight w:val="yellow"/>
        </w:rPr>
        <w:t>;&lt;br&gt;</w:t>
      </w:r>
      <w:r w:rsidRPr="00AC39A6">
        <w:rPr>
          <w:rFonts w:eastAsia="Arial"/>
          <w:szCs w:val="22"/>
          <w:highlight w:val="yellow"/>
        </w:rPr>
        <w:t>&lt;https://groups.google.com/g/unmarked</w:t>
      </w:r>
      <w:r w:rsidRPr="00AC39A6">
        <w:rPr>
          <w:rFonts w:eastAsia="Aptos"/>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Pr="00AC39A6">
        <w:rPr>
          <w:szCs w:val="22"/>
        </w:rPr>
        <w:t>resource10_ref_id</w:t>
      </w:r>
      <w:r w:rsidRPr="00657086">
        <w:rPr>
          <w:szCs w:val="22"/>
        </w:rPr>
        <w:fldChar w:fldCharType="end"/>
      </w:r>
      <w:r w:rsidRPr="00657086">
        <w:rPr>
          <w:szCs w:val="22"/>
        </w:rPr>
        <w:t xml:space="preserve"> }} |</w:t>
      </w:r>
    </w:p>
    <w:p w14:paraId="7C7A832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Pr="00424956">
        <w:rPr>
          <w:rFonts w:eastAsiaTheme="minorHAnsi"/>
          <w:szCs w:val="22"/>
        </w:rPr>
        <w:t>R code</w:t>
      </w:r>
      <w:r w:rsidRPr="00AC39A6">
        <w:rPr>
          <w:rFonts w:eastAsia="Aptos"/>
          <w:szCs w:val="22"/>
          <w:highlight w:val="yellow"/>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Pr="00424956">
        <w:rPr>
          <w:rFonts w:eastAsiaTheme="minorHAnsi"/>
          <w:szCs w:val="22"/>
        </w:rPr>
        <w:t xml:space="preserve">“Multi-season </w:t>
      </w:r>
      <w:r w:rsidRPr="00AC39A6">
        <w:rPr>
          <w:rFonts w:eastAsia="Aptos"/>
          <w:szCs w:val="22"/>
          <w:highlight w:val="yellow"/>
        </w:rPr>
        <w:t>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Pr="00424956">
        <w:rPr>
          <w:rFonts w:eastAsiaTheme="minorHAnsi"/>
          <w:szCs w:val="22"/>
        </w:rPr>
        <w:t>Mason Fidino's</w:t>
      </w:r>
      <w:r w:rsidRPr="00281DE6">
        <w:rPr>
          <w:rFonts w:eastAsia="Aptos"/>
          <w:szCs w:val="22"/>
          <w:highlight w:val="yellow"/>
        </w:rPr>
        <w:t xml:space="preserve"> GitHub</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424956">
        <w:rPr>
          <w:rFonts w:eastAsiaTheme="minorHAnsi"/>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Pr="00AC39A6">
        <w:rPr>
          <w:szCs w:val="22"/>
        </w:rPr>
        <w:t>resource11_ref_id</w:t>
      </w:r>
      <w:r w:rsidRPr="00657086">
        <w:rPr>
          <w:szCs w:val="22"/>
        </w:rPr>
        <w:fldChar w:fldCharType="end"/>
      </w:r>
      <w:r w:rsidRPr="00657086">
        <w:rPr>
          <w:szCs w:val="22"/>
        </w:rPr>
        <w:t xml:space="preserve"> }} |</w:t>
      </w:r>
    </w:p>
    <w:p w14:paraId="030775A0"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Pr="00424956">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424956">
        <w:rPr>
          <w:rFonts w:eastAsiaTheme="minorHAnsi" w:cstheme="minorBidi"/>
          <w:sz w:val="22"/>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424956">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424956">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424956">
        <w:rPr>
          <w:szCs w:val="22"/>
        </w:rPr>
        <w:t>resource12_ref_id</w:t>
      </w:r>
      <w:r w:rsidRPr="00657086">
        <w:rPr>
          <w:szCs w:val="22"/>
        </w:rPr>
        <w:fldChar w:fldCharType="end"/>
      </w:r>
      <w:r w:rsidRPr="00657086">
        <w:rPr>
          <w:szCs w:val="22"/>
        </w:rPr>
        <w:t xml:space="preserve"> }} |</w:t>
      </w:r>
    </w:p>
    <w:p w14:paraId="50381C9E"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424956">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424956">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424956">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424956">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424956">
        <w:rPr>
          <w:szCs w:val="22"/>
        </w:rPr>
        <w:t>resource13_ref_id</w:t>
      </w:r>
      <w:r w:rsidRPr="00657086">
        <w:rPr>
          <w:szCs w:val="22"/>
        </w:rPr>
        <w:fldChar w:fldCharType="end"/>
      </w:r>
      <w:r w:rsidRPr="00657086">
        <w:rPr>
          <w:szCs w:val="22"/>
        </w:rPr>
        <w:t xml:space="preserve"> }} |</w:t>
      </w:r>
    </w:p>
    <w:p w14:paraId="13AEBAA9"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Pr="00424956">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Pr="00424956">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424956">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424956">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424956">
        <w:rPr>
          <w:szCs w:val="22"/>
        </w:rPr>
        <w:t>resource14_ref_id</w:t>
      </w:r>
      <w:r w:rsidRPr="00657086">
        <w:rPr>
          <w:szCs w:val="22"/>
        </w:rPr>
        <w:fldChar w:fldCharType="end"/>
      </w:r>
      <w:r w:rsidRPr="00657086">
        <w:rPr>
          <w:szCs w:val="22"/>
        </w:rPr>
        <w:t xml:space="preserve"> }} |</w:t>
      </w:r>
    </w:p>
    <w:p w14:paraId="313BA708" w14:textId="77777777" w:rsidR="004526A4" w:rsidRPr="00657086" w:rsidRDefault="004526A4" w:rsidP="004526A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Pr="00424956">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Pr="00424956">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424956">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424956">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424956">
        <w:rPr>
          <w:szCs w:val="22"/>
        </w:rPr>
        <w:t>resource15_ref_id</w:t>
      </w:r>
      <w:r w:rsidRPr="00657086">
        <w:rPr>
          <w:szCs w:val="22"/>
        </w:rPr>
        <w:fldChar w:fldCharType="end"/>
      </w:r>
      <w:r>
        <w:rPr>
          <w:szCs w:val="22"/>
        </w:rPr>
        <w:t xml:space="preserve"> </w:t>
      </w:r>
      <w:r w:rsidRPr="00657086">
        <w:rPr>
          <w:szCs w:val="22"/>
        </w:rPr>
        <w:t>}} |</w:t>
      </w:r>
    </w:p>
    <w:bookmarkEnd w:id="143"/>
    <w:p w14:paraId="5883BC3D" w14:textId="77777777" w:rsidR="004526A4" w:rsidRPr="00BA6CE9" w:rsidRDefault="004526A4" w:rsidP="004526A4">
      <w:pPr>
        <w:rPr>
          <w:color w:val="3A7C22" w:themeColor="accent6" w:themeShade="BF"/>
        </w:rPr>
      </w:pPr>
      <w:r w:rsidRPr="00BA6CE9">
        <w:rPr>
          <w:color w:val="3A7C22" w:themeColor="accent6" w:themeShade="BF"/>
        </w:rPr>
        <w:t>::::::</w:t>
      </w:r>
    </w:p>
    <w:p w14:paraId="50D9644C" w14:textId="77777777" w:rsidR="004526A4" w:rsidRPr="00BA6CE9" w:rsidRDefault="004526A4" w:rsidP="004526A4">
      <w:pPr>
        <w:rPr>
          <w:color w:val="3A7C22" w:themeColor="accent6" w:themeShade="BF"/>
        </w:rPr>
      </w:pPr>
    </w:p>
    <w:p w14:paraId="3EE9A647" w14:textId="77777777" w:rsidR="004526A4" w:rsidRDefault="004526A4" w:rsidP="004526A4">
      <w:pPr>
        <w:pStyle w:val="Heading4"/>
      </w:pPr>
      <w:r w:rsidRPr="00BA6CE9">
        <w:t>::::::{tab-item} References</w:t>
      </w:r>
    </w:p>
    <w:p w14:paraId="249CD680" w14:textId="77777777" w:rsidR="004526A4" w:rsidRDefault="004526A4" w:rsidP="004526A4">
      <w:r w:rsidRPr="00AC346A">
        <w:fldChar w:fldCharType="begin"/>
      </w:r>
      <w:r w:rsidRPr="00AC346A">
        <w:instrText xml:space="preserve"> REF references \h  \* MERGEFORMAT </w:instrText>
      </w:r>
      <w:r w:rsidRPr="00AC346A">
        <w:fldChar w:fldCharType="separate"/>
      </w:r>
      <w:r>
        <w:t>{{ ref_bib_burton_et_al_2015 }}</w:t>
      </w:r>
    </w:p>
    <w:p w14:paraId="2FDDA4C6" w14:textId="77777777" w:rsidR="004526A4" w:rsidRDefault="004526A4" w:rsidP="004526A4"/>
    <w:p w14:paraId="65070337" w14:textId="77777777" w:rsidR="004526A4" w:rsidRDefault="004526A4" w:rsidP="004526A4">
      <w:r>
        <w:t>{{ ref_bib_cove_2020a }}</w:t>
      </w:r>
    </w:p>
    <w:p w14:paraId="5913332A" w14:textId="77777777" w:rsidR="004526A4" w:rsidRDefault="004526A4" w:rsidP="004526A4"/>
    <w:p w14:paraId="509EB876" w14:textId="77777777" w:rsidR="004526A4" w:rsidRDefault="004526A4" w:rsidP="004526A4">
      <w:r>
        <w:t>{{ ref_bib_cove_2020b }}</w:t>
      </w:r>
    </w:p>
    <w:p w14:paraId="7417576A" w14:textId="77777777" w:rsidR="004526A4" w:rsidRDefault="004526A4" w:rsidP="004526A4"/>
    <w:p w14:paraId="3E816176" w14:textId="77777777" w:rsidR="004526A4" w:rsidRDefault="004526A4" w:rsidP="004526A4">
      <w:r>
        <w:t>{{ ref_bib_cove_2020c }}</w:t>
      </w:r>
    </w:p>
    <w:p w14:paraId="0484D1B3" w14:textId="77777777" w:rsidR="004526A4" w:rsidRDefault="004526A4" w:rsidP="004526A4"/>
    <w:p w14:paraId="766D6DBB" w14:textId="77777777" w:rsidR="004526A4" w:rsidRDefault="004526A4" w:rsidP="004526A4">
      <w:r>
        <w:t>{{ ref_bib_cove_2020d }}</w:t>
      </w:r>
    </w:p>
    <w:p w14:paraId="5F17977E" w14:textId="77777777" w:rsidR="004526A4" w:rsidRDefault="004526A4" w:rsidP="004526A4"/>
    <w:p w14:paraId="271BA0A8" w14:textId="77777777" w:rsidR="004526A4" w:rsidRDefault="004526A4" w:rsidP="004526A4">
      <w:r>
        <w:t>{{ ref_bib_efford_dawson_2012 }}</w:t>
      </w:r>
    </w:p>
    <w:p w14:paraId="69EF0560" w14:textId="77777777" w:rsidR="004526A4" w:rsidRDefault="004526A4" w:rsidP="004526A4"/>
    <w:p w14:paraId="11AE247F" w14:textId="77777777" w:rsidR="004526A4" w:rsidRDefault="004526A4" w:rsidP="004526A4">
      <w:r>
        <w:lastRenderedPageBreak/>
        <w:t>{{ ref_bib_gaston_et_al_2000 }}</w:t>
      </w:r>
    </w:p>
    <w:p w14:paraId="60BACFD6" w14:textId="77777777" w:rsidR="004526A4" w:rsidRDefault="004526A4" w:rsidP="004526A4"/>
    <w:p w14:paraId="79C42B51" w14:textId="77777777" w:rsidR="004526A4" w:rsidRDefault="004526A4" w:rsidP="004526A4">
      <w:r w:rsidRPr="007F5C1B">
        <w:t>{{ ref_bib_gimenez_2023 }}</w:t>
      </w:r>
    </w:p>
    <w:p w14:paraId="75BEB5D0" w14:textId="77777777" w:rsidR="004526A4" w:rsidRDefault="004526A4" w:rsidP="004526A4"/>
    <w:p w14:paraId="3051E247" w14:textId="77777777" w:rsidR="004526A4" w:rsidRDefault="004526A4" w:rsidP="004526A4">
      <w:r>
        <w:t>{{ ref_bib_mackenzie_et_al_2017 }}</w:t>
      </w:r>
    </w:p>
    <w:p w14:paraId="50627F0E" w14:textId="77777777" w:rsidR="004526A4" w:rsidRDefault="004526A4" w:rsidP="004526A4"/>
    <w:p w14:paraId="6DB11DF1" w14:textId="77777777" w:rsidR="004526A4" w:rsidRDefault="004526A4" w:rsidP="004526A4">
      <w:r>
        <w:t>{{ ref_bib_murray_et_al_2021 }}</w:t>
      </w:r>
    </w:p>
    <w:p w14:paraId="3ED688EF" w14:textId="77777777" w:rsidR="004526A4" w:rsidRDefault="004526A4" w:rsidP="004526A4"/>
    <w:p w14:paraId="474FFF55" w14:textId="77777777" w:rsidR="004526A4" w:rsidRDefault="004526A4" w:rsidP="004526A4">
      <w:r>
        <w:t>{{ ref_bib_neilson_et_al_2018 }}</w:t>
      </w:r>
    </w:p>
    <w:p w14:paraId="630336CB" w14:textId="77777777" w:rsidR="004526A4" w:rsidRDefault="004526A4" w:rsidP="004526A4"/>
    <w:p w14:paraId="0D59FE90" w14:textId="77777777" w:rsidR="004526A4" w:rsidRDefault="004526A4" w:rsidP="004526A4">
      <w:r>
        <w:t>{{ ref_bib_noon_et_al_2012 }}</w:t>
      </w:r>
    </w:p>
    <w:p w14:paraId="5087949B" w14:textId="77777777" w:rsidR="004526A4" w:rsidRDefault="004526A4" w:rsidP="004526A4"/>
    <w:p w14:paraId="7C5CE448" w14:textId="77777777" w:rsidR="004526A4" w:rsidRDefault="004526A4" w:rsidP="004526A4">
      <w:r w:rsidRPr="00432788">
        <w:t>{{ ref_bib_proteus_2018 }}</w:t>
      </w:r>
    </w:p>
    <w:p w14:paraId="12AEA687" w14:textId="77777777" w:rsidR="004526A4" w:rsidRDefault="004526A4" w:rsidP="004526A4"/>
    <w:p w14:paraId="513752FF" w14:textId="77777777" w:rsidR="004526A4" w:rsidRDefault="004526A4" w:rsidP="004526A4">
      <w:r w:rsidRPr="00432788">
        <w:t>{{ ref_bib_proteus_201</w:t>
      </w:r>
      <w:r>
        <w:t>9a</w:t>
      </w:r>
      <w:r w:rsidRPr="00432788">
        <w:t xml:space="preserve"> }}</w:t>
      </w:r>
    </w:p>
    <w:p w14:paraId="5277E531" w14:textId="77777777" w:rsidR="004526A4" w:rsidRDefault="004526A4" w:rsidP="004526A4"/>
    <w:p w14:paraId="5CA0597F" w14:textId="77777777" w:rsidR="004526A4" w:rsidRDefault="004526A4" w:rsidP="004526A4">
      <w:r w:rsidRPr="00432788">
        <w:t>{{ ref_bib_proteus_201</w:t>
      </w:r>
      <w:r>
        <w:t>9b</w:t>
      </w:r>
      <w:r w:rsidRPr="00432788">
        <w:t xml:space="preserve"> }}</w:t>
      </w:r>
    </w:p>
    <w:p w14:paraId="0E964F08" w14:textId="77777777" w:rsidR="004526A4" w:rsidRDefault="004526A4" w:rsidP="004526A4"/>
    <w:p w14:paraId="37629CFB" w14:textId="77777777" w:rsidR="004526A4" w:rsidRDefault="004526A4" w:rsidP="004526A4">
      <w:r>
        <w:t>{{ ref_bib_royle_dorazio_2008 }}</w:t>
      </w:r>
    </w:p>
    <w:p w14:paraId="5D2D1010" w14:textId="77777777" w:rsidR="004526A4" w:rsidRDefault="004526A4" w:rsidP="004526A4"/>
    <w:p w14:paraId="24CE2F93" w14:textId="77777777" w:rsidR="004526A4" w:rsidRDefault="004526A4" w:rsidP="004526A4">
      <w:r>
        <w:t>{{ ref_bib_sollmann_et_al_2018 }}</w:t>
      </w:r>
    </w:p>
    <w:p w14:paraId="1503D440" w14:textId="77777777" w:rsidR="004526A4" w:rsidRDefault="004526A4" w:rsidP="004526A4"/>
    <w:p w14:paraId="4EF2576B" w14:textId="77777777" w:rsidR="004526A4" w:rsidRDefault="004526A4" w:rsidP="004526A4">
      <w:r>
        <w:t>{{ ref_bib_southwell_et_al_2019 }}</w:t>
      </w:r>
    </w:p>
    <w:p w14:paraId="4210783E" w14:textId="77777777" w:rsidR="004526A4" w:rsidRDefault="004526A4" w:rsidP="004526A4"/>
    <w:p w14:paraId="0CE1AA3C" w14:textId="77777777" w:rsidR="004526A4" w:rsidRDefault="004526A4" w:rsidP="004526A4">
      <w:r>
        <w:t>{{ ref_bib_steenweg_et_al_2018 }}</w:t>
      </w:r>
    </w:p>
    <w:p w14:paraId="484C6CC1" w14:textId="77777777" w:rsidR="004526A4" w:rsidRDefault="004526A4" w:rsidP="004526A4"/>
    <w:p w14:paraId="36F5015B" w14:textId="77777777" w:rsidR="004526A4" w:rsidRPr="00AC346A" w:rsidRDefault="004526A4" w:rsidP="004526A4">
      <w:pPr>
        <w:tabs>
          <w:tab w:val="left" w:pos="1215"/>
        </w:tabs>
      </w:pPr>
      <w:r>
        <w:t>{{ ref_bib_stewart_et_al_2018 }}</w:t>
      </w:r>
      <w:r w:rsidRPr="00AC346A">
        <w:fldChar w:fldCharType="end"/>
      </w:r>
      <w:r>
        <w:tab/>
      </w:r>
    </w:p>
    <w:p w14:paraId="7041C058" w14:textId="77777777" w:rsidR="004526A4" w:rsidRDefault="004526A4" w:rsidP="004526A4">
      <w:pPr>
        <w:pStyle w:val="Heading4"/>
      </w:pPr>
      <w:r>
        <w:t>::::::</w:t>
      </w:r>
    </w:p>
    <w:p w14:paraId="257CEA54" w14:textId="77777777" w:rsidR="004526A4" w:rsidRDefault="004526A4" w:rsidP="004526A4"/>
    <w:p w14:paraId="443663D2" w14:textId="77777777" w:rsidR="004526A4" w:rsidRDefault="004526A4" w:rsidP="004526A4">
      <w:pPr>
        <w:pStyle w:val="Heading3"/>
        <w:sectPr w:rsidR="004526A4" w:rsidSect="004526A4">
          <w:pgSz w:w="15840" w:h="12240" w:orient="landscape"/>
          <w:pgMar w:top="1440" w:right="1440" w:bottom="1440" w:left="1440" w:header="708" w:footer="708" w:gutter="0"/>
          <w:cols w:space="708"/>
          <w:docGrid w:linePitch="360"/>
        </w:sectPr>
      </w:pPr>
      <w:r>
        <w:t>::::::</w:t>
      </w:r>
    </w:p>
    <w:p w14:paraId="75A037D1" w14:textId="77777777" w:rsidR="004526A4" w:rsidRPr="00CF7411" w:rsidRDefault="004526A4" w:rsidP="004526A4">
      <w:pPr>
        <w:pStyle w:val="Heading1"/>
      </w:pPr>
    </w:p>
    <w:p w14:paraId="1C44A44D" w14:textId="098B277C" w:rsidR="00DC1AE5" w:rsidRPr="0057783C" w:rsidRDefault="00DC1AE5" w:rsidP="004526A4">
      <w:pPr>
        <w:pStyle w:val="Heading3"/>
        <w:rPr>
          <w:sz w:val="22"/>
          <w:szCs w:val="22"/>
        </w:rPr>
      </w:pPr>
    </w:p>
    <w:sectPr w:rsidR="00DC1AE5" w:rsidRPr="0057783C"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24AA34" w14:textId="77777777" w:rsidR="00567F47" w:rsidRDefault="00567F47" w:rsidP="00E63F2A">
      <w:r>
        <w:separator/>
      </w:r>
    </w:p>
  </w:endnote>
  <w:endnote w:type="continuationSeparator" w:id="0">
    <w:p w14:paraId="13AB43DF" w14:textId="77777777" w:rsidR="00567F47" w:rsidRDefault="00567F47" w:rsidP="00E63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Aptos Narrow">
    <w:altName w:val="Calibri"/>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BF836C" w14:textId="77777777" w:rsidR="00567F47" w:rsidRDefault="00567F47" w:rsidP="00E63F2A">
      <w:r>
        <w:separator/>
      </w:r>
    </w:p>
  </w:footnote>
  <w:footnote w:type="continuationSeparator" w:id="0">
    <w:p w14:paraId="2AB6A538" w14:textId="77777777" w:rsidR="00567F47" w:rsidRDefault="00567F47" w:rsidP="00E63F2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8D463CD"/>
    <w:multiLevelType w:val="hybridMultilevel"/>
    <w:tmpl w:val="85CA1E1E"/>
    <w:lvl w:ilvl="0" w:tplc="10090001">
      <w:start w:val="1"/>
      <w:numFmt w:val="bullet"/>
      <w:lvlText w:val=""/>
      <w:lvlJc w:val="left"/>
      <w:pPr>
        <w:ind w:left="240" w:hanging="360"/>
      </w:pPr>
      <w:rPr>
        <w:rFonts w:ascii="Symbol" w:hAnsi="Symbol" w:hint="default"/>
      </w:rPr>
    </w:lvl>
    <w:lvl w:ilvl="1" w:tplc="10090003" w:tentative="1">
      <w:start w:val="1"/>
      <w:numFmt w:val="bullet"/>
      <w:lvlText w:val="o"/>
      <w:lvlJc w:val="left"/>
      <w:pPr>
        <w:ind w:left="960" w:hanging="360"/>
      </w:pPr>
      <w:rPr>
        <w:rFonts w:ascii="Courier New" w:hAnsi="Courier New" w:cs="Courier New" w:hint="default"/>
      </w:rPr>
    </w:lvl>
    <w:lvl w:ilvl="2" w:tplc="10090005" w:tentative="1">
      <w:start w:val="1"/>
      <w:numFmt w:val="bullet"/>
      <w:lvlText w:val=""/>
      <w:lvlJc w:val="left"/>
      <w:pPr>
        <w:ind w:left="1680" w:hanging="360"/>
      </w:pPr>
      <w:rPr>
        <w:rFonts w:ascii="Wingdings" w:hAnsi="Wingdings" w:hint="default"/>
      </w:rPr>
    </w:lvl>
    <w:lvl w:ilvl="3" w:tplc="10090001" w:tentative="1">
      <w:start w:val="1"/>
      <w:numFmt w:val="bullet"/>
      <w:lvlText w:val=""/>
      <w:lvlJc w:val="left"/>
      <w:pPr>
        <w:ind w:left="2400" w:hanging="360"/>
      </w:pPr>
      <w:rPr>
        <w:rFonts w:ascii="Symbol" w:hAnsi="Symbol" w:hint="default"/>
      </w:rPr>
    </w:lvl>
    <w:lvl w:ilvl="4" w:tplc="10090003" w:tentative="1">
      <w:start w:val="1"/>
      <w:numFmt w:val="bullet"/>
      <w:lvlText w:val="o"/>
      <w:lvlJc w:val="left"/>
      <w:pPr>
        <w:ind w:left="3120" w:hanging="360"/>
      </w:pPr>
      <w:rPr>
        <w:rFonts w:ascii="Courier New" w:hAnsi="Courier New" w:cs="Courier New" w:hint="default"/>
      </w:rPr>
    </w:lvl>
    <w:lvl w:ilvl="5" w:tplc="10090005" w:tentative="1">
      <w:start w:val="1"/>
      <w:numFmt w:val="bullet"/>
      <w:lvlText w:val=""/>
      <w:lvlJc w:val="left"/>
      <w:pPr>
        <w:ind w:left="3840" w:hanging="360"/>
      </w:pPr>
      <w:rPr>
        <w:rFonts w:ascii="Wingdings" w:hAnsi="Wingdings" w:hint="default"/>
      </w:rPr>
    </w:lvl>
    <w:lvl w:ilvl="6" w:tplc="10090001" w:tentative="1">
      <w:start w:val="1"/>
      <w:numFmt w:val="bullet"/>
      <w:lvlText w:val=""/>
      <w:lvlJc w:val="left"/>
      <w:pPr>
        <w:ind w:left="4560" w:hanging="360"/>
      </w:pPr>
      <w:rPr>
        <w:rFonts w:ascii="Symbol" w:hAnsi="Symbol" w:hint="default"/>
      </w:rPr>
    </w:lvl>
    <w:lvl w:ilvl="7" w:tplc="10090003" w:tentative="1">
      <w:start w:val="1"/>
      <w:numFmt w:val="bullet"/>
      <w:lvlText w:val="o"/>
      <w:lvlJc w:val="left"/>
      <w:pPr>
        <w:ind w:left="5280" w:hanging="360"/>
      </w:pPr>
      <w:rPr>
        <w:rFonts w:ascii="Courier New" w:hAnsi="Courier New" w:cs="Courier New" w:hint="default"/>
      </w:rPr>
    </w:lvl>
    <w:lvl w:ilvl="8" w:tplc="10090005" w:tentative="1">
      <w:start w:val="1"/>
      <w:numFmt w:val="bullet"/>
      <w:lvlText w:val=""/>
      <w:lvlJc w:val="left"/>
      <w:pPr>
        <w:ind w:left="6000" w:hanging="360"/>
      </w:pPr>
      <w:rPr>
        <w:rFonts w:ascii="Wingdings" w:hAnsi="Wingding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0"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4"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9"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2"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5"/>
  </w:num>
  <w:num w:numId="2" w16cid:durableId="504438869">
    <w:abstractNumId w:val="11"/>
  </w:num>
  <w:num w:numId="3" w16cid:durableId="1282300116">
    <w:abstractNumId w:val="4"/>
  </w:num>
  <w:num w:numId="4" w16cid:durableId="1419016792">
    <w:abstractNumId w:val="0"/>
  </w:num>
  <w:num w:numId="5" w16cid:durableId="1207910491">
    <w:abstractNumId w:val="21"/>
  </w:num>
  <w:num w:numId="6" w16cid:durableId="1484735645">
    <w:abstractNumId w:val="22"/>
  </w:num>
  <w:num w:numId="7" w16cid:durableId="966162143">
    <w:abstractNumId w:val="2"/>
  </w:num>
  <w:num w:numId="8" w16cid:durableId="1514416818">
    <w:abstractNumId w:val="6"/>
  </w:num>
  <w:num w:numId="9" w16cid:durableId="634142646">
    <w:abstractNumId w:val="13"/>
  </w:num>
  <w:num w:numId="10" w16cid:durableId="1547137997">
    <w:abstractNumId w:val="8"/>
  </w:num>
  <w:num w:numId="11" w16cid:durableId="1202399479">
    <w:abstractNumId w:val="20"/>
  </w:num>
  <w:num w:numId="12" w16cid:durableId="435100201">
    <w:abstractNumId w:val="3"/>
  </w:num>
  <w:num w:numId="13" w16cid:durableId="907492716">
    <w:abstractNumId w:val="18"/>
  </w:num>
  <w:num w:numId="14" w16cid:durableId="1662923447">
    <w:abstractNumId w:val="9"/>
  </w:num>
  <w:num w:numId="15" w16cid:durableId="2003266606">
    <w:abstractNumId w:val="9"/>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7"/>
  </w:num>
  <w:num w:numId="23" w16cid:durableId="2070303481">
    <w:abstractNumId w:val="1"/>
  </w:num>
  <w:num w:numId="24" w16cid:durableId="704719250">
    <w:abstractNumId w:val="19"/>
  </w:num>
  <w:num w:numId="25" w16cid:durableId="881400360">
    <w:abstractNumId w:val="10"/>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6"/>
  </w:num>
  <w:num w:numId="28" w16cid:durableId="100730421">
    <w:abstractNumId w:val="12"/>
  </w:num>
  <w:num w:numId="29" w16cid:durableId="1865751258">
    <w:abstractNumId w:val="14"/>
  </w:num>
  <w:num w:numId="30" w16cid:durableId="13809364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1795"/>
    <w:rsid w:val="00033605"/>
    <w:rsid w:val="0003556D"/>
    <w:rsid w:val="000361B6"/>
    <w:rsid w:val="0004565D"/>
    <w:rsid w:val="000537B5"/>
    <w:rsid w:val="00056B47"/>
    <w:rsid w:val="00067E28"/>
    <w:rsid w:val="0007106D"/>
    <w:rsid w:val="00071378"/>
    <w:rsid w:val="000776B2"/>
    <w:rsid w:val="0008164A"/>
    <w:rsid w:val="000847A1"/>
    <w:rsid w:val="000932A1"/>
    <w:rsid w:val="00095348"/>
    <w:rsid w:val="000A37CF"/>
    <w:rsid w:val="000B108C"/>
    <w:rsid w:val="000C08CD"/>
    <w:rsid w:val="000C0963"/>
    <w:rsid w:val="000C30B7"/>
    <w:rsid w:val="000C3B7F"/>
    <w:rsid w:val="000C483E"/>
    <w:rsid w:val="000C61BE"/>
    <w:rsid w:val="000D4D0C"/>
    <w:rsid w:val="000D581D"/>
    <w:rsid w:val="000D6CF8"/>
    <w:rsid w:val="000E1275"/>
    <w:rsid w:val="000E7681"/>
    <w:rsid w:val="000F4147"/>
    <w:rsid w:val="00103163"/>
    <w:rsid w:val="00110FD3"/>
    <w:rsid w:val="00113683"/>
    <w:rsid w:val="00124A03"/>
    <w:rsid w:val="00126146"/>
    <w:rsid w:val="001327F7"/>
    <w:rsid w:val="00135D8C"/>
    <w:rsid w:val="0014261B"/>
    <w:rsid w:val="00157BD5"/>
    <w:rsid w:val="00161856"/>
    <w:rsid w:val="001621AD"/>
    <w:rsid w:val="00166573"/>
    <w:rsid w:val="00167636"/>
    <w:rsid w:val="00172AC6"/>
    <w:rsid w:val="00173D4B"/>
    <w:rsid w:val="00173F69"/>
    <w:rsid w:val="001812D0"/>
    <w:rsid w:val="00182314"/>
    <w:rsid w:val="00184626"/>
    <w:rsid w:val="001920B9"/>
    <w:rsid w:val="001932BF"/>
    <w:rsid w:val="001947E0"/>
    <w:rsid w:val="001949A4"/>
    <w:rsid w:val="001A6618"/>
    <w:rsid w:val="001B5381"/>
    <w:rsid w:val="001C01FF"/>
    <w:rsid w:val="001C3A63"/>
    <w:rsid w:val="001D19EF"/>
    <w:rsid w:val="001D37A3"/>
    <w:rsid w:val="001D39BF"/>
    <w:rsid w:val="001D5FEC"/>
    <w:rsid w:val="001D71B1"/>
    <w:rsid w:val="001D765B"/>
    <w:rsid w:val="001E275F"/>
    <w:rsid w:val="001E61D4"/>
    <w:rsid w:val="001F372A"/>
    <w:rsid w:val="001F5462"/>
    <w:rsid w:val="001F7BB0"/>
    <w:rsid w:val="00201B4F"/>
    <w:rsid w:val="00204406"/>
    <w:rsid w:val="00212D5B"/>
    <w:rsid w:val="00230D16"/>
    <w:rsid w:val="00237331"/>
    <w:rsid w:val="00250730"/>
    <w:rsid w:val="002521B6"/>
    <w:rsid w:val="00253BBE"/>
    <w:rsid w:val="0025429D"/>
    <w:rsid w:val="00256DDD"/>
    <w:rsid w:val="00256FD1"/>
    <w:rsid w:val="002679DE"/>
    <w:rsid w:val="00272D12"/>
    <w:rsid w:val="00274948"/>
    <w:rsid w:val="0028210D"/>
    <w:rsid w:val="00284F19"/>
    <w:rsid w:val="002901A8"/>
    <w:rsid w:val="002A3804"/>
    <w:rsid w:val="002A651E"/>
    <w:rsid w:val="002B2E11"/>
    <w:rsid w:val="002C7901"/>
    <w:rsid w:val="002D09BA"/>
    <w:rsid w:val="002D33A2"/>
    <w:rsid w:val="002D69F7"/>
    <w:rsid w:val="002D7AD0"/>
    <w:rsid w:val="002F28E0"/>
    <w:rsid w:val="002F5C3C"/>
    <w:rsid w:val="002F79B6"/>
    <w:rsid w:val="003019E6"/>
    <w:rsid w:val="00311F5D"/>
    <w:rsid w:val="00313B1B"/>
    <w:rsid w:val="00314B2B"/>
    <w:rsid w:val="003165B2"/>
    <w:rsid w:val="00317D52"/>
    <w:rsid w:val="00321A23"/>
    <w:rsid w:val="0032495C"/>
    <w:rsid w:val="00327560"/>
    <w:rsid w:val="00331BB7"/>
    <w:rsid w:val="00341C52"/>
    <w:rsid w:val="003433FF"/>
    <w:rsid w:val="003453F8"/>
    <w:rsid w:val="003545D5"/>
    <w:rsid w:val="00355319"/>
    <w:rsid w:val="00360259"/>
    <w:rsid w:val="00371CF5"/>
    <w:rsid w:val="00372B32"/>
    <w:rsid w:val="00375048"/>
    <w:rsid w:val="003816BD"/>
    <w:rsid w:val="00381F26"/>
    <w:rsid w:val="00384BA3"/>
    <w:rsid w:val="00394D21"/>
    <w:rsid w:val="003971B1"/>
    <w:rsid w:val="003A4C9A"/>
    <w:rsid w:val="003B016D"/>
    <w:rsid w:val="003B17EE"/>
    <w:rsid w:val="003B5AFF"/>
    <w:rsid w:val="003C28E2"/>
    <w:rsid w:val="003C4B74"/>
    <w:rsid w:val="003C5FA5"/>
    <w:rsid w:val="003D611A"/>
    <w:rsid w:val="003D657A"/>
    <w:rsid w:val="003E1D40"/>
    <w:rsid w:val="003E33E6"/>
    <w:rsid w:val="003E6A32"/>
    <w:rsid w:val="003F1629"/>
    <w:rsid w:val="003F287F"/>
    <w:rsid w:val="003F6AA2"/>
    <w:rsid w:val="0040060E"/>
    <w:rsid w:val="004007FB"/>
    <w:rsid w:val="004015FD"/>
    <w:rsid w:val="0040206D"/>
    <w:rsid w:val="0040543A"/>
    <w:rsid w:val="00411205"/>
    <w:rsid w:val="00412820"/>
    <w:rsid w:val="00416146"/>
    <w:rsid w:val="00432723"/>
    <w:rsid w:val="004517E8"/>
    <w:rsid w:val="004526A4"/>
    <w:rsid w:val="00456A8C"/>
    <w:rsid w:val="00457A68"/>
    <w:rsid w:val="0046370C"/>
    <w:rsid w:val="00465426"/>
    <w:rsid w:val="004665B9"/>
    <w:rsid w:val="004748C3"/>
    <w:rsid w:val="0048148F"/>
    <w:rsid w:val="0048556F"/>
    <w:rsid w:val="00492DAF"/>
    <w:rsid w:val="0049394F"/>
    <w:rsid w:val="004951A7"/>
    <w:rsid w:val="00495A5C"/>
    <w:rsid w:val="004A1CBF"/>
    <w:rsid w:val="004A2416"/>
    <w:rsid w:val="004A667B"/>
    <w:rsid w:val="004B58BB"/>
    <w:rsid w:val="004C6FE5"/>
    <w:rsid w:val="004D0425"/>
    <w:rsid w:val="004E361B"/>
    <w:rsid w:val="004E449A"/>
    <w:rsid w:val="004F1208"/>
    <w:rsid w:val="004F3BFD"/>
    <w:rsid w:val="004F4271"/>
    <w:rsid w:val="00507E0D"/>
    <w:rsid w:val="00513980"/>
    <w:rsid w:val="005178F2"/>
    <w:rsid w:val="00525F56"/>
    <w:rsid w:val="00526A4F"/>
    <w:rsid w:val="00526E43"/>
    <w:rsid w:val="00537763"/>
    <w:rsid w:val="005401D9"/>
    <w:rsid w:val="0054432E"/>
    <w:rsid w:val="0055792C"/>
    <w:rsid w:val="00557AD5"/>
    <w:rsid w:val="00562ED0"/>
    <w:rsid w:val="00567F47"/>
    <w:rsid w:val="0057783C"/>
    <w:rsid w:val="00577F06"/>
    <w:rsid w:val="00580043"/>
    <w:rsid w:val="00585640"/>
    <w:rsid w:val="00586C4B"/>
    <w:rsid w:val="00591396"/>
    <w:rsid w:val="0059153C"/>
    <w:rsid w:val="005927F4"/>
    <w:rsid w:val="00594E4A"/>
    <w:rsid w:val="00597C07"/>
    <w:rsid w:val="005A00C4"/>
    <w:rsid w:val="005A6EE6"/>
    <w:rsid w:val="005C2994"/>
    <w:rsid w:val="005C52DB"/>
    <w:rsid w:val="005D3C2F"/>
    <w:rsid w:val="005D4DDF"/>
    <w:rsid w:val="005E2D3B"/>
    <w:rsid w:val="005E2FAC"/>
    <w:rsid w:val="005E5D84"/>
    <w:rsid w:val="005F133B"/>
    <w:rsid w:val="005F444C"/>
    <w:rsid w:val="005F6792"/>
    <w:rsid w:val="006025CC"/>
    <w:rsid w:val="006054AC"/>
    <w:rsid w:val="006054EC"/>
    <w:rsid w:val="00610239"/>
    <w:rsid w:val="0061263C"/>
    <w:rsid w:val="00613EE2"/>
    <w:rsid w:val="00621A01"/>
    <w:rsid w:val="006248F6"/>
    <w:rsid w:val="00624C86"/>
    <w:rsid w:val="00626E60"/>
    <w:rsid w:val="00632277"/>
    <w:rsid w:val="006350AC"/>
    <w:rsid w:val="00641C38"/>
    <w:rsid w:val="0064283C"/>
    <w:rsid w:val="00643059"/>
    <w:rsid w:val="0064305D"/>
    <w:rsid w:val="00645B62"/>
    <w:rsid w:val="00646F07"/>
    <w:rsid w:val="006472C4"/>
    <w:rsid w:val="006511AD"/>
    <w:rsid w:val="00652FFC"/>
    <w:rsid w:val="00654C87"/>
    <w:rsid w:val="006551EE"/>
    <w:rsid w:val="00656E2A"/>
    <w:rsid w:val="00656EEA"/>
    <w:rsid w:val="006630EE"/>
    <w:rsid w:val="00663959"/>
    <w:rsid w:val="00670C7E"/>
    <w:rsid w:val="00673783"/>
    <w:rsid w:val="0067627A"/>
    <w:rsid w:val="006762AC"/>
    <w:rsid w:val="00683EE6"/>
    <w:rsid w:val="00684F82"/>
    <w:rsid w:val="00687FBF"/>
    <w:rsid w:val="00695630"/>
    <w:rsid w:val="006A35BF"/>
    <w:rsid w:val="006A502E"/>
    <w:rsid w:val="006C0662"/>
    <w:rsid w:val="006C5E1C"/>
    <w:rsid w:val="006C60AA"/>
    <w:rsid w:val="00700C2F"/>
    <w:rsid w:val="007036D3"/>
    <w:rsid w:val="0070409E"/>
    <w:rsid w:val="0070446D"/>
    <w:rsid w:val="00704D5B"/>
    <w:rsid w:val="0072255F"/>
    <w:rsid w:val="00737CE8"/>
    <w:rsid w:val="007457B3"/>
    <w:rsid w:val="007504AD"/>
    <w:rsid w:val="00760922"/>
    <w:rsid w:val="00762B95"/>
    <w:rsid w:val="007655B9"/>
    <w:rsid w:val="00771962"/>
    <w:rsid w:val="00787B08"/>
    <w:rsid w:val="007A39A9"/>
    <w:rsid w:val="007B0109"/>
    <w:rsid w:val="007B2A9A"/>
    <w:rsid w:val="007C0941"/>
    <w:rsid w:val="007C0B7D"/>
    <w:rsid w:val="007C137D"/>
    <w:rsid w:val="007C3ACC"/>
    <w:rsid w:val="007C3D72"/>
    <w:rsid w:val="007C6020"/>
    <w:rsid w:val="007D3531"/>
    <w:rsid w:val="007D3C2A"/>
    <w:rsid w:val="007D7B3A"/>
    <w:rsid w:val="007E1D69"/>
    <w:rsid w:val="007E3E8F"/>
    <w:rsid w:val="007F10D2"/>
    <w:rsid w:val="007F7AB4"/>
    <w:rsid w:val="008005BE"/>
    <w:rsid w:val="00804A8D"/>
    <w:rsid w:val="0081545E"/>
    <w:rsid w:val="0081605E"/>
    <w:rsid w:val="0081662E"/>
    <w:rsid w:val="008175BA"/>
    <w:rsid w:val="008271F0"/>
    <w:rsid w:val="00833937"/>
    <w:rsid w:val="008348A9"/>
    <w:rsid w:val="008374EA"/>
    <w:rsid w:val="008407F7"/>
    <w:rsid w:val="0084162F"/>
    <w:rsid w:val="00842E79"/>
    <w:rsid w:val="00844BAE"/>
    <w:rsid w:val="0086471F"/>
    <w:rsid w:val="00880ADA"/>
    <w:rsid w:val="00890E29"/>
    <w:rsid w:val="00894220"/>
    <w:rsid w:val="008A0179"/>
    <w:rsid w:val="008A0B5A"/>
    <w:rsid w:val="008A1D20"/>
    <w:rsid w:val="008A5418"/>
    <w:rsid w:val="008A5B05"/>
    <w:rsid w:val="008A67AF"/>
    <w:rsid w:val="008B1784"/>
    <w:rsid w:val="008C2D3B"/>
    <w:rsid w:val="008D6972"/>
    <w:rsid w:val="008E6621"/>
    <w:rsid w:val="008E6A90"/>
    <w:rsid w:val="008E723B"/>
    <w:rsid w:val="008F62E5"/>
    <w:rsid w:val="008F6EC5"/>
    <w:rsid w:val="0090160D"/>
    <w:rsid w:val="00904052"/>
    <w:rsid w:val="00906A41"/>
    <w:rsid w:val="00906F68"/>
    <w:rsid w:val="00915D3D"/>
    <w:rsid w:val="00920FC0"/>
    <w:rsid w:val="0092408F"/>
    <w:rsid w:val="009258D4"/>
    <w:rsid w:val="009373AD"/>
    <w:rsid w:val="00942D2D"/>
    <w:rsid w:val="009459E6"/>
    <w:rsid w:val="00951E19"/>
    <w:rsid w:val="0095608C"/>
    <w:rsid w:val="00962253"/>
    <w:rsid w:val="00962791"/>
    <w:rsid w:val="0096483E"/>
    <w:rsid w:val="0096753C"/>
    <w:rsid w:val="00971A7B"/>
    <w:rsid w:val="00983D5E"/>
    <w:rsid w:val="009843B7"/>
    <w:rsid w:val="009849CE"/>
    <w:rsid w:val="00992E72"/>
    <w:rsid w:val="009A0D30"/>
    <w:rsid w:val="009A1744"/>
    <w:rsid w:val="009A27D4"/>
    <w:rsid w:val="009A6189"/>
    <w:rsid w:val="009B305C"/>
    <w:rsid w:val="009C1044"/>
    <w:rsid w:val="009C17A4"/>
    <w:rsid w:val="009C668A"/>
    <w:rsid w:val="009E1943"/>
    <w:rsid w:val="009E2B99"/>
    <w:rsid w:val="009E65DD"/>
    <w:rsid w:val="009F3937"/>
    <w:rsid w:val="009F5D07"/>
    <w:rsid w:val="00A02C65"/>
    <w:rsid w:val="00A2452B"/>
    <w:rsid w:val="00A26E29"/>
    <w:rsid w:val="00A27F28"/>
    <w:rsid w:val="00A36608"/>
    <w:rsid w:val="00A41394"/>
    <w:rsid w:val="00A43DCF"/>
    <w:rsid w:val="00A4420C"/>
    <w:rsid w:val="00A45150"/>
    <w:rsid w:val="00A541E6"/>
    <w:rsid w:val="00A542DF"/>
    <w:rsid w:val="00A55967"/>
    <w:rsid w:val="00A60967"/>
    <w:rsid w:val="00A61EA3"/>
    <w:rsid w:val="00A632C9"/>
    <w:rsid w:val="00A654C0"/>
    <w:rsid w:val="00A65869"/>
    <w:rsid w:val="00A666C3"/>
    <w:rsid w:val="00A668C3"/>
    <w:rsid w:val="00A6780D"/>
    <w:rsid w:val="00A764D4"/>
    <w:rsid w:val="00A864D5"/>
    <w:rsid w:val="00A87F93"/>
    <w:rsid w:val="00A93029"/>
    <w:rsid w:val="00A93AF9"/>
    <w:rsid w:val="00AB0DDE"/>
    <w:rsid w:val="00AB1BB9"/>
    <w:rsid w:val="00AB2BBD"/>
    <w:rsid w:val="00AB3469"/>
    <w:rsid w:val="00AB6C49"/>
    <w:rsid w:val="00AB7AAC"/>
    <w:rsid w:val="00AC0B82"/>
    <w:rsid w:val="00AC3161"/>
    <w:rsid w:val="00AC346A"/>
    <w:rsid w:val="00AC49A8"/>
    <w:rsid w:val="00AD6062"/>
    <w:rsid w:val="00AE1E0B"/>
    <w:rsid w:val="00AE778B"/>
    <w:rsid w:val="00AE78FF"/>
    <w:rsid w:val="00AF5F8E"/>
    <w:rsid w:val="00AF719F"/>
    <w:rsid w:val="00B0017B"/>
    <w:rsid w:val="00B00309"/>
    <w:rsid w:val="00B043CE"/>
    <w:rsid w:val="00B15C3F"/>
    <w:rsid w:val="00B176C6"/>
    <w:rsid w:val="00B17A06"/>
    <w:rsid w:val="00B228DC"/>
    <w:rsid w:val="00B26E8B"/>
    <w:rsid w:val="00B31388"/>
    <w:rsid w:val="00B50B27"/>
    <w:rsid w:val="00B72D79"/>
    <w:rsid w:val="00B754B7"/>
    <w:rsid w:val="00B75E31"/>
    <w:rsid w:val="00B8233B"/>
    <w:rsid w:val="00B8293C"/>
    <w:rsid w:val="00B837BB"/>
    <w:rsid w:val="00B961A9"/>
    <w:rsid w:val="00B9628A"/>
    <w:rsid w:val="00B97AB3"/>
    <w:rsid w:val="00B97F93"/>
    <w:rsid w:val="00BA341A"/>
    <w:rsid w:val="00BA5AD6"/>
    <w:rsid w:val="00BA6CE9"/>
    <w:rsid w:val="00BA7589"/>
    <w:rsid w:val="00BB7C92"/>
    <w:rsid w:val="00BC1660"/>
    <w:rsid w:val="00BC2884"/>
    <w:rsid w:val="00BC3EF4"/>
    <w:rsid w:val="00BD0D6A"/>
    <w:rsid w:val="00BD35A0"/>
    <w:rsid w:val="00BD3EEB"/>
    <w:rsid w:val="00BE38CA"/>
    <w:rsid w:val="00BF309F"/>
    <w:rsid w:val="00BF38CF"/>
    <w:rsid w:val="00BF481A"/>
    <w:rsid w:val="00BF598D"/>
    <w:rsid w:val="00C04A8F"/>
    <w:rsid w:val="00C07189"/>
    <w:rsid w:val="00C07521"/>
    <w:rsid w:val="00C078B4"/>
    <w:rsid w:val="00C10EAB"/>
    <w:rsid w:val="00C11CD8"/>
    <w:rsid w:val="00C11CF0"/>
    <w:rsid w:val="00C11E0E"/>
    <w:rsid w:val="00C17A2E"/>
    <w:rsid w:val="00C17B69"/>
    <w:rsid w:val="00C20D93"/>
    <w:rsid w:val="00C25B00"/>
    <w:rsid w:val="00C31D41"/>
    <w:rsid w:val="00C32C32"/>
    <w:rsid w:val="00C43A72"/>
    <w:rsid w:val="00C46F80"/>
    <w:rsid w:val="00C65634"/>
    <w:rsid w:val="00C66218"/>
    <w:rsid w:val="00C67EE5"/>
    <w:rsid w:val="00C77F75"/>
    <w:rsid w:val="00C838A6"/>
    <w:rsid w:val="00C8553C"/>
    <w:rsid w:val="00C87097"/>
    <w:rsid w:val="00CA77F6"/>
    <w:rsid w:val="00CB4544"/>
    <w:rsid w:val="00CB773A"/>
    <w:rsid w:val="00CC0829"/>
    <w:rsid w:val="00CC3142"/>
    <w:rsid w:val="00CC6B48"/>
    <w:rsid w:val="00CD170F"/>
    <w:rsid w:val="00CD18A2"/>
    <w:rsid w:val="00CD418E"/>
    <w:rsid w:val="00CE3B86"/>
    <w:rsid w:val="00CF11F3"/>
    <w:rsid w:val="00CF263B"/>
    <w:rsid w:val="00CF37A3"/>
    <w:rsid w:val="00CF3DEC"/>
    <w:rsid w:val="00CF7ABD"/>
    <w:rsid w:val="00D116FB"/>
    <w:rsid w:val="00D14B2F"/>
    <w:rsid w:val="00D23A97"/>
    <w:rsid w:val="00D269A8"/>
    <w:rsid w:val="00D32477"/>
    <w:rsid w:val="00D35258"/>
    <w:rsid w:val="00D35C3E"/>
    <w:rsid w:val="00D36CBE"/>
    <w:rsid w:val="00D42580"/>
    <w:rsid w:val="00D463DC"/>
    <w:rsid w:val="00D46CC4"/>
    <w:rsid w:val="00D51DA1"/>
    <w:rsid w:val="00D5383B"/>
    <w:rsid w:val="00D5746F"/>
    <w:rsid w:val="00D60133"/>
    <w:rsid w:val="00D60C33"/>
    <w:rsid w:val="00D60DEB"/>
    <w:rsid w:val="00D7437C"/>
    <w:rsid w:val="00D778F8"/>
    <w:rsid w:val="00D815C6"/>
    <w:rsid w:val="00D83A8C"/>
    <w:rsid w:val="00D8487C"/>
    <w:rsid w:val="00D85014"/>
    <w:rsid w:val="00D879A4"/>
    <w:rsid w:val="00D90D6B"/>
    <w:rsid w:val="00D921A4"/>
    <w:rsid w:val="00D94CC8"/>
    <w:rsid w:val="00D97ECF"/>
    <w:rsid w:val="00DA2F3E"/>
    <w:rsid w:val="00DA5941"/>
    <w:rsid w:val="00DC076A"/>
    <w:rsid w:val="00DC08C0"/>
    <w:rsid w:val="00DC1AE5"/>
    <w:rsid w:val="00DD2CE0"/>
    <w:rsid w:val="00DD2E7C"/>
    <w:rsid w:val="00DD41E2"/>
    <w:rsid w:val="00DD75E6"/>
    <w:rsid w:val="00DE635B"/>
    <w:rsid w:val="00DF1C1C"/>
    <w:rsid w:val="00DF3F49"/>
    <w:rsid w:val="00E008DA"/>
    <w:rsid w:val="00E101AB"/>
    <w:rsid w:val="00E1046F"/>
    <w:rsid w:val="00E36540"/>
    <w:rsid w:val="00E43F3C"/>
    <w:rsid w:val="00E453B5"/>
    <w:rsid w:val="00E4581E"/>
    <w:rsid w:val="00E46657"/>
    <w:rsid w:val="00E5419C"/>
    <w:rsid w:val="00E54984"/>
    <w:rsid w:val="00E54A4C"/>
    <w:rsid w:val="00E62974"/>
    <w:rsid w:val="00E63F2A"/>
    <w:rsid w:val="00E73E21"/>
    <w:rsid w:val="00E753D8"/>
    <w:rsid w:val="00E86A50"/>
    <w:rsid w:val="00E96F46"/>
    <w:rsid w:val="00EA0147"/>
    <w:rsid w:val="00EA20EE"/>
    <w:rsid w:val="00EA62B2"/>
    <w:rsid w:val="00EC0432"/>
    <w:rsid w:val="00EC0668"/>
    <w:rsid w:val="00EC0B4A"/>
    <w:rsid w:val="00EC151E"/>
    <w:rsid w:val="00EC594E"/>
    <w:rsid w:val="00EC700E"/>
    <w:rsid w:val="00EC7AC7"/>
    <w:rsid w:val="00ED15D6"/>
    <w:rsid w:val="00ED1942"/>
    <w:rsid w:val="00EE2CDE"/>
    <w:rsid w:val="00EF2EC9"/>
    <w:rsid w:val="00EF372F"/>
    <w:rsid w:val="00EF5525"/>
    <w:rsid w:val="00EF5F59"/>
    <w:rsid w:val="00F13B15"/>
    <w:rsid w:val="00F23F3C"/>
    <w:rsid w:val="00F27094"/>
    <w:rsid w:val="00F27DD0"/>
    <w:rsid w:val="00F321C3"/>
    <w:rsid w:val="00F331EC"/>
    <w:rsid w:val="00F3559C"/>
    <w:rsid w:val="00F40492"/>
    <w:rsid w:val="00F4403B"/>
    <w:rsid w:val="00F44D8B"/>
    <w:rsid w:val="00F532E1"/>
    <w:rsid w:val="00F60DA6"/>
    <w:rsid w:val="00F61631"/>
    <w:rsid w:val="00F652E5"/>
    <w:rsid w:val="00F83EF3"/>
    <w:rsid w:val="00F848AA"/>
    <w:rsid w:val="00F87B63"/>
    <w:rsid w:val="00F932A5"/>
    <w:rsid w:val="00FA05A5"/>
    <w:rsid w:val="00FA108B"/>
    <w:rsid w:val="00FA7DFC"/>
    <w:rsid w:val="00FB09B4"/>
    <w:rsid w:val="00FB2056"/>
    <w:rsid w:val="00FB29B5"/>
    <w:rsid w:val="00FB3D7B"/>
    <w:rsid w:val="00FB585F"/>
    <w:rsid w:val="00FC178D"/>
    <w:rsid w:val="00FD3738"/>
    <w:rsid w:val="00FD4E4A"/>
    <w:rsid w:val="00FD669A"/>
    <w:rsid w:val="00FE280A"/>
    <w:rsid w:val="00FE3F59"/>
    <w:rsid w:val="00FF0C42"/>
    <w:rsid w:val="00FF3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2A"/>
    <w:pPr>
      <w:spacing w:after="0" w:line="240" w:lineRule="auto"/>
    </w:pPr>
    <w:rPr>
      <w:rFonts w:eastAsia="Times New Roman" w:cs="Times New Roman"/>
      <w:kern w:val="0"/>
      <w:lang w:eastAsia="en-CA"/>
      <w14:ligatures w14:val="none"/>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BA6CE9"/>
    <w:pPr>
      <w:outlineLvl w:val="2"/>
    </w:pPr>
    <w:rPr>
      <w:b/>
      <w:bCs/>
      <w:color w:val="196B24" w:themeColor="accent3"/>
    </w:rPr>
  </w:style>
  <w:style w:type="paragraph" w:styleId="Heading4">
    <w:name w:val="heading 4"/>
    <w:basedOn w:val="Normal"/>
    <w:next w:val="Normal"/>
    <w:link w:val="Heading4Char"/>
    <w:uiPriority w:val="9"/>
    <w:unhideWhenUsed/>
    <w:qFormat/>
    <w:rsid w:val="00BA6CE9"/>
    <w:pPr>
      <w:outlineLvl w:val="3"/>
    </w:pPr>
    <w:rPr>
      <w:color w:val="3A7C22" w:themeColor="accent6" w:themeShade="BF"/>
    </w:rPr>
  </w:style>
  <w:style w:type="paragraph" w:styleId="Heading5">
    <w:name w:val="heading 5"/>
    <w:basedOn w:val="Normal"/>
    <w:next w:val="Normal"/>
    <w:link w:val="Heading5Char"/>
    <w:uiPriority w:val="9"/>
    <w:unhideWhenUsed/>
    <w:qFormat/>
    <w:rsid w:val="00BA6CE9"/>
    <w:pPr>
      <w:keepNext/>
      <w:keepLines/>
      <w:spacing w:before="80" w:after="40"/>
      <w:outlineLvl w:val="4"/>
    </w:pPr>
    <w:rPr>
      <w:rFonts w:eastAsiaTheme="majorEastAsia" w:cstheme="majorBidi"/>
      <w:b/>
      <w:bCs/>
      <w:color w:val="BF4E14" w:themeColor="accent2" w:themeShade="BF"/>
    </w:rPr>
  </w:style>
  <w:style w:type="paragraph" w:styleId="Heading6">
    <w:name w:val="heading 6"/>
    <w:basedOn w:val="Normal"/>
    <w:next w:val="Normal"/>
    <w:link w:val="Heading6Char"/>
    <w:uiPriority w:val="9"/>
    <w:unhideWhenUsed/>
    <w:qFormat/>
    <w:rsid w:val="00BA6CE9"/>
    <w:pPr>
      <w:keepNext/>
      <w:keepLines/>
      <w:spacing w:before="40"/>
      <w:outlineLvl w:val="5"/>
    </w:pPr>
    <w:rPr>
      <w:rFonts w:eastAsiaTheme="majorEastAsia" w:cstheme="majorBidi"/>
      <w:color w:val="E97132" w:themeColor="accent2"/>
    </w:rPr>
  </w:style>
  <w:style w:type="paragraph" w:styleId="Heading7">
    <w:name w:val="heading 7"/>
    <w:basedOn w:val="Normal"/>
    <w:next w:val="Normal"/>
    <w:link w:val="Heading7Char"/>
    <w:uiPriority w:val="9"/>
    <w:unhideWhenUsed/>
    <w:qFormat/>
    <w:rsid w:val="00BA6CE9"/>
    <w:pPr>
      <w:keepNext/>
      <w:keepLines/>
      <w:spacing w:before="40"/>
      <w:outlineLvl w:val="6"/>
      <w15:collapsed/>
    </w:pPr>
    <w:rPr>
      <w:rFonts w:eastAsiaTheme="majorEastAsia" w:cstheme="majorBidi"/>
      <w:color w:val="4C94D8" w:themeColor="text2" w:themeTint="80"/>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BA6CE9"/>
    <w:rPr>
      <w:b/>
      <w:bCs/>
      <w:color w:val="196B24" w:themeColor="accent3"/>
    </w:rPr>
  </w:style>
  <w:style w:type="character" w:customStyle="1" w:styleId="Heading4Char">
    <w:name w:val="Heading 4 Char"/>
    <w:basedOn w:val="DefaultParagraphFont"/>
    <w:link w:val="Heading4"/>
    <w:uiPriority w:val="9"/>
    <w:rsid w:val="00BA6CE9"/>
    <w:rPr>
      <w:color w:val="3A7C22" w:themeColor="accent6" w:themeShade="BF"/>
    </w:rPr>
  </w:style>
  <w:style w:type="character" w:customStyle="1" w:styleId="Heading5Char">
    <w:name w:val="Heading 5 Char"/>
    <w:basedOn w:val="DefaultParagraphFont"/>
    <w:link w:val="Heading5"/>
    <w:uiPriority w:val="9"/>
    <w:rsid w:val="00BA6CE9"/>
    <w:rPr>
      <w:rFonts w:eastAsiaTheme="majorEastAsia" w:cstheme="majorBidi"/>
      <w:b/>
      <w:bCs/>
      <w:color w:val="BF4E14" w:themeColor="accent2" w:themeShade="BF"/>
    </w:rPr>
  </w:style>
  <w:style w:type="character" w:customStyle="1" w:styleId="Heading6Char">
    <w:name w:val="Heading 6 Char"/>
    <w:basedOn w:val="DefaultParagraphFont"/>
    <w:link w:val="Heading6"/>
    <w:uiPriority w:val="9"/>
    <w:rsid w:val="00BA6CE9"/>
    <w:rPr>
      <w:rFonts w:eastAsiaTheme="majorEastAsia" w:cstheme="majorBidi"/>
      <w:color w:val="E97132" w:themeColor="accent2"/>
    </w:rPr>
  </w:style>
  <w:style w:type="character" w:customStyle="1" w:styleId="Heading7Char">
    <w:name w:val="Heading 7 Char"/>
    <w:basedOn w:val="DefaultParagraphFont"/>
    <w:link w:val="Heading7"/>
    <w:uiPriority w:val="9"/>
    <w:rsid w:val="00BA6CE9"/>
    <w:rPr>
      <w:rFonts w:eastAsiaTheme="majorEastAsia" w:cstheme="majorBidi"/>
      <w:color w:val="4C94D8" w:themeColor="text2" w:themeTint="80"/>
      <w:sz w:val="22"/>
      <w:szCs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sz w:val="20"/>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szCs w:val="23"/>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rPr>
  </w:style>
  <w:style w:type="paragraph" w:styleId="TOC7">
    <w:name w:val="toc 7"/>
    <w:basedOn w:val="Normal"/>
    <w:next w:val="Normal"/>
    <w:autoRedefine/>
    <w:uiPriority w:val="39"/>
    <w:unhideWhenUsed/>
    <w:rsid w:val="003545D5"/>
    <w:pPr>
      <w:spacing w:after="100" w:line="259" w:lineRule="auto"/>
      <w:ind w:left="1320"/>
    </w:pPr>
    <w:rPr>
      <w:rFonts w:eastAsiaTheme="minorEastAsia"/>
    </w:rPr>
  </w:style>
  <w:style w:type="paragraph" w:styleId="TOC8">
    <w:name w:val="toc 8"/>
    <w:basedOn w:val="Normal"/>
    <w:next w:val="Normal"/>
    <w:autoRedefine/>
    <w:uiPriority w:val="39"/>
    <w:unhideWhenUsed/>
    <w:rsid w:val="003545D5"/>
    <w:pPr>
      <w:spacing w:after="100" w:line="259" w:lineRule="auto"/>
      <w:ind w:left="1540"/>
    </w:pPr>
    <w:rPr>
      <w:rFonts w:eastAsiaTheme="minorEastAsia"/>
    </w:rPr>
  </w:style>
  <w:style w:type="paragraph" w:styleId="TOC9">
    <w:name w:val="toc 9"/>
    <w:basedOn w:val="Normal"/>
    <w:next w:val="Normal"/>
    <w:autoRedefine/>
    <w:uiPriority w:val="39"/>
    <w:unhideWhenUsed/>
    <w:rsid w:val="003545D5"/>
    <w:pPr>
      <w:spacing w:after="100" w:line="259" w:lineRule="auto"/>
      <w:ind w:left="1760"/>
    </w:pPr>
    <w:rPr>
      <w:rFonts w:eastAsiaTheme="minorEastAsia"/>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sz w:val="18"/>
      <w:szCs w:val="18"/>
      <w:lang w:val="en-US"/>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sz w:val="15"/>
      <w:szCs w:val="20"/>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sz w:val="18"/>
      <w:szCs w:val="18"/>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lang w:val="en-US"/>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sz w:val="19"/>
      <w:szCs w:val="19"/>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sz w:val="19"/>
      <w:szCs w:val="19"/>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sz w:val="19"/>
      <w:szCs w:val="19"/>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sz w:val="17"/>
      <w:szCs w:val="17"/>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sz w:val="17"/>
      <w:szCs w:val="18"/>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sz w:val="14"/>
      <w:szCs w:val="20"/>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sz w:val="18"/>
      <w:szCs w:val="18"/>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lang w:val="en-US"/>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sz w:val="20"/>
      <w:szCs w:val="20"/>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sz w:val="17"/>
      <w:szCs w:val="17"/>
      <w:vertAlign w:val="superscript"/>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sz w:val="16"/>
      <w:szCs w:val="16"/>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hAnsi="Arial" w:cs="Arial"/>
      <w:b/>
      <w:bCs/>
      <w:color w:val="000000"/>
      <w:sz w:val="18"/>
      <w:szCs w:val="18"/>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000000"/>
      <w:sz w:val="18"/>
      <w:szCs w:val="18"/>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hAnsi="Arial" w:cs="Arial"/>
      <w:color w:val="000000"/>
      <w:sz w:val="18"/>
      <w:szCs w:val="18"/>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b/>
      <w:bCs/>
      <w:color w:val="000000"/>
      <w:sz w:val="18"/>
      <w:szCs w:val="18"/>
    </w:rPr>
  </w:style>
  <w:style w:type="paragraph" w:customStyle="1" w:styleId="xl73">
    <w:name w:val="xl73"/>
    <w:basedOn w:val="Normal"/>
    <w:rsid w:val="003545D5"/>
    <w:pPr>
      <w:spacing w:before="100" w:beforeAutospacing="1" w:after="100" w:afterAutospacing="1"/>
      <w:textAlignment w:val="center"/>
    </w:pPr>
    <w:rPr>
      <w:rFonts w:ascii="Arial" w:hAnsi="Arial" w:cs="Arial"/>
      <w:color w:val="000000"/>
      <w:sz w:val="18"/>
      <w:szCs w:val="18"/>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hAnsi="Arial" w:cs="Arial"/>
      <w:color w:val="000000"/>
      <w:sz w:val="18"/>
      <w:szCs w:val="18"/>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hAnsi="Arial" w:cs="Arial"/>
      <w:color w:val="000000"/>
      <w:sz w:val="18"/>
      <w:szCs w:val="18"/>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sz w:val="20"/>
      <w:szCs w:val="20"/>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hAnsi="Arial" w:cs="Arial"/>
      <w:color w:val="000000"/>
      <w:sz w:val="20"/>
      <w:szCs w:val="20"/>
    </w:rPr>
  </w:style>
  <w:style w:type="paragraph" w:customStyle="1" w:styleId="font6">
    <w:name w:val="font6"/>
    <w:basedOn w:val="Normal"/>
    <w:rsid w:val="003545D5"/>
    <w:pPr>
      <w:spacing w:before="100" w:beforeAutospacing="1" w:after="100" w:afterAutospacing="1"/>
    </w:pPr>
    <w:rPr>
      <w:rFonts w:ascii="Arial" w:hAnsi="Arial" w:cs="Arial"/>
      <w:b/>
      <w:bCs/>
      <w:color w:val="000000"/>
      <w:sz w:val="20"/>
      <w:szCs w:val="20"/>
    </w:rPr>
  </w:style>
  <w:style w:type="paragraph" w:customStyle="1" w:styleId="font7">
    <w:name w:val="font7"/>
    <w:basedOn w:val="Normal"/>
    <w:rsid w:val="003545D5"/>
    <w:pPr>
      <w:spacing w:before="100" w:beforeAutospacing="1" w:after="100" w:afterAutospacing="1"/>
    </w:pPr>
    <w:rPr>
      <w:rFonts w:ascii="Arial" w:hAnsi="Arial" w:cs="Arial"/>
      <w:color w:val="000000"/>
      <w:sz w:val="20"/>
      <w:szCs w:val="20"/>
    </w:rPr>
  </w:style>
  <w:style w:type="paragraph" w:customStyle="1" w:styleId="xl76">
    <w:name w:val="xl76"/>
    <w:basedOn w:val="Normal"/>
    <w:rsid w:val="003545D5"/>
    <w:pPr>
      <w:spacing w:before="100" w:beforeAutospacing="1" w:after="100" w:afterAutospacing="1"/>
      <w:textAlignment w:val="center"/>
    </w:pPr>
    <w:rPr>
      <w:rFonts w:ascii="Arial" w:hAnsi="Arial" w:cs="Arial"/>
      <w:color w:val="000000"/>
      <w:sz w:val="20"/>
      <w:szCs w:val="20"/>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sz w:val="21"/>
      <w:szCs w:val="21"/>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sz w:val="19"/>
      <w:szCs w:val="19"/>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style>
  <w:style w:type="paragraph" w:customStyle="1" w:styleId="entrynotes">
    <w:name w:val="entry_notes"/>
    <w:basedOn w:val="Normal"/>
    <w:link w:val="entrynotesChar"/>
    <w:qFormat/>
    <w:rsid w:val="0059153C"/>
    <w:pPr>
      <w:spacing w:before="60" w:after="60" w:line="276" w:lineRule="auto"/>
    </w:pPr>
    <w:rPr>
      <w:sz w:val="18"/>
      <w:szCs w:val="18"/>
    </w:rPr>
  </w:style>
  <w:style w:type="character" w:customStyle="1" w:styleId="entrynotesChar">
    <w:name w:val="entry_notes Char"/>
    <w:basedOn w:val="DefaultParagraphFont"/>
    <w:link w:val="entrynotes"/>
    <w:rsid w:val="0059153C"/>
    <w:rPr>
      <w:sz w:val="18"/>
      <w:szCs w:val="18"/>
    </w:rPr>
  </w:style>
  <w:style w:type="paragraph" w:customStyle="1" w:styleId="very-small">
    <w:name w:val="very-small"/>
    <w:qFormat/>
    <w:rsid w:val="00DC1AE5"/>
    <w:pPr>
      <w:suppressAutoHyphens/>
      <w:spacing w:after="0" w:line="240" w:lineRule="auto"/>
    </w:pPr>
    <w:rPr>
      <w:rFonts w:ascii="Arial" w:eastAsia="Times New Roman" w:hAnsi="Arial" w:cs="Arial"/>
      <w:kern w:val="0"/>
      <w:sz w:val="20"/>
      <w:szCs w:val="20"/>
      <w:lang w:eastAsia="en-CA"/>
      <w14:ligatures w14:val="none"/>
    </w:rPr>
  </w:style>
  <w:style w:type="paragraph" w:styleId="HTMLPreformatted">
    <w:name w:val="HTML Preformatted"/>
    <w:basedOn w:val="Normal"/>
    <w:link w:val="HTMLPreformattedChar"/>
    <w:uiPriority w:val="99"/>
    <w:semiHidden/>
    <w:unhideWhenUsed/>
    <w:rsid w:val="0014261B"/>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4261B"/>
    <w:rPr>
      <w:rFonts w:ascii="Consolas" w:eastAsia="Times New Roman" w:hAnsi="Consolas" w:cs="Times New Roman"/>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5060">
      <w:bodyDiv w:val="1"/>
      <w:marLeft w:val="0"/>
      <w:marRight w:val="0"/>
      <w:marTop w:val="0"/>
      <w:marBottom w:val="0"/>
      <w:divBdr>
        <w:top w:val="none" w:sz="0" w:space="0" w:color="auto"/>
        <w:left w:val="none" w:sz="0" w:space="0" w:color="auto"/>
        <w:bottom w:val="none" w:sz="0" w:space="0" w:color="auto"/>
        <w:right w:val="none" w:sz="0" w:space="0" w:color="auto"/>
      </w:divBdr>
      <w:divsChild>
        <w:div w:id="1356269678">
          <w:marLeft w:val="480"/>
          <w:marRight w:val="0"/>
          <w:marTop w:val="0"/>
          <w:marBottom w:val="0"/>
          <w:divBdr>
            <w:top w:val="none" w:sz="0" w:space="0" w:color="auto"/>
            <w:left w:val="none" w:sz="0" w:space="0" w:color="auto"/>
            <w:bottom w:val="none" w:sz="0" w:space="0" w:color="auto"/>
            <w:right w:val="none" w:sz="0" w:space="0" w:color="auto"/>
          </w:divBdr>
          <w:divsChild>
            <w:div w:id="1336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71050385">
      <w:bodyDiv w:val="1"/>
      <w:marLeft w:val="0"/>
      <w:marRight w:val="0"/>
      <w:marTop w:val="0"/>
      <w:marBottom w:val="0"/>
      <w:divBdr>
        <w:top w:val="none" w:sz="0" w:space="0" w:color="auto"/>
        <w:left w:val="none" w:sz="0" w:space="0" w:color="auto"/>
        <w:bottom w:val="none" w:sz="0" w:space="0" w:color="auto"/>
        <w:right w:val="none" w:sz="0" w:space="0" w:color="auto"/>
      </w:divBdr>
    </w:div>
    <w:div w:id="113403057">
      <w:bodyDiv w:val="1"/>
      <w:marLeft w:val="0"/>
      <w:marRight w:val="0"/>
      <w:marTop w:val="0"/>
      <w:marBottom w:val="0"/>
      <w:divBdr>
        <w:top w:val="none" w:sz="0" w:space="0" w:color="auto"/>
        <w:left w:val="none" w:sz="0" w:space="0" w:color="auto"/>
        <w:bottom w:val="none" w:sz="0" w:space="0" w:color="auto"/>
        <w:right w:val="none" w:sz="0" w:space="0" w:color="auto"/>
      </w:divBdr>
      <w:divsChild>
        <w:div w:id="1287661327">
          <w:marLeft w:val="0"/>
          <w:marRight w:val="0"/>
          <w:marTop w:val="0"/>
          <w:marBottom w:val="0"/>
          <w:divBdr>
            <w:top w:val="none" w:sz="0" w:space="0" w:color="auto"/>
            <w:left w:val="none" w:sz="0" w:space="0" w:color="auto"/>
            <w:bottom w:val="none" w:sz="0" w:space="0" w:color="auto"/>
            <w:right w:val="none" w:sz="0" w:space="0" w:color="auto"/>
          </w:divBdr>
        </w:div>
      </w:divsChild>
    </w:div>
    <w:div w:id="207303085">
      <w:bodyDiv w:val="1"/>
      <w:marLeft w:val="0"/>
      <w:marRight w:val="0"/>
      <w:marTop w:val="0"/>
      <w:marBottom w:val="0"/>
      <w:divBdr>
        <w:top w:val="none" w:sz="0" w:space="0" w:color="auto"/>
        <w:left w:val="none" w:sz="0" w:space="0" w:color="auto"/>
        <w:bottom w:val="none" w:sz="0" w:space="0" w:color="auto"/>
        <w:right w:val="none" w:sz="0" w:space="0" w:color="auto"/>
      </w:divBdr>
    </w:div>
    <w:div w:id="218789215">
      <w:bodyDiv w:val="1"/>
      <w:marLeft w:val="0"/>
      <w:marRight w:val="0"/>
      <w:marTop w:val="0"/>
      <w:marBottom w:val="0"/>
      <w:divBdr>
        <w:top w:val="none" w:sz="0" w:space="0" w:color="auto"/>
        <w:left w:val="none" w:sz="0" w:space="0" w:color="auto"/>
        <w:bottom w:val="none" w:sz="0" w:space="0" w:color="auto"/>
        <w:right w:val="none" w:sz="0" w:space="0" w:color="auto"/>
      </w:divBdr>
    </w:div>
    <w:div w:id="342050660">
      <w:bodyDiv w:val="1"/>
      <w:marLeft w:val="0"/>
      <w:marRight w:val="0"/>
      <w:marTop w:val="0"/>
      <w:marBottom w:val="0"/>
      <w:divBdr>
        <w:top w:val="none" w:sz="0" w:space="0" w:color="auto"/>
        <w:left w:val="none" w:sz="0" w:space="0" w:color="auto"/>
        <w:bottom w:val="none" w:sz="0" w:space="0" w:color="auto"/>
        <w:right w:val="none" w:sz="0" w:space="0" w:color="auto"/>
      </w:divBdr>
    </w:div>
    <w:div w:id="365301944">
      <w:bodyDiv w:val="1"/>
      <w:marLeft w:val="0"/>
      <w:marRight w:val="0"/>
      <w:marTop w:val="0"/>
      <w:marBottom w:val="0"/>
      <w:divBdr>
        <w:top w:val="none" w:sz="0" w:space="0" w:color="auto"/>
        <w:left w:val="none" w:sz="0" w:space="0" w:color="auto"/>
        <w:bottom w:val="none" w:sz="0" w:space="0" w:color="auto"/>
        <w:right w:val="none" w:sz="0" w:space="0" w:color="auto"/>
      </w:divBdr>
    </w:div>
    <w:div w:id="402337253">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547691555">
      <w:bodyDiv w:val="1"/>
      <w:marLeft w:val="0"/>
      <w:marRight w:val="0"/>
      <w:marTop w:val="0"/>
      <w:marBottom w:val="0"/>
      <w:divBdr>
        <w:top w:val="none" w:sz="0" w:space="0" w:color="auto"/>
        <w:left w:val="none" w:sz="0" w:space="0" w:color="auto"/>
        <w:bottom w:val="none" w:sz="0" w:space="0" w:color="auto"/>
        <w:right w:val="none" w:sz="0" w:space="0" w:color="auto"/>
      </w:divBdr>
    </w:div>
    <w:div w:id="786894942">
      <w:bodyDiv w:val="1"/>
      <w:marLeft w:val="0"/>
      <w:marRight w:val="0"/>
      <w:marTop w:val="0"/>
      <w:marBottom w:val="0"/>
      <w:divBdr>
        <w:top w:val="none" w:sz="0" w:space="0" w:color="auto"/>
        <w:left w:val="none" w:sz="0" w:space="0" w:color="auto"/>
        <w:bottom w:val="none" w:sz="0" w:space="0" w:color="auto"/>
        <w:right w:val="none" w:sz="0" w:space="0" w:color="auto"/>
      </w:divBdr>
    </w:div>
    <w:div w:id="806507628">
      <w:bodyDiv w:val="1"/>
      <w:marLeft w:val="0"/>
      <w:marRight w:val="0"/>
      <w:marTop w:val="0"/>
      <w:marBottom w:val="0"/>
      <w:divBdr>
        <w:top w:val="none" w:sz="0" w:space="0" w:color="auto"/>
        <w:left w:val="none" w:sz="0" w:space="0" w:color="auto"/>
        <w:bottom w:val="none" w:sz="0" w:space="0" w:color="auto"/>
        <w:right w:val="none" w:sz="0" w:space="0" w:color="auto"/>
      </w:divBdr>
    </w:div>
    <w:div w:id="852033763">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86146761">
      <w:bodyDiv w:val="1"/>
      <w:marLeft w:val="0"/>
      <w:marRight w:val="0"/>
      <w:marTop w:val="0"/>
      <w:marBottom w:val="0"/>
      <w:divBdr>
        <w:top w:val="none" w:sz="0" w:space="0" w:color="auto"/>
        <w:left w:val="none" w:sz="0" w:space="0" w:color="auto"/>
        <w:bottom w:val="none" w:sz="0" w:space="0" w:color="auto"/>
        <w:right w:val="none" w:sz="0" w:space="0" w:color="auto"/>
      </w:divBdr>
    </w:div>
    <w:div w:id="1101560376">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117141925">
      <w:bodyDiv w:val="1"/>
      <w:marLeft w:val="0"/>
      <w:marRight w:val="0"/>
      <w:marTop w:val="0"/>
      <w:marBottom w:val="0"/>
      <w:divBdr>
        <w:top w:val="none" w:sz="0" w:space="0" w:color="auto"/>
        <w:left w:val="none" w:sz="0" w:space="0" w:color="auto"/>
        <w:bottom w:val="none" w:sz="0" w:space="0" w:color="auto"/>
        <w:right w:val="none" w:sz="0" w:space="0" w:color="auto"/>
      </w:divBdr>
    </w:div>
    <w:div w:id="1158349954">
      <w:bodyDiv w:val="1"/>
      <w:marLeft w:val="0"/>
      <w:marRight w:val="0"/>
      <w:marTop w:val="0"/>
      <w:marBottom w:val="0"/>
      <w:divBdr>
        <w:top w:val="none" w:sz="0" w:space="0" w:color="auto"/>
        <w:left w:val="none" w:sz="0" w:space="0" w:color="auto"/>
        <w:bottom w:val="none" w:sz="0" w:space="0" w:color="auto"/>
        <w:right w:val="none" w:sz="0" w:space="0" w:color="auto"/>
      </w:divBdr>
    </w:div>
    <w:div w:id="1174489247">
      <w:bodyDiv w:val="1"/>
      <w:marLeft w:val="0"/>
      <w:marRight w:val="0"/>
      <w:marTop w:val="0"/>
      <w:marBottom w:val="0"/>
      <w:divBdr>
        <w:top w:val="none" w:sz="0" w:space="0" w:color="auto"/>
        <w:left w:val="none" w:sz="0" w:space="0" w:color="auto"/>
        <w:bottom w:val="none" w:sz="0" w:space="0" w:color="auto"/>
        <w:right w:val="none" w:sz="0" w:space="0" w:color="auto"/>
      </w:divBdr>
      <w:divsChild>
        <w:div w:id="50084673">
          <w:marLeft w:val="480"/>
          <w:marRight w:val="0"/>
          <w:marTop w:val="0"/>
          <w:marBottom w:val="0"/>
          <w:divBdr>
            <w:top w:val="none" w:sz="0" w:space="0" w:color="auto"/>
            <w:left w:val="none" w:sz="0" w:space="0" w:color="auto"/>
            <w:bottom w:val="none" w:sz="0" w:space="0" w:color="auto"/>
            <w:right w:val="none" w:sz="0" w:space="0" w:color="auto"/>
          </w:divBdr>
          <w:divsChild>
            <w:div w:id="117345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19543304">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83163526">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1716197149">
      <w:bodyDiv w:val="1"/>
      <w:marLeft w:val="0"/>
      <w:marRight w:val="0"/>
      <w:marTop w:val="0"/>
      <w:marBottom w:val="0"/>
      <w:divBdr>
        <w:top w:val="none" w:sz="0" w:space="0" w:color="auto"/>
        <w:left w:val="none" w:sz="0" w:space="0" w:color="auto"/>
        <w:bottom w:val="none" w:sz="0" w:space="0" w:color="auto"/>
        <w:right w:val="none" w:sz="0" w:space="0" w:color="auto"/>
      </w:divBdr>
    </w:div>
    <w:div w:id="1806194596">
      <w:bodyDiv w:val="1"/>
      <w:marLeft w:val="0"/>
      <w:marRight w:val="0"/>
      <w:marTop w:val="0"/>
      <w:marBottom w:val="0"/>
      <w:divBdr>
        <w:top w:val="none" w:sz="0" w:space="0" w:color="auto"/>
        <w:left w:val="none" w:sz="0" w:space="0" w:color="auto"/>
        <w:bottom w:val="none" w:sz="0" w:space="0" w:color="auto"/>
        <w:right w:val="none" w:sz="0" w:space="0" w:color="auto"/>
      </w:divBdr>
    </w:div>
    <w:div w:id="1911885677">
      <w:bodyDiv w:val="1"/>
      <w:marLeft w:val="0"/>
      <w:marRight w:val="0"/>
      <w:marTop w:val="0"/>
      <w:marBottom w:val="0"/>
      <w:divBdr>
        <w:top w:val="none" w:sz="0" w:space="0" w:color="auto"/>
        <w:left w:val="none" w:sz="0" w:space="0" w:color="auto"/>
        <w:bottom w:val="none" w:sz="0" w:space="0" w:color="auto"/>
        <w:right w:val="none" w:sz="0" w:space="0" w:color="auto"/>
      </w:divBdr>
    </w:div>
    <w:div w:id="1941332262">
      <w:bodyDiv w:val="1"/>
      <w:marLeft w:val="0"/>
      <w:marRight w:val="0"/>
      <w:marTop w:val="0"/>
      <w:marBottom w:val="0"/>
      <w:divBdr>
        <w:top w:val="none" w:sz="0" w:space="0" w:color="auto"/>
        <w:left w:val="none" w:sz="0" w:space="0" w:color="auto"/>
        <w:bottom w:val="none" w:sz="0" w:space="0" w:color="auto"/>
        <w:right w:val="none" w:sz="0" w:space="0" w:color="auto"/>
      </w:divBdr>
    </w:div>
    <w:div w:id="1970699814">
      <w:bodyDiv w:val="1"/>
      <w:marLeft w:val="0"/>
      <w:marRight w:val="0"/>
      <w:marTop w:val="0"/>
      <w:marBottom w:val="0"/>
      <w:divBdr>
        <w:top w:val="none" w:sz="0" w:space="0" w:color="auto"/>
        <w:left w:val="none" w:sz="0" w:space="0" w:color="auto"/>
        <w:bottom w:val="none" w:sz="0" w:space="0" w:color="auto"/>
        <w:right w:val="none" w:sz="0" w:space="0" w:color="auto"/>
      </w:divBdr>
    </w:div>
    <w:div w:id="1974409115">
      <w:bodyDiv w:val="1"/>
      <w:marLeft w:val="0"/>
      <w:marRight w:val="0"/>
      <w:marTop w:val="0"/>
      <w:marBottom w:val="0"/>
      <w:divBdr>
        <w:top w:val="none" w:sz="0" w:space="0" w:color="auto"/>
        <w:left w:val="none" w:sz="0" w:space="0" w:color="auto"/>
        <w:bottom w:val="none" w:sz="0" w:space="0" w:color="auto"/>
        <w:right w:val="none" w:sz="0" w:space="0" w:color="auto"/>
      </w:divBdr>
    </w:div>
    <w:div w:id="2117404717">
      <w:bodyDiv w:val="1"/>
      <w:marLeft w:val="0"/>
      <w:marRight w:val="0"/>
      <w:marTop w:val="0"/>
      <w:marBottom w:val="0"/>
      <w:divBdr>
        <w:top w:val="none" w:sz="0" w:space="0" w:color="auto"/>
        <w:left w:val="none" w:sz="0" w:space="0" w:color="auto"/>
        <w:bottom w:val="none" w:sz="0" w:space="0" w:color="auto"/>
        <w:right w:val="none" w:sz="0" w:space="0" w:color="auto"/>
      </w:divBdr>
      <w:divsChild>
        <w:div w:id="1585995732">
          <w:marLeft w:val="480"/>
          <w:marRight w:val="0"/>
          <w:marTop w:val="0"/>
          <w:marBottom w:val="0"/>
          <w:divBdr>
            <w:top w:val="none" w:sz="0" w:space="0" w:color="auto"/>
            <w:left w:val="none" w:sz="0" w:space="0" w:color="auto"/>
            <w:bottom w:val="none" w:sz="0" w:space="0" w:color="auto"/>
            <w:right w:val="none" w:sz="0" w:space="0" w:color="auto"/>
          </w:divBdr>
          <w:divsChild>
            <w:div w:id="18835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93/jpe/rtr04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esajournals.onlinelibrary.wiley.com/doi/10.1890/13-0133.1" TargetMode="External"/><Relationship Id="rId2" Type="http://schemas.openxmlformats.org/officeDocument/2006/relationships/numbering" Target="numbering.xml"/><Relationship Id="rId16" Type="http://schemas.openxmlformats.org/officeDocument/2006/relationships/hyperlink" Target="https://cran.r-project.org/web/packages/iNEXT/vignettes/Introductio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an.r-project.org/web/packages/iNEXT/"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16/B978-0-12-384719-5.00424-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33</Pages>
  <Words>6773</Words>
  <Characters>38610</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42</cp:revision>
  <dcterms:created xsi:type="dcterms:W3CDTF">2024-09-09T04:03:00Z</dcterms:created>
  <dcterms:modified xsi:type="dcterms:W3CDTF">2024-09-28T02:41:00Z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zotero-version="7.0.2-beta.3+182bfb9a3"&gt;&lt;session id="ehykTTu5"/&gt;&lt;style id="" hasBibliography="0" bibliographyStyleHasBeenSet="0"/&gt;&lt;prefs/&gt;&lt;/data&gt;</vt:lpwstr>
  </property>
</Properties>
</file>