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E8A562D" w:rsidR="0004565D" w:rsidRPr="00E21B5B" w:rsidRDefault="00E21B5B" w:rsidP="00284F19">
            <w:bookmarkStart w:id="0" w:name="info_id"/>
            <w:r w:rsidRPr="00147B89">
              <w:t>cam_strat_covar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0FC4619C" w14:textId="77777777" w:rsidR="00E21B5B" w:rsidDel="009128E5" w:rsidRDefault="00E21B5B" w:rsidP="00E21B5B">
            <w:pPr>
              <w:rPr>
                <w:del w:id="1" w:author="Cassie Stevenson" w:date="2024-09-05T21:00:00Z" w16du:dateUtc="2024-09-06T03:00:00Z"/>
              </w:rPr>
            </w:pPr>
          </w:p>
          <w:p w14:paraId="0D325925" w14:textId="77777777" w:rsidR="00E21B5B" w:rsidRDefault="00E21B5B" w:rsidP="00E21B5B"/>
          <w:p w14:paraId="0231CFF6" w14:textId="71D18477" w:rsidR="00E21B5B" w:rsidRDefault="00E21B5B" w:rsidP="00E21B5B">
            <w:r>
              <w:t xml:space="preserve">Do you plan to strategically place camera locations to include multiple </w:t>
            </w:r>
            <w:del w:id="2" w:author="Cassie Stevenson" w:date="2024-09-05T20:23:00Z" w16du:dateUtc="2024-09-06T02:23:00Z">
              <w:r w:rsidDel="00E21B5B">
                <w:delText xml:space="preserve">habitats or otherwise </w:delText>
              </w:r>
            </w:del>
            <w:commentRangeStart w:id="3"/>
            <w:commentRangeStart w:id="4"/>
            <w:r>
              <w:t>differing</w:t>
            </w:r>
            <w:commentRangeEnd w:id="3"/>
            <w:r>
              <w:rPr>
                <w:rStyle w:val="CommentReference"/>
                <w:rFonts w:ascii="Calibri" w:eastAsia="Calibri" w:hAnsi="Calibri" w:cs="Calibri"/>
                <w:kern w:val="0"/>
                <w:lang w:eastAsia="en-CA"/>
                <w14:ligatures w14:val="none"/>
              </w:rPr>
              <w:commentReference w:id="3"/>
            </w:r>
            <w:commentRangeEnd w:id="4"/>
            <w:r w:rsidR="009128E5">
              <w:rPr>
                <w:rStyle w:val="CommentReference"/>
                <w:rFonts w:ascii="Calibri" w:eastAsia="Calibri" w:hAnsi="Calibri" w:cs="Calibri"/>
                <w:kern w:val="0"/>
                <w:lang w:eastAsia="en-CA"/>
                <w14:ligatures w14:val="none"/>
              </w:rPr>
              <w:commentReference w:id="4"/>
            </w:r>
            <w:r>
              <w:t xml:space="preserve"> categories (e.g., different land cover types, </w:t>
            </w:r>
            <w:del w:id="5" w:author="Cassie Stevenson" w:date="2024-09-05T20:25:00Z" w16du:dateUtc="2024-09-06T02:25:00Z">
              <w:r w:rsidDel="008827C9">
                <w:delText xml:space="preserve">or </w:delText>
              </w:r>
            </w:del>
            <w:r>
              <w:t>near vs. far from a disturbance</w:t>
            </w:r>
            <w:ins w:id="6" w:author="Cassie Stevenson" w:date="2024-09-05T20:25:00Z" w16du:dateUtc="2024-09-06T02:25:00Z">
              <w:r w:rsidR="008827C9">
                <w:t>, etc.</w:t>
              </w:r>
            </w:ins>
            <w:r>
              <w:t>)</w:t>
            </w:r>
          </w:p>
          <w:p w14:paraId="3FA66AFA" w14:textId="77777777" w:rsidR="0004565D" w:rsidRDefault="00E21B5B" w:rsidP="00E21B5B">
            <w:r>
              <w:t>If so, how many covariates? (e.g., 5 different habitat types would be 5 covariates)</w:t>
            </w:r>
          </w:p>
          <w:p w14:paraId="5EF0BDCF" w14:textId="77777777" w:rsidR="00E21B5B" w:rsidRDefault="00E21B5B" w:rsidP="00E21B5B"/>
          <w:p w14:paraId="412B67C0" w14:textId="77777777" w:rsidR="00AE36F2" w:rsidRPr="009128E5" w:rsidRDefault="00AE36F2" w:rsidP="00E21B5B">
            <w:pPr>
              <w:rPr>
                <w:ins w:id="7" w:author="Cassie Stevenson" w:date="2024-09-05T20:27:00Z" w16du:dateUtc="2024-09-06T02:27:00Z"/>
                <w:sz w:val="24"/>
                <w:u w:val="single"/>
                <w:rPrChange w:id="8" w:author="Cassie Stevenson" w:date="2024-09-05T20:51:00Z" w16du:dateUtc="2024-09-06T02:51:00Z">
                  <w:rPr>
                    <w:ins w:id="9" w:author="Cassie Stevenson" w:date="2024-09-05T20:27:00Z" w16du:dateUtc="2024-09-06T02:27:00Z"/>
                    <w:color w:val="FF0000"/>
                    <w:sz w:val="24"/>
                    <w:u w:val="single"/>
                  </w:rPr>
                </w:rPrChange>
              </w:rPr>
            </w:pPr>
            <w:ins w:id="10" w:author="Cassie Stevenson" w:date="2024-09-05T20:27:00Z" w16du:dateUtc="2024-09-06T02:27:00Z">
              <w:r w:rsidRPr="009128E5">
                <w:rPr>
                  <w:sz w:val="24"/>
                  <w:u w:val="single"/>
                  <w:rPrChange w:id="11" w:author="Cassie Stevenson" w:date="2024-09-05T20:51:00Z" w16du:dateUtc="2024-09-06T02:51:00Z">
                    <w:rPr>
                      <w:color w:val="FF0000"/>
                      <w:sz w:val="24"/>
                      <w:u w:val="single"/>
                    </w:rPr>
                  </w:rPrChange>
                </w:rPr>
                <w:t xml:space="preserve">Relates to: </w:t>
              </w:r>
            </w:ins>
          </w:p>
          <w:p w14:paraId="1826EAD1" w14:textId="77777777" w:rsidR="00AE36F2" w:rsidRDefault="00AE36F2" w:rsidP="00E21B5B">
            <w:pPr>
              <w:rPr>
                <w:ins w:id="12" w:author="Cassie Stevenson" w:date="2024-09-05T20:27:00Z" w16du:dateUtc="2024-09-06T02:27:00Z"/>
                <w:color w:val="FF0000"/>
                <w:sz w:val="24"/>
                <w:u w:val="single"/>
              </w:rPr>
            </w:pPr>
          </w:p>
          <w:p w14:paraId="638B68DF" w14:textId="4F4ACFF8" w:rsidR="00AE36F2" w:rsidRPr="009128E5" w:rsidRDefault="00AE36F2" w:rsidP="00AE36F2">
            <w:pPr>
              <w:rPr>
                <w:ins w:id="13" w:author="Cassie Stevenson" w:date="2024-09-05T20:27:00Z" w16du:dateUtc="2024-09-06T02:27:00Z"/>
                <w:sz w:val="24"/>
                <w:u w:val="single"/>
                <w:rPrChange w:id="14" w:author="Cassie Stevenson" w:date="2024-09-05T20:51:00Z" w16du:dateUtc="2024-09-06T02:51:00Z">
                  <w:rPr>
                    <w:ins w:id="15" w:author="Cassie Stevenson" w:date="2024-09-05T20:27:00Z" w16du:dateUtc="2024-09-06T02:27:00Z"/>
                    <w:color w:val="FF0000"/>
                    <w:sz w:val="24"/>
                    <w:u w:val="single"/>
                  </w:rPr>
                </w:rPrChange>
              </w:rPr>
            </w:pPr>
            <w:ins w:id="16" w:author="Cassie Stevenson" w:date="2024-09-05T20:26:00Z" w16du:dateUtc="2024-09-06T02:26:00Z">
              <w:r w:rsidRPr="009128E5">
                <w:rPr>
                  <w:sz w:val="24"/>
                  <w:u w:val="single"/>
                  <w:rPrChange w:id="17" w:author="Cassie Stevenson" w:date="2024-09-05T20:51:00Z" w16du:dateUtc="2024-09-06T02:51:00Z">
                    <w:rPr>
                      <w:color w:val="FF0000"/>
                      <w:sz w:val="24"/>
                      <w:u w:val="single"/>
                    </w:rPr>
                  </w:rPrChange>
                </w:rPr>
                <w:t>OBJECTIVES</w:t>
              </w:r>
              <w:r w:rsidRPr="009128E5">
                <w:rPr>
                  <w:sz w:val="24"/>
                  <w:u w:val="single"/>
                  <w:rPrChange w:id="18" w:author="Cassie Stevenson" w:date="2024-09-05T20:51:00Z" w16du:dateUtc="2024-09-06T02:51:00Z">
                    <w:rPr>
                      <w:color w:val="FF0000"/>
                      <w:sz w:val="24"/>
                      <w:u w:val="single"/>
                    </w:rPr>
                  </w:rPrChange>
                </w:rPr>
                <w:t xml:space="preserve"> </w:t>
              </w:r>
              <w:r w:rsidRPr="009128E5">
                <w:rPr>
                  <w:sz w:val="24"/>
                  <w:u w:val="single"/>
                  <w:rPrChange w:id="19" w:author="Cassie Stevenson" w:date="2024-09-05T20:51:00Z" w16du:dateUtc="2024-09-06T02:51:00Z">
                    <w:rPr>
                      <w:color w:val="FF0000"/>
                      <w:sz w:val="24"/>
                      <w:u w:val="single"/>
                    </w:rPr>
                  </w:rPrChange>
                </w:rPr>
                <w:t xml:space="preserve">- relative abundance, species diversity &amp; richness, </w:t>
              </w:r>
              <w:commentRangeStart w:id="20"/>
              <w:r w:rsidRPr="009128E5">
                <w:rPr>
                  <w:sz w:val="24"/>
                  <w:u w:val="single"/>
                  <w:rPrChange w:id="21" w:author="Cassie Stevenson" w:date="2024-09-05T20:51:00Z" w16du:dateUtc="2024-09-06T02:51:00Z">
                    <w:rPr>
                      <w:color w:val="FF0000"/>
                      <w:sz w:val="24"/>
                      <w:u w:val="single"/>
                    </w:rPr>
                  </w:rPrChange>
                </w:rPr>
                <w:t>behaviour</w:t>
              </w:r>
              <w:commentRangeEnd w:id="20"/>
              <w:r w:rsidRPr="009128E5">
                <w:rPr>
                  <w:rStyle w:val="CommentReference"/>
                  <w:rFonts w:ascii="Calibri" w:eastAsia="Calibri" w:hAnsi="Calibri" w:cs="Calibri"/>
                  <w:kern w:val="0"/>
                  <w:lang w:eastAsia="en-CA"/>
                  <w14:ligatures w14:val="none"/>
                </w:rPr>
                <w:commentReference w:id="20"/>
              </w:r>
            </w:ins>
          </w:p>
          <w:tbl>
            <w:tblPr>
              <w:tblW w:w="6280" w:type="dxa"/>
              <w:tblLook w:val="04A0" w:firstRow="1" w:lastRow="0" w:firstColumn="1" w:lastColumn="0" w:noHBand="0" w:noVBand="1"/>
            </w:tblPr>
            <w:tblGrid>
              <w:gridCol w:w="2880"/>
              <w:gridCol w:w="3400"/>
            </w:tblGrid>
            <w:tr w:rsidR="009128E5" w:rsidRPr="009128E5" w14:paraId="7DC70DE0" w14:textId="77777777" w:rsidTr="009128E5">
              <w:trPr>
                <w:trHeight w:val="285"/>
                <w:ins w:id="22" w:author="Cassie Stevenson" w:date="2024-09-05T20:51:00Z" w16du:dateUtc="2024-09-06T02:51:00Z"/>
              </w:trPr>
              <w:tc>
                <w:tcPr>
                  <w:tcW w:w="2880" w:type="dxa"/>
                  <w:tcBorders>
                    <w:top w:val="nil"/>
                    <w:left w:val="nil"/>
                    <w:bottom w:val="nil"/>
                    <w:right w:val="nil"/>
                  </w:tcBorders>
                  <w:shd w:val="clear" w:color="auto" w:fill="auto"/>
                  <w:noWrap/>
                  <w:vAlign w:val="bottom"/>
                  <w:hideMark/>
                </w:tcPr>
                <w:p w14:paraId="445F3132" w14:textId="77777777" w:rsidR="009128E5" w:rsidRPr="009128E5" w:rsidRDefault="009128E5" w:rsidP="009128E5">
                  <w:pPr>
                    <w:rPr>
                      <w:ins w:id="23" w:author="Cassie Stevenson" w:date="2024-09-05T20:51:00Z" w16du:dateUtc="2024-09-06T02:51:00Z"/>
                      <w:rFonts w:ascii="Times New Roman" w:eastAsia="Times New Roman" w:hAnsi="Times New Roman" w:cs="Times New Roman"/>
                      <w:kern w:val="0"/>
                      <w:sz w:val="20"/>
                      <w:lang w:eastAsia="en-CA"/>
                      <w14:ligatures w14:val="none"/>
                    </w:rPr>
                  </w:pPr>
                </w:p>
              </w:tc>
              <w:tc>
                <w:tcPr>
                  <w:tcW w:w="3400" w:type="dxa"/>
                  <w:tcBorders>
                    <w:top w:val="nil"/>
                    <w:left w:val="nil"/>
                    <w:bottom w:val="nil"/>
                    <w:right w:val="nil"/>
                  </w:tcBorders>
                  <w:shd w:val="clear" w:color="auto" w:fill="auto"/>
                  <w:noWrap/>
                  <w:vAlign w:val="bottom"/>
                  <w:hideMark/>
                </w:tcPr>
                <w:p w14:paraId="12EF34BE" w14:textId="77777777" w:rsidR="009128E5" w:rsidRPr="009128E5" w:rsidRDefault="009128E5" w:rsidP="009128E5">
                  <w:pPr>
                    <w:rPr>
                      <w:ins w:id="24" w:author="Cassie Stevenson" w:date="2024-09-05T20:51:00Z" w16du:dateUtc="2024-09-06T02:51:00Z"/>
                      <w:rFonts w:ascii="Arial" w:eastAsia="Times New Roman" w:hAnsi="Arial" w:cs="Arial"/>
                      <w:kern w:val="0"/>
                      <w:szCs w:val="22"/>
                      <w:lang w:eastAsia="en-CA"/>
                      <w14:ligatures w14:val="none"/>
                      <w:rPrChange w:id="25" w:author="Cassie Stevenson" w:date="2024-09-05T20:51:00Z" w16du:dateUtc="2024-09-06T02:51:00Z">
                        <w:rPr>
                          <w:ins w:id="26" w:author="Cassie Stevenson" w:date="2024-09-05T20:51:00Z" w16du:dateUtc="2024-09-06T02:51:00Z"/>
                          <w:rFonts w:ascii="Arial" w:eastAsia="Times New Roman" w:hAnsi="Arial" w:cs="Arial"/>
                          <w:color w:val="000000"/>
                          <w:kern w:val="0"/>
                          <w:szCs w:val="22"/>
                          <w:lang w:eastAsia="en-CA"/>
                          <w14:ligatures w14:val="none"/>
                        </w:rPr>
                      </w:rPrChange>
                    </w:rPr>
                  </w:pPr>
                  <w:ins w:id="27" w:author="Cassie Stevenson" w:date="2024-09-05T20:51:00Z" w16du:dateUtc="2024-09-06T02:51:00Z">
                    <w:r w:rsidRPr="009128E5">
                      <w:rPr>
                        <w:rFonts w:ascii="Arial" w:eastAsia="Times New Roman" w:hAnsi="Arial" w:cs="Arial"/>
                        <w:kern w:val="0"/>
                        <w:szCs w:val="22"/>
                        <w:lang w:eastAsia="en-CA"/>
                        <w14:ligatures w14:val="none"/>
                        <w:rPrChange w:id="28" w:author="Cassie Stevenson" w:date="2024-09-05T20:51:00Z" w16du:dateUtc="2024-09-06T02:51:00Z">
                          <w:rPr>
                            <w:rFonts w:ascii="Arial" w:eastAsia="Times New Roman" w:hAnsi="Arial" w:cs="Arial"/>
                            <w:color w:val="000000"/>
                            <w:kern w:val="0"/>
                            <w:szCs w:val="22"/>
                            <w:lang w:eastAsia="en-CA"/>
                            <w14:ligatures w14:val="none"/>
                          </w:rPr>
                        </w:rPrChange>
                      </w:rPr>
                      <w:t xml:space="preserve">num_cams </w:t>
                    </w:r>
                  </w:ins>
                </w:p>
              </w:tc>
            </w:tr>
            <w:tr w:rsidR="009128E5" w:rsidRPr="009128E5" w14:paraId="760876DF" w14:textId="77777777" w:rsidTr="009128E5">
              <w:trPr>
                <w:trHeight w:val="315"/>
                <w:ins w:id="29" w:author="Cassie Stevenson" w:date="2024-09-05T20:51:00Z" w16du:dateUtc="2024-09-06T02:51:00Z"/>
              </w:trPr>
              <w:tc>
                <w:tcPr>
                  <w:tcW w:w="2880" w:type="dxa"/>
                  <w:tcBorders>
                    <w:top w:val="nil"/>
                    <w:left w:val="nil"/>
                    <w:bottom w:val="nil"/>
                    <w:right w:val="nil"/>
                  </w:tcBorders>
                  <w:shd w:val="clear" w:color="auto" w:fill="auto"/>
                  <w:noWrap/>
                  <w:vAlign w:val="center"/>
                  <w:hideMark/>
                </w:tcPr>
                <w:p w14:paraId="586C34B2" w14:textId="77777777" w:rsidR="009128E5" w:rsidRPr="009128E5" w:rsidRDefault="009128E5" w:rsidP="009128E5">
                  <w:pPr>
                    <w:rPr>
                      <w:ins w:id="30" w:author="Cassie Stevenson" w:date="2024-09-05T20:51:00Z" w16du:dateUtc="2024-09-06T02:51:00Z"/>
                      <w:rFonts w:ascii="Calibri" w:eastAsia="Times New Roman" w:hAnsi="Calibri" w:cs="Calibri"/>
                      <w:kern w:val="0"/>
                      <w:sz w:val="24"/>
                      <w:lang w:eastAsia="en-CA"/>
                      <w14:ligatures w14:val="none"/>
                      <w:rPrChange w:id="31" w:author="Cassie Stevenson" w:date="2024-09-05T20:51:00Z" w16du:dateUtc="2024-09-06T02:51:00Z">
                        <w:rPr>
                          <w:ins w:id="32" w:author="Cassie Stevenson" w:date="2024-09-05T20:51:00Z" w16du:dateUtc="2024-09-06T02:51:00Z"/>
                          <w:rFonts w:ascii="Calibri" w:eastAsia="Times New Roman" w:hAnsi="Calibri" w:cs="Calibri"/>
                          <w:color w:val="000000"/>
                          <w:kern w:val="0"/>
                          <w:sz w:val="24"/>
                          <w:lang w:eastAsia="en-CA"/>
                          <w14:ligatures w14:val="none"/>
                        </w:rPr>
                      </w:rPrChange>
                    </w:rPr>
                  </w:pPr>
                  <w:ins w:id="33" w:author="Cassie Stevenson" w:date="2024-09-05T20:51:00Z" w16du:dateUtc="2024-09-06T02:51:00Z">
                    <w:r w:rsidRPr="009128E5">
                      <w:rPr>
                        <w:rFonts w:ascii="Calibri" w:eastAsia="Times New Roman" w:hAnsi="Calibri" w:cs="Calibri"/>
                        <w:kern w:val="0"/>
                        <w:sz w:val="24"/>
                        <w:lang w:eastAsia="en-CA"/>
                        <w14:ligatures w14:val="none"/>
                        <w:rPrChange w:id="34" w:author="Cassie Stevenson" w:date="2024-09-05T20:51:00Z" w16du:dateUtc="2024-09-06T02:51:00Z">
                          <w:rPr>
                            <w:rFonts w:ascii="Calibri" w:eastAsia="Times New Roman" w:hAnsi="Calibri" w:cs="Calibri"/>
                            <w:color w:val="000000"/>
                            <w:kern w:val="0"/>
                            <w:sz w:val="24"/>
                            <w:lang w:eastAsia="en-CA"/>
                            <w14:ligatures w14:val="none"/>
                          </w:rPr>
                        </w:rPrChange>
                      </w:rPr>
                      <w:t>mod_divers_rich</w:t>
                    </w:r>
                  </w:ins>
                </w:p>
              </w:tc>
              <w:tc>
                <w:tcPr>
                  <w:tcW w:w="3400" w:type="dxa"/>
                  <w:tcBorders>
                    <w:top w:val="nil"/>
                    <w:left w:val="nil"/>
                    <w:bottom w:val="nil"/>
                    <w:right w:val="nil"/>
                  </w:tcBorders>
                  <w:shd w:val="clear" w:color="FFC7CE" w:fill="FFC7CE"/>
                  <w:noWrap/>
                  <w:vAlign w:val="center"/>
                  <w:hideMark/>
                </w:tcPr>
                <w:p w14:paraId="4A2E8746" w14:textId="77777777" w:rsidR="009128E5" w:rsidRPr="009128E5" w:rsidRDefault="009128E5" w:rsidP="009128E5">
                  <w:pPr>
                    <w:rPr>
                      <w:ins w:id="35" w:author="Cassie Stevenson" w:date="2024-09-05T20:51:00Z" w16du:dateUtc="2024-09-06T02:51:00Z"/>
                      <w:rFonts w:ascii="Calibri" w:eastAsia="Times New Roman" w:hAnsi="Calibri" w:cs="Calibri"/>
                      <w:kern w:val="0"/>
                      <w:sz w:val="24"/>
                      <w:lang w:eastAsia="en-CA"/>
                      <w14:ligatures w14:val="none"/>
                      <w:rPrChange w:id="36" w:author="Cassie Stevenson" w:date="2024-09-05T20:51:00Z" w16du:dateUtc="2024-09-06T02:51:00Z">
                        <w:rPr>
                          <w:ins w:id="37" w:author="Cassie Stevenson" w:date="2024-09-05T20:51:00Z" w16du:dateUtc="2024-09-06T02:51:00Z"/>
                          <w:rFonts w:ascii="Calibri" w:eastAsia="Times New Roman" w:hAnsi="Calibri" w:cs="Calibri"/>
                          <w:color w:val="9C0006"/>
                          <w:kern w:val="0"/>
                          <w:sz w:val="24"/>
                          <w:lang w:eastAsia="en-CA"/>
                          <w14:ligatures w14:val="none"/>
                        </w:rPr>
                      </w:rPrChange>
                    </w:rPr>
                  </w:pPr>
                  <w:ins w:id="38" w:author="Cassie Stevenson" w:date="2024-09-05T20:51:00Z" w16du:dateUtc="2024-09-06T02:51:00Z">
                    <w:r w:rsidRPr="009128E5">
                      <w:rPr>
                        <w:rFonts w:ascii="Calibri" w:eastAsia="Times New Roman" w:hAnsi="Calibri" w:cs="Calibri"/>
                        <w:kern w:val="0"/>
                        <w:sz w:val="24"/>
                        <w:lang w:eastAsia="en-CA"/>
                        <w14:ligatures w14:val="none"/>
                        <w:rPrChange w:id="39" w:author="Cassie Stevenson" w:date="2024-09-05T20:51:00Z" w16du:dateUtc="2024-09-06T02:51:00Z">
                          <w:rPr>
                            <w:rFonts w:ascii="Calibri" w:eastAsia="Times New Roman" w:hAnsi="Calibri" w:cs="Calibri"/>
                            <w:color w:val="9C0006"/>
                            <w:kern w:val="0"/>
                            <w:sz w:val="24"/>
                            <w:lang w:eastAsia="en-CA"/>
                            <w14:ligatures w14:val="none"/>
                          </w:rPr>
                        </w:rPrChange>
                      </w:rPr>
                      <w:t>If stratified, 20-50 per stratum</w:t>
                    </w:r>
                  </w:ins>
                </w:p>
              </w:tc>
            </w:tr>
            <w:tr w:rsidR="009128E5" w:rsidRPr="009128E5" w14:paraId="76F91694" w14:textId="77777777" w:rsidTr="009128E5">
              <w:trPr>
                <w:trHeight w:val="315"/>
                <w:ins w:id="40" w:author="Cassie Stevenson" w:date="2024-09-05T20:51:00Z" w16du:dateUtc="2024-09-06T02:51:00Z"/>
              </w:trPr>
              <w:tc>
                <w:tcPr>
                  <w:tcW w:w="2880" w:type="dxa"/>
                  <w:tcBorders>
                    <w:top w:val="nil"/>
                    <w:left w:val="nil"/>
                    <w:bottom w:val="nil"/>
                    <w:right w:val="nil"/>
                  </w:tcBorders>
                  <w:shd w:val="clear" w:color="auto" w:fill="auto"/>
                  <w:noWrap/>
                  <w:vAlign w:val="center"/>
                  <w:hideMark/>
                </w:tcPr>
                <w:p w14:paraId="3DC53F2D" w14:textId="77777777" w:rsidR="009128E5" w:rsidRPr="009128E5" w:rsidRDefault="009128E5" w:rsidP="009128E5">
                  <w:pPr>
                    <w:rPr>
                      <w:ins w:id="41" w:author="Cassie Stevenson" w:date="2024-09-05T20:51:00Z" w16du:dateUtc="2024-09-06T02:51:00Z"/>
                      <w:rFonts w:ascii="Calibri" w:eastAsia="Times New Roman" w:hAnsi="Calibri" w:cs="Calibri"/>
                      <w:kern w:val="0"/>
                      <w:sz w:val="24"/>
                      <w:lang w:eastAsia="en-CA"/>
                      <w14:ligatures w14:val="none"/>
                      <w:rPrChange w:id="42" w:author="Cassie Stevenson" w:date="2024-09-05T20:51:00Z" w16du:dateUtc="2024-09-06T02:51:00Z">
                        <w:rPr>
                          <w:ins w:id="43" w:author="Cassie Stevenson" w:date="2024-09-05T20:51:00Z" w16du:dateUtc="2024-09-06T02:51:00Z"/>
                          <w:rFonts w:ascii="Calibri" w:eastAsia="Times New Roman" w:hAnsi="Calibri" w:cs="Calibri"/>
                          <w:color w:val="000000"/>
                          <w:kern w:val="0"/>
                          <w:sz w:val="24"/>
                          <w:lang w:eastAsia="en-CA"/>
                          <w14:ligatures w14:val="none"/>
                        </w:rPr>
                      </w:rPrChange>
                    </w:rPr>
                  </w:pPr>
                  <w:ins w:id="44" w:author="Cassie Stevenson" w:date="2024-09-05T20:51:00Z" w16du:dateUtc="2024-09-06T02:51:00Z">
                    <w:r w:rsidRPr="009128E5">
                      <w:rPr>
                        <w:rFonts w:ascii="Calibri" w:eastAsia="Times New Roman" w:hAnsi="Calibri" w:cs="Calibri"/>
                        <w:kern w:val="0"/>
                        <w:sz w:val="24"/>
                        <w:lang w:eastAsia="en-CA"/>
                        <w14:ligatures w14:val="none"/>
                        <w:rPrChange w:id="45" w:author="Cassie Stevenson" w:date="2024-09-05T20:51:00Z" w16du:dateUtc="2024-09-06T02:51:00Z">
                          <w:rPr>
                            <w:rFonts w:ascii="Calibri" w:eastAsia="Times New Roman" w:hAnsi="Calibri" w:cs="Calibri"/>
                            <w:color w:val="000000"/>
                            <w:kern w:val="0"/>
                            <w:sz w:val="24"/>
                            <w:lang w:eastAsia="en-CA"/>
                            <w14:ligatures w14:val="none"/>
                          </w:rPr>
                        </w:rPrChange>
                      </w:rPr>
                      <w:t>mod_behaviour</w:t>
                    </w:r>
                  </w:ins>
                </w:p>
              </w:tc>
              <w:tc>
                <w:tcPr>
                  <w:tcW w:w="3400" w:type="dxa"/>
                  <w:tcBorders>
                    <w:top w:val="nil"/>
                    <w:left w:val="nil"/>
                    <w:bottom w:val="nil"/>
                    <w:right w:val="nil"/>
                  </w:tcBorders>
                  <w:shd w:val="clear" w:color="FFC7CE" w:fill="FFC7CE"/>
                  <w:noWrap/>
                  <w:vAlign w:val="center"/>
                  <w:hideMark/>
                </w:tcPr>
                <w:p w14:paraId="5315660E" w14:textId="77777777" w:rsidR="009128E5" w:rsidRPr="009128E5" w:rsidRDefault="009128E5" w:rsidP="009128E5">
                  <w:pPr>
                    <w:rPr>
                      <w:ins w:id="46" w:author="Cassie Stevenson" w:date="2024-09-05T20:51:00Z" w16du:dateUtc="2024-09-06T02:51:00Z"/>
                      <w:rFonts w:ascii="Calibri" w:eastAsia="Times New Roman" w:hAnsi="Calibri" w:cs="Calibri"/>
                      <w:kern w:val="0"/>
                      <w:sz w:val="24"/>
                      <w:lang w:eastAsia="en-CA"/>
                      <w14:ligatures w14:val="none"/>
                      <w:rPrChange w:id="47" w:author="Cassie Stevenson" w:date="2024-09-05T20:51:00Z" w16du:dateUtc="2024-09-06T02:51:00Z">
                        <w:rPr>
                          <w:ins w:id="48" w:author="Cassie Stevenson" w:date="2024-09-05T20:51:00Z" w16du:dateUtc="2024-09-06T02:51:00Z"/>
                          <w:rFonts w:ascii="Calibri" w:eastAsia="Times New Roman" w:hAnsi="Calibri" w:cs="Calibri"/>
                          <w:color w:val="9C0006"/>
                          <w:kern w:val="0"/>
                          <w:sz w:val="24"/>
                          <w:lang w:eastAsia="en-CA"/>
                          <w14:ligatures w14:val="none"/>
                        </w:rPr>
                      </w:rPrChange>
                    </w:rPr>
                  </w:pPr>
                  <w:ins w:id="49" w:author="Cassie Stevenson" w:date="2024-09-05T20:51:00Z" w16du:dateUtc="2024-09-06T02:51:00Z">
                    <w:r w:rsidRPr="009128E5">
                      <w:rPr>
                        <w:rFonts w:ascii="Calibri" w:eastAsia="Times New Roman" w:hAnsi="Calibri" w:cs="Calibri"/>
                        <w:kern w:val="0"/>
                        <w:sz w:val="24"/>
                        <w:lang w:eastAsia="en-CA"/>
                        <w14:ligatures w14:val="none"/>
                        <w:rPrChange w:id="50" w:author="Cassie Stevenson" w:date="2024-09-05T20:51:00Z" w16du:dateUtc="2024-09-06T02:51:00Z">
                          <w:rPr>
                            <w:rFonts w:ascii="Calibri" w:eastAsia="Times New Roman" w:hAnsi="Calibri" w:cs="Calibri"/>
                            <w:color w:val="9C0006"/>
                            <w:kern w:val="0"/>
                            <w:sz w:val="24"/>
                            <w:lang w:eastAsia="en-CA"/>
                            <w14:ligatures w14:val="none"/>
                          </w:rPr>
                        </w:rPrChange>
                      </w:rPr>
                      <w:t>If stratified, &gt; 20 per stratum</w:t>
                    </w:r>
                  </w:ins>
                </w:p>
              </w:tc>
            </w:tr>
            <w:tr w:rsidR="009128E5" w:rsidRPr="009128E5" w14:paraId="4A43D2B3" w14:textId="77777777" w:rsidTr="009128E5">
              <w:trPr>
                <w:trHeight w:val="315"/>
                <w:ins w:id="51" w:author="Cassie Stevenson" w:date="2024-09-05T20:51:00Z" w16du:dateUtc="2024-09-06T02:51:00Z"/>
              </w:trPr>
              <w:tc>
                <w:tcPr>
                  <w:tcW w:w="2880" w:type="dxa"/>
                  <w:tcBorders>
                    <w:top w:val="nil"/>
                    <w:left w:val="nil"/>
                    <w:bottom w:val="nil"/>
                    <w:right w:val="nil"/>
                  </w:tcBorders>
                  <w:shd w:val="clear" w:color="auto" w:fill="auto"/>
                  <w:noWrap/>
                  <w:vAlign w:val="center"/>
                  <w:hideMark/>
                </w:tcPr>
                <w:p w14:paraId="4CE41065" w14:textId="77777777" w:rsidR="009128E5" w:rsidRPr="009128E5" w:rsidRDefault="009128E5" w:rsidP="009128E5">
                  <w:pPr>
                    <w:rPr>
                      <w:ins w:id="52" w:author="Cassie Stevenson" w:date="2024-09-05T20:51:00Z" w16du:dateUtc="2024-09-06T02:51:00Z"/>
                      <w:rFonts w:ascii="Calibri" w:eastAsia="Times New Roman" w:hAnsi="Calibri" w:cs="Calibri"/>
                      <w:kern w:val="0"/>
                      <w:sz w:val="24"/>
                      <w:lang w:eastAsia="en-CA"/>
                      <w14:ligatures w14:val="none"/>
                      <w:rPrChange w:id="53" w:author="Cassie Stevenson" w:date="2024-09-05T20:51:00Z" w16du:dateUtc="2024-09-06T02:51:00Z">
                        <w:rPr>
                          <w:ins w:id="54" w:author="Cassie Stevenson" w:date="2024-09-05T20:51:00Z" w16du:dateUtc="2024-09-06T02:51:00Z"/>
                          <w:rFonts w:ascii="Calibri" w:eastAsia="Times New Roman" w:hAnsi="Calibri" w:cs="Calibri"/>
                          <w:color w:val="000000"/>
                          <w:kern w:val="0"/>
                          <w:sz w:val="24"/>
                          <w:lang w:eastAsia="en-CA"/>
                          <w14:ligatures w14:val="none"/>
                        </w:rPr>
                      </w:rPrChange>
                    </w:rPr>
                  </w:pPr>
                  <w:ins w:id="55" w:author="Cassie Stevenson" w:date="2024-09-05T20:51:00Z" w16du:dateUtc="2024-09-06T02:51:00Z">
                    <w:r w:rsidRPr="009128E5">
                      <w:rPr>
                        <w:rFonts w:ascii="Calibri" w:eastAsia="Times New Roman" w:hAnsi="Calibri" w:cs="Calibri"/>
                        <w:kern w:val="0"/>
                        <w:sz w:val="24"/>
                        <w:lang w:eastAsia="en-CA"/>
                        <w14:ligatures w14:val="none"/>
                        <w:rPrChange w:id="56" w:author="Cassie Stevenson" w:date="2024-09-05T20:51:00Z" w16du:dateUtc="2024-09-06T02:51:00Z">
                          <w:rPr>
                            <w:rFonts w:ascii="Calibri" w:eastAsia="Times New Roman" w:hAnsi="Calibri" w:cs="Calibri"/>
                            <w:color w:val="000000"/>
                            <w:kern w:val="0"/>
                            <w:sz w:val="24"/>
                            <w:lang w:eastAsia="en-CA"/>
                            <w14:ligatures w14:val="none"/>
                          </w:rPr>
                        </w:rPrChange>
                      </w:rPr>
                      <w:t>mod_rai</w:t>
                    </w:r>
                  </w:ins>
                </w:p>
              </w:tc>
              <w:tc>
                <w:tcPr>
                  <w:tcW w:w="3400" w:type="dxa"/>
                  <w:tcBorders>
                    <w:top w:val="nil"/>
                    <w:left w:val="nil"/>
                    <w:bottom w:val="nil"/>
                    <w:right w:val="nil"/>
                  </w:tcBorders>
                  <w:shd w:val="clear" w:color="FFC7CE" w:fill="FFC7CE"/>
                  <w:noWrap/>
                  <w:vAlign w:val="center"/>
                  <w:hideMark/>
                </w:tcPr>
                <w:p w14:paraId="6455CA6E" w14:textId="77777777" w:rsidR="009128E5" w:rsidRPr="009128E5" w:rsidRDefault="009128E5" w:rsidP="009128E5">
                  <w:pPr>
                    <w:rPr>
                      <w:ins w:id="57" w:author="Cassie Stevenson" w:date="2024-09-05T20:51:00Z" w16du:dateUtc="2024-09-06T02:51:00Z"/>
                      <w:rFonts w:ascii="Calibri" w:eastAsia="Times New Roman" w:hAnsi="Calibri" w:cs="Calibri"/>
                      <w:kern w:val="0"/>
                      <w:sz w:val="24"/>
                      <w:lang w:eastAsia="en-CA"/>
                      <w14:ligatures w14:val="none"/>
                      <w:rPrChange w:id="58" w:author="Cassie Stevenson" w:date="2024-09-05T20:51:00Z" w16du:dateUtc="2024-09-06T02:51:00Z">
                        <w:rPr>
                          <w:ins w:id="59" w:author="Cassie Stevenson" w:date="2024-09-05T20:51:00Z" w16du:dateUtc="2024-09-06T02:51:00Z"/>
                          <w:rFonts w:ascii="Calibri" w:eastAsia="Times New Roman" w:hAnsi="Calibri" w:cs="Calibri"/>
                          <w:color w:val="9C0006"/>
                          <w:kern w:val="0"/>
                          <w:sz w:val="24"/>
                          <w:lang w:eastAsia="en-CA"/>
                          <w14:ligatures w14:val="none"/>
                        </w:rPr>
                      </w:rPrChange>
                    </w:rPr>
                  </w:pPr>
                  <w:ins w:id="60" w:author="Cassie Stevenson" w:date="2024-09-05T20:51:00Z" w16du:dateUtc="2024-09-06T02:51:00Z">
                    <w:r w:rsidRPr="009128E5">
                      <w:rPr>
                        <w:rFonts w:ascii="Calibri" w:eastAsia="Times New Roman" w:hAnsi="Calibri" w:cs="Calibri"/>
                        <w:kern w:val="0"/>
                        <w:sz w:val="24"/>
                        <w:lang w:eastAsia="en-CA"/>
                        <w14:ligatures w14:val="none"/>
                        <w:rPrChange w:id="61" w:author="Cassie Stevenson" w:date="2024-09-05T20:51:00Z" w16du:dateUtc="2024-09-06T02:51:00Z">
                          <w:rPr>
                            <w:rFonts w:ascii="Calibri" w:eastAsia="Times New Roman" w:hAnsi="Calibri" w:cs="Calibri"/>
                            <w:color w:val="9C0006"/>
                            <w:kern w:val="0"/>
                            <w:sz w:val="24"/>
                            <w:lang w:eastAsia="en-CA"/>
                            <w14:ligatures w14:val="none"/>
                          </w:rPr>
                        </w:rPrChange>
                      </w:rPr>
                      <w:t>If stratified, 20-50 per stratum</w:t>
                    </w:r>
                  </w:ins>
                </w:p>
              </w:tc>
            </w:tr>
          </w:tbl>
          <w:p w14:paraId="28D4AF5F" w14:textId="57F82B93" w:rsidR="00AE36F2" w:rsidRPr="003C28E2" w:rsidRDefault="00AE36F2" w:rsidP="00E21B5B">
            <w:pPr>
              <w:rPr>
                <w:sz w:val="24"/>
              </w:rPr>
            </w:pPr>
          </w:p>
        </w:tc>
      </w:tr>
    </w:tbl>
    <w:p w14:paraId="7FE8FE8E" w14:textId="42661E48" w:rsidR="007B2A9A" w:rsidRPr="007B2A9A" w:rsidRDefault="00890E29" w:rsidP="007B2A9A">
      <w:pPr>
        <w:pStyle w:val="Heading2"/>
      </w:pPr>
      <w:r w:rsidRPr="003816BD">
        <w:t>Overview</w:t>
      </w:r>
    </w:p>
    <w:p w14:paraId="415ABE64" w14:textId="77777777" w:rsidR="00E21B5B" w:rsidRDefault="00E21B5B" w:rsidP="00EB2C9B">
      <w:pPr>
        <w:spacing w:line="360" w:lineRule="auto"/>
        <w:rPr>
          <w:color w:val="FF0000"/>
        </w:rPr>
      </w:pPr>
      <w:bookmarkStart w:id="62" w:name="text_overview"/>
    </w:p>
    <w:p w14:paraId="74D24FBC" w14:textId="0BE09257" w:rsidR="00E21B5B" w:rsidRPr="00E21B5B" w:rsidRDefault="00E21B5B" w:rsidP="00EB2C9B">
      <w:pPr>
        <w:spacing w:line="360" w:lineRule="auto"/>
        <w:rPr>
          <w:color w:val="FF0000"/>
          <w:sz w:val="24"/>
        </w:rPr>
      </w:pPr>
      <w:r w:rsidRPr="00E21B5B">
        <w:rPr>
          <w:color w:val="FF0000"/>
          <w:sz w:val="24"/>
        </w:rPr>
        <w:t xml:space="preserve">Do you plan to strategically place camera locations to include multiple habitats or otherwise differing categories (e.g., different </w:t>
      </w:r>
      <w:r w:rsidRPr="00E21B5B">
        <w:rPr>
          <w:color w:val="FF0000"/>
          <w:sz w:val="24"/>
          <w:u w:val="single"/>
        </w:rPr>
        <w:t>land cover types</w:t>
      </w:r>
      <w:r w:rsidRPr="00E21B5B">
        <w:rPr>
          <w:color w:val="FF0000"/>
          <w:sz w:val="24"/>
        </w:rPr>
        <w:t>, or near vs. far from a disturbance)</w:t>
      </w:r>
    </w:p>
    <w:p w14:paraId="4349DA7B" w14:textId="77777777" w:rsidR="00E21B5B" w:rsidRPr="00E21B5B" w:rsidRDefault="00E21B5B" w:rsidP="00EB2C9B">
      <w:pPr>
        <w:spacing w:line="360" w:lineRule="auto"/>
        <w:rPr>
          <w:color w:val="FF0000"/>
          <w:sz w:val="24"/>
          <w:u w:val="single"/>
        </w:rPr>
      </w:pPr>
      <w:r w:rsidRPr="00E21B5B">
        <w:rPr>
          <w:color w:val="FF0000"/>
          <w:sz w:val="24"/>
        </w:rPr>
        <w:t xml:space="preserve">If so, how many </w:t>
      </w:r>
      <w:r w:rsidRPr="00E21B5B">
        <w:rPr>
          <w:color w:val="FF0000"/>
          <w:sz w:val="24"/>
          <w:u w:val="single"/>
        </w:rPr>
        <w:t xml:space="preserve">covariates? (e.g., 5 different habitat types would be 5 covariates) </w:t>
      </w:r>
    </w:p>
    <w:p w14:paraId="034F6BD7" w14:textId="77777777" w:rsidR="00E21B5B" w:rsidRPr="00E21B5B" w:rsidRDefault="00E21B5B" w:rsidP="00EB2C9B">
      <w:pPr>
        <w:spacing w:line="360" w:lineRule="auto"/>
        <w:rPr>
          <w:color w:val="FF0000"/>
          <w:sz w:val="24"/>
          <w:u w:val="single"/>
        </w:rPr>
      </w:pPr>
      <w:r w:rsidRPr="00E21B5B">
        <w:rPr>
          <w:color w:val="FF0000"/>
          <w:sz w:val="24"/>
          <w:u w:val="single"/>
        </w:rPr>
        <w:t>[OBJECTIVES- relative abundance, species diversity &amp; richness, behaviour]</w:t>
      </w:r>
    </w:p>
    <w:p w14:paraId="18E8D1B4" w14:textId="77777777" w:rsidR="00E21B5B" w:rsidRPr="00E21B5B" w:rsidRDefault="00E21B5B" w:rsidP="00EB2C9B">
      <w:pPr>
        <w:spacing w:line="360" w:lineRule="auto"/>
        <w:rPr>
          <w:color w:val="FF0000"/>
          <w:sz w:val="24"/>
          <w:u w:val="single"/>
        </w:rPr>
      </w:pPr>
    </w:p>
    <w:p w14:paraId="36C19B85" w14:textId="77777777" w:rsidR="00E21B5B" w:rsidRPr="00E21B5B" w:rsidRDefault="00E21B5B" w:rsidP="00EB2C9B">
      <w:pPr>
        <w:spacing w:line="360" w:lineRule="auto"/>
        <w:rPr>
          <w:color w:val="FF0000"/>
          <w:sz w:val="24"/>
        </w:rPr>
      </w:pPr>
      <w:r w:rsidRPr="00E21B5B">
        <w:rPr>
          <w:color w:val="FF0000"/>
          <w:sz w:val="24"/>
        </w:rPr>
        <w:lastRenderedPageBreak/>
        <w:t>Cassie – suggestions for above red text for consistency and simplicity/clarity: be consistent – use either “habitat types” or “land cover” not both for simplicity and clarity; use strata vs. covariates. Also 5 different habitat types = 1 covariate and 5 strata. I use “covariate” at the beginning and then strata for means to address confounding variable…</w:t>
      </w:r>
    </w:p>
    <w:p w14:paraId="3C77FF7B" w14:textId="77777777" w:rsidR="00E21B5B" w:rsidRPr="00E21B5B" w:rsidRDefault="00E21B5B" w:rsidP="00EB2C9B">
      <w:pPr>
        <w:spacing w:line="360" w:lineRule="auto"/>
        <w:rPr>
          <w:color w:val="FF0000"/>
          <w:sz w:val="24"/>
        </w:rPr>
      </w:pPr>
    </w:p>
    <w:p w14:paraId="6290D411" w14:textId="77777777" w:rsidR="00E21B5B" w:rsidRPr="00E21B5B" w:rsidRDefault="00E21B5B" w:rsidP="00EB2C9B">
      <w:pPr>
        <w:spacing w:line="360" w:lineRule="auto"/>
        <w:ind w:left="227" w:hanging="227"/>
        <w:rPr>
          <w:color w:val="FF0000"/>
          <w:sz w:val="24"/>
        </w:rPr>
      </w:pPr>
      <w:r w:rsidRPr="00E21B5B">
        <w:rPr>
          <w:color w:val="FF0000"/>
          <w:sz w:val="24"/>
        </w:rPr>
        <w:t xml:space="preserve">Refs need to be added and things put in correct format which I can do. Need feedback first on </w:t>
      </w:r>
      <w:commentRangeStart w:id="63"/>
      <w:r w:rsidRPr="00E21B5B">
        <w:rPr>
          <w:color w:val="FF0000"/>
          <w:sz w:val="24"/>
        </w:rPr>
        <w:t>content</w:t>
      </w:r>
      <w:commentRangeEnd w:id="63"/>
      <w:r w:rsidR="009128E5">
        <w:rPr>
          <w:rStyle w:val="CommentReference"/>
          <w:rFonts w:ascii="Calibri" w:eastAsia="Calibri" w:hAnsi="Calibri" w:cs="Calibri"/>
          <w:kern w:val="0"/>
          <w:lang w:eastAsia="en-CA"/>
          <w14:ligatures w14:val="none"/>
        </w:rPr>
        <w:commentReference w:id="63"/>
      </w:r>
      <w:r w:rsidRPr="00E21B5B">
        <w:rPr>
          <w:color w:val="FF0000"/>
          <w:sz w:val="24"/>
        </w:rPr>
        <w:t xml:space="preserve">. </w:t>
      </w:r>
    </w:p>
    <w:p w14:paraId="69248DD4" w14:textId="77777777" w:rsidR="00E21B5B" w:rsidRPr="00E21B5B" w:rsidDel="009128E5" w:rsidRDefault="00E21B5B" w:rsidP="00EB2C9B">
      <w:pPr>
        <w:spacing w:line="360" w:lineRule="auto"/>
        <w:rPr>
          <w:del w:id="64" w:author="Cassie Stevenson" w:date="2024-09-05T20:53:00Z" w16du:dateUtc="2024-09-06T02:53:00Z"/>
          <w:color w:val="FF0000"/>
          <w:sz w:val="24"/>
        </w:rPr>
      </w:pPr>
      <w:r w:rsidRPr="00E21B5B">
        <w:rPr>
          <w:color w:val="FF0000"/>
          <w:sz w:val="24"/>
        </w:rPr>
        <w:t>--------------------------------------------------------------------------------------------------------------------------------------------------------------------</w:t>
      </w:r>
    </w:p>
    <w:p w14:paraId="6E59EDE3" w14:textId="77777777" w:rsidR="00EB2C9B" w:rsidRPr="00D03A74" w:rsidRDefault="00EB2C9B" w:rsidP="00EB2C9B">
      <w:pPr>
        <w:spacing w:line="360" w:lineRule="auto"/>
        <w:rPr>
          <w:ins w:id="65" w:author="Cassie Stevenson" w:date="2024-09-05T21:13:00Z" w16du:dateUtc="2024-09-06T03:13:00Z"/>
          <w:b/>
          <w:bCs/>
          <w:color w:val="FF0000"/>
          <w:sz w:val="24"/>
        </w:rPr>
      </w:pPr>
      <w:ins w:id="66" w:author="Cassie Stevenson" w:date="2024-09-05T21:13:00Z" w16du:dateUtc="2024-09-06T03:13:00Z">
        <w:r w:rsidRPr="00D03A74">
          <w:rPr>
            <w:b/>
            <w:bCs/>
            <w:color w:val="FF0000"/>
            <w:sz w:val="24"/>
          </w:rPr>
          <w:t>Overview</w:t>
        </w:r>
      </w:ins>
    </w:p>
    <w:p w14:paraId="3968413B" w14:textId="77777777" w:rsidR="00871098" w:rsidRDefault="00871098" w:rsidP="00EB2C9B">
      <w:pPr>
        <w:spacing w:line="360" w:lineRule="auto"/>
        <w:rPr>
          <w:ins w:id="67" w:author="Cassie Stevenson" w:date="2024-09-05T20:59:00Z" w16du:dateUtc="2024-09-06T02:59:00Z"/>
          <w:color w:val="FF0000"/>
          <w:sz w:val="24"/>
        </w:rPr>
      </w:pPr>
    </w:p>
    <w:p w14:paraId="4ED937D6" w14:textId="1F1B038D" w:rsidR="009128E5" w:rsidRDefault="009128E5" w:rsidP="00EB2C9B">
      <w:pPr>
        <w:spacing w:line="360" w:lineRule="auto"/>
        <w:rPr>
          <w:ins w:id="68" w:author="Cassie Stevenson" w:date="2024-09-05T20:52:00Z" w16du:dateUtc="2024-09-06T02:52:00Z"/>
          <w:color w:val="FF0000"/>
          <w:sz w:val="24"/>
        </w:rPr>
      </w:pPr>
      <w:ins w:id="69" w:author="Cassie Stevenson" w:date="2024-09-05T20:52:00Z" w16du:dateUtc="2024-09-06T02:52:00Z">
        <w:r>
          <w:rPr>
            <w:color w:val="FF0000"/>
            <w:sz w:val="24"/>
          </w:rPr>
          <w:t xml:space="preserve">How does that </w:t>
        </w:r>
        <w:commentRangeStart w:id="70"/>
        <w:commentRangeStart w:id="71"/>
        <w:r>
          <w:rPr>
            <w:color w:val="FF0000"/>
            <w:sz w:val="24"/>
          </w:rPr>
          <w:t>work</w:t>
        </w:r>
      </w:ins>
      <w:commentRangeEnd w:id="70"/>
      <w:ins w:id="72" w:author="Cassie Stevenson" w:date="2024-09-05T20:59:00Z" w16du:dateUtc="2024-09-06T02:59:00Z">
        <w:r>
          <w:rPr>
            <w:rStyle w:val="CommentReference"/>
            <w:rFonts w:ascii="Calibri" w:eastAsia="Calibri" w:hAnsi="Calibri" w:cs="Calibri"/>
            <w:kern w:val="0"/>
            <w:lang w:eastAsia="en-CA"/>
            <w14:ligatures w14:val="none"/>
          </w:rPr>
          <w:commentReference w:id="70"/>
        </w:r>
      </w:ins>
      <w:commentRangeEnd w:id="71"/>
      <w:ins w:id="73" w:author="Cassie Stevenson" w:date="2024-09-05T21:05:00Z" w16du:dateUtc="2024-09-06T03:05:00Z">
        <w:r w:rsidR="00871098">
          <w:rPr>
            <w:rStyle w:val="CommentReference"/>
            <w:rFonts w:ascii="Calibri" w:eastAsia="Calibri" w:hAnsi="Calibri" w:cs="Calibri"/>
            <w:kern w:val="0"/>
            <w:lang w:eastAsia="en-CA"/>
            <w14:ligatures w14:val="none"/>
          </w:rPr>
          <w:commentReference w:id="71"/>
        </w:r>
      </w:ins>
      <w:ins w:id="74" w:author="Cassie Stevenson" w:date="2024-09-05T20:52:00Z" w16du:dateUtc="2024-09-06T02:52:00Z">
        <w:r>
          <w:rPr>
            <w:color w:val="FF0000"/>
            <w:sz w:val="24"/>
          </w:rPr>
          <w:t>?</w:t>
        </w:r>
      </w:ins>
    </w:p>
    <w:p w14:paraId="6F357759" w14:textId="77777777" w:rsidR="009128E5" w:rsidRPr="00E21B5B" w:rsidRDefault="009128E5" w:rsidP="00EB2C9B">
      <w:pPr>
        <w:spacing w:line="360" w:lineRule="auto"/>
        <w:rPr>
          <w:color w:val="FF0000"/>
          <w:sz w:val="24"/>
        </w:rPr>
      </w:pPr>
    </w:p>
    <w:p w14:paraId="1F0D9234" w14:textId="77777777" w:rsidR="00871098" w:rsidRDefault="00871098" w:rsidP="00EB2C9B">
      <w:pPr>
        <w:spacing w:line="360" w:lineRule="auto"/>
        <w:rPr>
          <w:ins w:id="75" w:author="Cassie Stevenson" w:date="2024-09-05T21:12:00Z" w16du:dateUtc="2024-09-06T03:12:00Z"/>
          <w:color w:val="FF0000"/>
          <w:sz w:val="24"/>
        </w:rPr>
      </w:pPr>
      <w:ins w:id="76" w:author="Cassie Stevenson" w:date="2024-09-05T21:04:00Z" w16du:dateUtc="2024-09-06T03:04:00Z">
        <w:r>
          <w:rPr>
            <w:color w:val="FF0000"/>
            <w:sz w:val="24"/>
          </w:rPr>
          <w:t xml:space="preserve">This question relates to the number of cameras you might need, since this will depend on the number of different “covariates” you might hope to include (if you are “stratifying” locations). </w:t>
        </w:r>
      </w:ins>
    </w:p>
    <w:p w14:paraId="689B4831" w14:textId="77777777" w:rsidR="00871098" w:rsidRDefault="00871098" w:rsidP="00EB2C9B">
      <w:pPr>
        <w:spacing w:line="360" w:lineRule="auto"/>
        <w:rPr>
          <w:ins w:id="77" w:author="Cassie Stevenson" w:date="2024-09-05T21:12:00Z" w16du:dateUtc="2024-09-06T03:12:00Z"/>
          <w:color w:val="FF0000"/>
          <w:sz w:val="24"/>
        </w:rPr>
      </w:pPr>
    </w:p>
    <w:p w14:paraId="71F157AC" w14:textId="0825558E" w:rsidR="00871098" w:rsidRPr="00EB2C9B" w:rsidRDefault="00E21B5B" w:rsidP="00EB2C9B">
      <w:pPr>
        <w:spacing w:line="360" w:lineRule="auto"/>
        <w:rPr>
          <w:ins w:id="78" w:author="Cassie Stevenson" w:date="2024-09-05T21:10:00Z" w16du:dateUtc="2024-09-06T03:10:00Z"/>
          <w:sz w:val="24"/>
          <w:highlight w:val="yellow"/>
          <w:rPrChange w:id="79" w:author="Cassie Stevenson" w:date="2024-09-05T21:14:00Z" w16du:dateUtc="2024-09-06T03:14:00Z">
            <w:rPr>
              <w:ins w:id="80" w:author="Cassie Stevenson" w:date="2024-09-05T21:10:00Z" w16du:dateUtc="2024-09-06T03:10:00Z"/>
              <w:sz w:val="24"/>
            </w:rPr>
          </w:rPrChange>
        </w:rPr>
      </w:pPr>
      <w:r w:rsidRPr="00E21B5B">
        <w:rPr>
          <w:sz w:val="24"/>
        </w:rPr>
        <w:t xml:space="preserve">A </w:t>
      </w:r>
      <w:ins w:id="81" w:author="Cassie Stevenson" w:date="2024-09-05T21:12:00Z" w16du:dateUtc="2024-09-06T03:12:00Z">
        <w:r w:rsidR="00871098">
          <w:rPr>
            <w:sz w:val="24"/>
          </w:rPr>
          <w:t>**</w:t>
        </w:r>
      </w:ins>
      <w:r w:rsidRPr="00871098">
        <w:rPr>
          <w:b/>
          <w:bCs/>
          <w:sz w:val="24"/>
          <w:rPrChange w:id="82" w:author="Cassie Stevenson" w:date="2024-09-05T21:12:00Z" w16du:dateUtc="2024-09-06T03:12:00Z">
            <w:rPr>
              <w:sz w:val="24"/>
            </w:rPr>
          </w:rPrChange>
        </w:rPr>
        <w:t>covariate</w:t>
      </w:r>
      <w:ins w:id="83" w:author="Cassie Stevenson" w:date="2024-09-05T21:12:00Z" w16du:dateUtc="2024-09-06T03:12:00Z">
        <w:r w:rsidR="00871098">
          <w:rPr>
            <w:sz w:val="24"/>
          </w:rPr>
          <w:t>**</w:t>
        </w:r>
      </w:ins>
      <w:r w:rsidRPr="00E21B5B">
        <w:rPr>
          <w:sz w:val="24"/>
        </w:rPr>
        <w:t xml:space="preserve"> is </w:t>
      </w:r>
      <w:ins w:id="84" w:author="Cassie Stevenson" w:date="2024-09-05T21:05:00Z" w16du:dateUtc="2024-09-06T03:05:00Z">
        <w:r w:rsidR="00871098">
          <w:rPr>
            <w:sz w:val="24"/>
          </w:rPr>
          <w:t xml:space="preserve">either </w:t>
        </w:r>
      </w:ins>
      <w:r w:rsidRPr="00E21B5B">
        <w:rPr>
          <w:sz w:val="24"/>
        </w:rPr>
        <w:t>an independent variable (i.e.</w:t>
      </w:r>
      <w:ins w:id="85" w:author="Cassie Stevenson" w:date="2024-09-05T21:01:00Z" w16du:dateUtc="2024-09-06T03:01:00Z">
        <w:r w:rsidR="00871098">
          <w:rPr>
            <w:sz w:val="24"/>
          </w:rPr>
          <w:t>,</w:t>
        </w:r>
      </w:ins>
      <w:r w:rsidRPr="00E21B5B">
        <w:rPr>
          <w:sz w:val="24"/>
        </w:rPr>
        <w:t xml:space="preserve"> </w:t>
      </w:r>
      <w:ins w:id="86" w:author="Cassie Stevenson" w:date="2024-09-05T21:02:00Z" w16du:dateUtc="2024-09-06T03:02:00Z">
        <w:r w:rsidR="00871098">
          <w:rPr>
            <w:sz w:val="24"/>
          </w:rPr>
          <w:t xml:space="preserve"> a </w:t>
        </w:r>
      </w:ins>
      <w:ins w:id="87" w:author="Cassie Stevenson" w:date="2024-09-05T21:01:00Z">
        <w:r w:rsidR="00871098" w:rsidRPr="00871098">
          <w:rPr>
            <w:sz w:val="24"/>
            <w:rPrChange w:id="88" w:author="Cassie Stevenson" w:date="2024-09-05T21:02:00Z" w16du:dateUtc="2024-09-06T03:02:00Z">
              <w:rPr>
                <w:b/>
                <w:bCs/>
                <w:sz w:val="24"/>
              </w:rPr>
            </w:rPrChange>
          </w:rPr>
          <w:t xml:space="preserve">variable you manipulate or </w:t>
        </w:r>
      </w:ins>
      <w:ins w:id="89" w:author="Cassie Stevenson" w:date="2024-09-05T21:02:00Z" w16du:dateUtc="2024-09-06T03:02:00Z">
        <w:r w:rsidR="00871098" w:rsidRPr="00871098">
          <w:rPr>
            <w:sz w:val="24"/>
            <w:rPrChange w:id="90" w:author="Cassie Stevenson" w:date="2024-09-05T21:02:00Z" w16du:dateUtc="2024-09-06T03:02:00Z">
              <w:rPr>
                <w:b/>
                <w:bCs/>
                <w:sz w:val="24"/>
              </w:rPr>
            </w:rPrChange>
          </w:rPr>
          <w:t xml:space="preserve">change </w:t>
        </w:r>
      </w:ins>
      <w:ins w:id="91" w:author="Cassie Stevenson" w:date="2024-09-05T21:01:00Z">
        <w:r w:rsidR="00871098" w:rsidRPr="00871098">
          <w:rPr>
            <w:sz w:val="24"/>
            <w:rPrChange w:id="92" w:author="Cassie Stevenson" w:date="2024-09-05T21:02:00Z" w16du:dateUtc="2024-09-06T03:02:00Z">
              <w:rPr>
                <w:b/>
                <w:bCs/>
                <w:sz w:val="24"/>
              </w:rPr>
            </w:rPrChange>
          </w:rPr>
          <w:t xml:space="preserve">in </w:t>
        </w:r>
      </w:ins>
      <w:ins w:id="93" w:author="Cassie Stevenson" w:date="2024-09-05T21:02:00Z" w16du:dateUtc="2024-09-06T03:02:00Z">
        <w:r w:rsidR="00871098" w:rsidRPr="00871098">
          <w:rPr>
            <w:sz w:val="24"/>
            <w:rPrChange w:id="94" w:author="Cassie Stevenson" w:date="2024-09-05T21:02:00Z" w16du:dateUtc="2024-09-06T03:02:00Z">
              <w:rPr>
                <w:b/>
                <w:bCs/>
                <w:sz w:val="24"/>
              </w:rPr>
            </w:rPrChange>
          </w:rPr>
          <w:t>your</w:t>
        </w:r>
      </w:ins>
      <w:ins w:id="95" w:author="Cassie Stevenson" w:date="2024-09-05T21:01:00Z">
        <w:r w:rsidR="00871098" w:rsidRPr="00871098">
          <w:rPr>
            <w:sz w:val="24"/>
            <w:rPrChange w:id="96" w:author="Cassie Stevenson" w:date="2024-09-05T21:02:00Z" w16du:dateUtc="2024-09-06T03:02:00Z">
              <w:rPr>
                <w:b/>
                <w:bCs/>
                <w:sz w:val="24"/>
              </w:rPr>
            </w:rPrChange>
          </w:rPr>
          <w:t xml:space="preserve"> study</w:t>
        </w:r>
      </w:ins>
      <w:ins w:id="97" w:author="Cassie Stevenson" w:date="2024-09-05T21:02:00Z" w16du:dateUtc="2024-09-06T03:02:00Z">
        <w:r w:rsidR="00871098" w:rsidRPr="00871098">
          <w:rPr>
            <w:sz w:val="24"/>
            <w:rPrChange w:id="98" w:author="Cassie Stevenson" w:date="2024-09-05T21:02:00Z" w16du:dateUtc="2024-09-06T03:02:00Z">
              <w:rPr>
                <w:b/>
                <w:bCs/>
                <w:sz w:val="24"/>
              </w:rPr>
            </w:rPrChange>
          </w:rPr>
          <w:t xml:space="preserve"> because it is</w:t>
        </w:r>
        <w:r w:rsidR="00871098">
          <w:rPr>
            <w:b/>
            <w:bCs/>
            <w:sz w:val="24"/>
          </w:rPr>
          <w:t xml:space="preserve"> </w:t>
        </w:r>
      </w:ins>
      <w:r w:rsidRPr="00E21B5B">
        <w:rPr>
          <w:sz w:val="24"/>
        </w:rPr>
        <w:t xml:space="preserve">of direct interest), or an </w:t>
      </w:r>
      <w:commentRangeStart w:id="99"/>
      <w:r w:rsidRPr="00E21B5B">
        <w:rPr>
          <w:sz w:val="24"/>
        </w:rPr>
        <w:t xml:space="preserve">unwanted, </w:t>
      </w:r>
      <w:ins w:id="100" w:author="Cassie Stevenson" w:date="2024-09-05T21:05:00Z" w16du:dateUtc="2024-09-06T03:05:00Z">
        <w:r w:rsidR="00871098">
          <w:rPr>
            <w:sz w:val="24"/>
          </w:rPr>
          <w:t>“</w:t>
        </w:r>
      </w:ins>
      <w:r w:rsidRPr="00E21B5B">
        <w:rPr>
          <w:sz w:val="24"/>
        </w:rPr>
        <w:t>confounding</w:t>
      </w:r>
      <w:ins w:id="101" w:author="Cassie Stevenson" w:date="2024-09-05T21:05:00Z" w16du:dateUtc="2024-09-06T03:05:00Z">
        <w:r w:rsidR="00871098">
          <w:rPr>
            <w:sz w:val="24"/>
          </w:rPr>
          <w:t>”</w:t>
        </w:r>
      </w:ins>
      <w:r w:rsidRPr="00E21B5B">
        <w:rPr>
          <w:sz w:val="24"/>
        </w:rPr>
        <w:t xml:space="preserve"> variable that, if not accounted for, can lead to biased, </w:t>
      </w:r>
      <w:ins w:id="102" w:author="Cassie Stevenson" w:date="2024-09-05T20:54:00Z" w16du:dateUtc="2024-09-06T02:54:00Z">
        <w:r w:rsidR="009128E5">
          <w:rPr>
            <w:sz w:val="24"/>
          </w:rPr>
          <w:t xml:space="preserve">and/or result in </w:t>
        </w:r>
      </w:ins>
      <w:r w:rsidRPr="00E21B5B">
        <w:rPr>
          <w:sz w:val="24"/>
        </w:rPr>
        <w:t xml:space="preserve">inaccurate conclusions. </w:t>
      </w:r>
      <w:commentRangeEnd w:id="99"/>
      <w:r w:rsidR="00871098">
        <w:rPr>
          <w:rStyle w:val="CommentReference"/>
          <w:rFonts w:ascii="Calibri" w:eastAsia="Calibri" w:hAnsi="Calibri" w:cs="Calibri"/>
          <w:kern w:val="0"/>
          <w:lang w:eastAsia="en-CA"/>
          <w14:ligatures w14:val="none"/>
        </w:rPr>
        <w:commentReference w:id="99"/>
      </w:r>
      <w:ins w:id="103" w:author="Cassie Stevenson" w:date="2024-09-05T21:13:00Z" w16du:dateUtc="2024-09-06T03:13:00Z">
        <w:r w:rsidR="00EB2C9B">
          <w:rPr>
            <w:sz w:val="24"/>
            <w:highlight w:val="yellow"/>
          </w:rPr>
          <w:t>[[ Something about the fact that we might stratify because we are interested in assessing the affect of some var, OR because we need to account for it, ---  yes, alludes to it above, but need to</w:t>
        </w:r>
        <w:r w:rsidR="00EB2C9B">
          <w:rPr>
            <w:sz w:val="24"/>
            <w:highlight w:val="yellow"/>
          </w:rPr>
          <w:t xml:space="preserve"> reiterate more </w:t>
        </w:r>
        <w:r w:rsidR="00EB2C9B">
          <w:rPr>
            <w:sz w:val="24"/>
            <w:highlight w:val="yellow"/>
          </w:rPr>
          <w:t>directly in remote cam context,]]</w:t>
        </w:r>
      </w:ins>
      <w:ins w:id="104" w:author="Cassie Stevenson" w:date="2024-09-05T21:14:00Z" w16du:dateUtc="2024-09-06T03:14:00Z">
        <w:r w:rsidR="00EB2C9B">
          <w:rPr>
            <w:sz w:val="24"/>
          </w:rPr>
          <w:t xml:space="preserve">. </w:t>
        </w:r>
      </w:ins>
      <w:r w:rsidRPr="00E21B5B">
        <w:rPr>
          <w:sz w:val="24"/>
        </w:rPr>
        <w:t xml:space="preserve">In remote camera studies, </w:t>
      </w:r>
      <w:ins w:id="105" w:author="Cassie Stevenson" w:date="2024-09-05T21:06:00Z" w16du:dateUtc="2024-09-06T03:06:00Z">
        <w:r w:rsidR="00871098">
          <w:rPr>
            <w:sz w:val="24"/>
          </w:rPr>
          <w:t xml:space="preserve">potential </w:t>
        </w:r>
      </w:ins>
      <w:r w:rsidRPr="00E21B5B">
        <w:rPr>
          <w:sz w:val="24"/>
        </w:rPr>
        <w:t xml:space="preserve">confounding factors that affect the ability to detect wildlife are especially important to address to help ensure </w:t>
      </w:r>
      <w:ins w:id="106" w:author="Cassie Stevenson" w:date="2024-09-05T21:06:00Z" w16du:dateUtc="2024-09-06T03:06:00Z">
        <w:r w:rsidR="00871098">
          <w:rPr>
            <w:sz w:val="24"/>
          </w:rPr>
          <w:t xml:space="preserve">that your results are </w:t>
        </w:r>
      </w:ins>
      <w:r w:rsidRPr="00E21B5B">
        <w:rPr>
          <w:sz w:val="24"/>
        </w:rPr>
        <w:t>reliable</w:t>
      </w:r>
      <w:ins w:id="107" w:author="Cassie Stevenson" w:date="2024-09-05T21:06:00Z" w16du:dateUtc="2024-09-06T03:06:00Z">
        <w:r w:rsidR="00871098">
          <w:rPr>
            <w:sz w:val="24"/>
          </w:rPr>
          <w:t xml:space="preserve"> and</w:t>
        </w:r>
      </w:ins>
      <w:del w:id="108" w:author="Cassie Stevenson" w:date="2024-09-05T21:06:00Z" w16du:dateUtc="2024-09-06T03:06:00Z">
        <w:r w:rsidRPr="00E21B5B" w:rsidDel="00871098">
          <w:rPr>
            <w:sz w:val="24"/>
          </w:rPr>
          <w:delText>,</w:delText>
        </w:r>
      </w:del>
      <w:r w:rsidRPr="00E21B5B">
        <w:rPr>
          <w:sz w:val="24"/>
        </w:rPr>
        <w:t xml:space="preserve"> robust</w:t>
      </w:r>
      <w:del w:id="109" w:author="Cassie Stevenson" w:date="2024-09-05T21:06:00Z" w16du:dateUtc="2024-09-06T03:06:00Z">
        <w:r w:rsidRPr="00E21B5B" w:rsidDel="00871098">
          <w:rPr>
            <w:sz w:val="24"/>
          </w:rPr>
          <w:delText xml:space="preserve"> results. </w:delText>
        </w:r>
      </w:del>
    </w:p>
    <w:p w14:paraId="1210A674" w14:textId="77777777" w:rsidR="00EB2C9B" w:rsidRDefault="00EB2C9B" w:rsidP="00EB2C9B">
      <w:pPr>
        <w:spacing w:line="360" w:lineRule="auto"/>
        <w:rPr>
          <w:ins w:id="110" w:author="Cassie Stevenson" w:date="2024-09-05T21:14:00Z" w16du:dateUtc="2024-09-06T03:14:00Z"/>
          <w:sz w:val="24"/>
        </w:rPr>
      </w:pPr>
    </w:p>
    <w:p w14:paraId="0B56E81A" w14:textId="77777777" w:rsidR="00875C7B" w:rsidRDefault="00871098" w:rsidP="00EB2C9B">
      <w:pPr>
        <w:spacing w:line="360" w:lineRule="auto"/>
        <w:rPr>
          <w:sz w:val="24"/>
          <w:highlight w:val="yellow"/>
        </w:rPr>
      </w:pPr>
      <w:ins w:id="111" w:author="Cassie Stevenson" w:date="2024-09-05T21:07:00Z" w16du:dateUtc="2024-09-06T03:07:00Z">
        <w:r w:rsidRPr="00871098">
          <w:rPr>
            <w:sz w:val="24"/>
            <w:highlight w:val="yellow"/>
            <w:rPrChange w:id="112" w:author="Cassie Stevenson" w:date="2024-09-05T21:08:00Z" w16du:dateUtc="2024-09-06T03:08:00Z">
              <w:rPr>
                <w:sz w:val="24"/>
              </w:rPr>
            </w:rPrChange>
          </w:rPr>
          <w:t>[</w:t>
        </w:r>
      </w:ins>
      <w:ins w:id="113" w:author="Cassie Stevenson" w:date="2024-09-05T21:08:00Z" w16du:dateUtc="2024-09-06T03:08:00Z">
        <w:r w:rsidRPr="00871098">
          <w:rPr>
            <w:sz w:val="24"/>
            <w:highlight w:val="yellow"/>
            <w:rPrChange w:id="114" w:author="Cassie Stevenson" w:date="2024-09-05T21:08:00Z" w16du:dateUtc="2024-09-06T03:08:00Z">
              <w:rPr>
                <w:sz w:val="24"/>
              </w:rPr>
            </w:rPrChange>
          </w:rPr>
          <w:t>ADD something about sample size issues for analysis, but keep it simple</w:t>
        </w:r>
      </w:ins>
      <w:ins w:id="115" w:author="Cassie Stevenson" w:date="2024-09-05T21:09:00Z" w16du:dateUtc="2024-09-06T03:09:00Z">
        <w:r>
          <w:rPr>
            <w:sz w:val="24"/>
            <w:highlight w:val="yellow"/>
          </w:rPr>
          <w:t xml:space="preserve">. </w:t>
        </w:r>
      </w:ins>
    </w:p>
    <w:p w14:paraId="1FA5F4AA" w14:textId="0400EFCA" w:rsidR="00EB2C9B" w:rsidRDefault="00871098" w:rsidP="00EB2C9B">
      <w:pPr>
        <w:spacing w:line="360" w:lineRule="auto"/>
        <w:rPr>
          <w:ins w:id="116" w:author="Cassie Stevenson" w:date="2024-09-05T21:15:00Z" w16du:dateUtc="2024-09-06T03:15:00Z"/>
          <w:sz w:val="24"/>
          <w:highlight w:val="yellow"/>
        </w:rPr>
      </w:pPr>
      <w:ins w:id="117" w:author="Cassie Stevenson" w:date="2024-09-05T21:09:00Z" w16du:dateUtc="2024-09-06T03:09:00Z">
        <w:r>
          <w:rPr>
            <w:sz w:val="24"/>
            <w:highlight w:val="yellow"/>
          </w:rPr>
          <w:lastRenderedPageBreak/>
          <w:t xml:space="preserve">Maybe </w:t>
        </w:r>
      </w:ins>
      <w:ins w:id="118" w:author="Cassie Stevenson" w:date="2024-09-05T21:15:00Z" w16du:dateUtc="2024-09-06T03:15:00Z">
        <w:r w:rsidR="00EB2C9B">
          <w:rPr>
            <w:sz w:val="24"/>
            <w:highlight w:val="yellow"/>
          </w:rPr>
          <w:t>too  in the weeds, but there might be a way to use th</w:t>
        </w:r>
      </w:ins>
      <w:ins w:id="119" w:author="Cassie Stevenson" w:date="2024-09-05T21:31:00Z" w16du:dateUtc="2024-09-06T03:31:00Z">
        <w:r w:rsidR="00875C7B">
          <w:rPr>
            <w:sz w:val="24"/>
            <w:highlight w:val="yellow"/>
          </w:rPr>
          <w:t>ese</w:t>
        </w:r>
      </w:ins>
      <w:ins w:id="120" w:author="Cassie Stevenson" w:date="2024-09-05T21:15:00Z" w16du:dateUtc="2024-09-06T03:15:00Z">
        <w:r w:rsidR="00EB2C9B">
          <w:rPr>
            <w:sz w:val="24"/>
            <w:highlight w:val="yellow"/>
          </w:rPr>
          <w:t xml:space="preserve"> to say what could happen if you didn’t account for a confo</w:t>
        </w:r>
      </w:ins>
      <w:ins w:id="121" w:author="Cassie Stevenson" w:date="2024-09-05T21:16:00Z" w16du:dateUtc="2024-09-06T03:16:00Z">
        <w:r w:rsidR="00EB2C9B">
          <w:rPr>
            <w:sz w:val="24"/>
            <w:highlight w:val="yellow"/>
          </w:rPr>
          <w:t>und, using an example – im not sure)</w:t>
        </w:r>
      </w:ins>
    </w:p>
    <w:p w14:paraId="588C1675" w14:textId="65AA8BEC" w:rsidR="00EB2C9B" w:rsidRDefault="00EB2C9B" w:rsidP="00EB2C9B">
      <w:pPr>
        <w:spacing w:line="360" w:lineRule="auto"/>
        <w:rPr>
          <w:ins w:id="122" w:author="Cassie Stevenson" w:date="2024-09-05T21:14:00Z" w16du:dateUtc="2024-09-06T03:14:00Z"/>
          <w:sz w:val="24"/>
          <w:highlight w:val="yellow"/>
        </w:rPr>
      </w:pPr>
      <w:ins w:id="123" w:author="Cassie Stevenson" w:date="2024-09-05T21:15:00Z" w16du:dateUtc="2024-09-06T03:15:00Z">
        <w:r>
          <w:rPr>
            <w:sz w:val="24"/>
            <w:highlight w:val="yellow"/>
          </w:rPr>
          <w:t xml:space="preserve"> </w:t>
        </w:r>
      </w:ins>
      <w:ins w:id="124" w:author="Cassie Stevenson" w:date="2024-09-05T21:14:00Z" w16du:dateUtc="2024-09-06T03:14:00Z">
        <w:r>
          <w:rPr>
            <w:noProof/>
            <w:sz w:val="24"/>
            <w:highlight w:val="yellow"/>
          </w:rPr>
          <w:drawing>
            <wp:inline distT="0" distB="0" distL="0" distR="0" wp14:anchorId="4C68184E" wp14:editId="4F5FD8E0">
              <wp:extent cx="2766335" cy="1328097"/>
              <wp:effectExtent l="0" t="0" r="0" b="5715"/>
              <wp:docPr id="18607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6811" cy="1337927"/>
                      </a:xfrm>
                      <a:prstGeom prst="rect">
                        <a:avLst/>
                      </a:prstGeom>
                      <a:noFill/>
                      <a:ln>
                        <a:noFill/>
                      </a:ln>
                    </pic:spPr>
                  </pic:pic>
                </a:graphicData>
              </a:graphic>
            </wp:inline>
          </w:drawing>
        </w:r>
      </w:ins>
    </w:p>
    <w:p w14:paraId="5A2675C0" w14:textId="3E922B28" w:rsidR="00E21B5B" w:rsidRPr="00EB2C9B" w:rsidDel="00EB2C9B" w:rsidRDefault="00EB2C9B" w:rsidP="00EB2C9B">
      <w:pPr>
        <w:spacing w:line="360" w:lineRule="auto"/>
        <w:rPr>
          <w:del w:id="125" w:author="Cassie Stevenson" w:date="2024-09-05T21:16:00Z" w16du:dateUtc="2024-09-06T03:16:00Z"/>
          <w:sz w:val="24"/>
          <w:highlight w:val="yellow"/>
          <w:rPrChange w:id="126" w:author="Cassie Stevenson" w:date="2024-09-05T21:14:00Z" w16du:dateUtc="2024-09-06T03:14:00Z">
            <w:rPr>
              <w:del w:id="127" w:author="Cassie Stevenson" w:date="2024-09-05T21:16:00Z" w16du:dateUtc="2024-09-06T03:16:00Z"/>
              <w:sz w:val="24"/>
            </w:rPr>
          </w:rPrChange>
        </w:rPr>
      </w:pPr>
      <w:ins w:id="128" w:author="Cassie Stevenson" w:date="2024-09-05T21:16:00Z" w16du:dateUtc="2024-09-06T03:16:00Z">
        <w:r w:rsidRPr="00EB2C9B">
          <w:rPr>
            <w:sz w:val="24"/>
          </w:rPr>
          <w:t>frampton_et_al_2022_fig2.png</w:t>
        </w:r>
      </w:ins>
    </w:p>
    <w:p w14:paraId="10802E9B" w14:textId="79F5E4A7" w:rsidR="00E21B5B" w:rsidRDefault="00875C7B" w:rsidP="00EB2C9B">
      <w:pPr>
        <w:spacing w:line="360" w:lineRule="auto"/>
        <w:rPr>
          <w:sz w:val="24"/>
        </w:rPr>
      </w:pPr>
      <w:r>
        <w:rPr>
          <w:noProof/>
          <w:sz w:val="24"/>
          <w:highlight w:val="yellow"/>
        </w:rPr>
        <w:drawing>
          <wp:inline distT="0" distB="0" distL="0" distR="0" wp14:anchorId="6951CE21" wp14:editId="717A61FE">
            <wp:extent cx="2301837" cy="1542491"/>
            <wp:effectExtent l="0" t="0" r="3810" b="635"/>
            <wp:docPr id="575424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7243" cy="1546114"/>
                    </a:xfrm>
                    <a:prstGeom prst="rect">
                      <a:avLst/>
                    </a:prstGeom>
                    <a:noFill/>
                    <a:ln>
                      <a:noFill/>
                    </a:ln>
                  </pic:spPr>
                </pic:pic>
              </a:graphicData>
            </a:graphic>
          </wp:inline>
        </w:drawing>
      </w:r>
    </w:p>
    <w:p w14:paraId="2C7DF4F3" w14:textId="15CEB773" w:rsidR="00875C7B" w:rsidRDefault="00875C7B" w:rsidP="00EB2C9B">
      <w:pPr>
        <w:spacing w:line="360" w:lineRule="auto"/>
        <w:rPr>
          <w:ins w:id="129" w:author="Cassie Stevenson" w:date="2024-09-05T21:07:00Z" w16du:dateUtc="2024-09-06T03:07:00Z"/>
          <w:sz w:val="24"/>
        </w:rPr>
      </w:pPr>
      <w:r w:rsidRPr="00875C7B">
        <w:rPr>
          <w:sz w:val="24"/>
        </w:rPr>
        <w:t>morrison_et_al_2008_fig2_6.png</w:t>
      </w:r>
    </w:p>
    <w:p w14:paraId="238B64FD" w14:textId="77777777" w:rsidR="00871098" w:rsidRDefault="00871098" w:rsidP="00EB2C9B">
      <w:pPr>
        <w:spacing w:line="360" w:lineRule="auto"/>
        <w:rPr>
          <w:ins w:id="130" w:author="Cassie Stevenson" w:date="2024-09-05T21:09:00Z" w16du:dateUtc="2024-09-06T03:09:00Z"/>
          <w:sz w:val="24"/>
        </w:rPr>
      </w:pPr>
    </w:p>
    <w:p w14:paraId="73ABCF2D" w14:textId="77777777" w:rsidR="00871098" w:rsidRDefault="00871098" w:rsidP="00EB2C9B">
      <w:pPr>
        <w:spacing w:line="360" w:lineRule="auto"/>
        <w:rPr>
          <w:ins w:id="131" w:author="Cassie Stevenson" w:date="2024-09-05T21:09:00Z" w16du:dateUtc="2024-09-06T03:09:00Z"/>
          <w:sz w:val="24"/>
        </w:rPr>
      </w:pPr>
    </w:p>
    <w:p w14:paraId="4D345A1A" w14:textId="77777777" w:rsidR="00871098" w:rsidRDefault="00871098" w:rsidP="00EB2C9B">
      <w:pPr>
        <w:spacing w:line="360" w:lineRule="auto"/>
        <w:rPr>
          <w:ins w:id="132" w:author="Cassie Stevenson" w:date="2024-09-05T21:07:00Z" w16du:dateUtc="2024-09-06T03:07:00Z"/>
          <w:sz w:val="24"/>
        </w:rPr>
      </w:pPr>
    </w:p>
    <w:p w14:paraId="74290974" w14:textId="77777777" w:rsidR="00871098" w:rsidRDefault="00871098" w:rsidP="00EB2C9B">
      <w:pPr>
        <w:spacing w:line="360" w:lineRule="auto"/>
        <w:rPr>
          <w:ins w:id="133" w:author="Cassie Stevenson" w:date="2024-09-05T21:07:00Z" w16du:dateUtc="2024-09-06T03:07:00Z"/>
          <w:sz w:val="24"/>
        </w:rPr>
      </w:pPr>
    </w:p>
    <w:p w14:paraId="53090649" w14:textId="54491AF1" w:rsidR="00EB2C9B" w:rsidRPr="00E21B5B" w:rsidRDefault="00871098" w:rsidP="00EB2C9B">
      <w:pPr>
        <w:spacing w:line="360" w:lineRule="auto"/>
        <w:rPr>
          <w:sz w:val="24"/>
        </w:rPr>
      </w:pPr>
      <w:ins w:id="134" w:author="Cassie Stevenson" w:date="2024-09-05T21:07:00Z" w16du:dateUtc="2024-09-06T03:07:00Z">
        <w:r>
          <w:rPr>
            <w:sz w:val="24"/>
          </w:rPr>
          <w:t>Put in advanced</w:t>
        </w:r>
      </w:ins>
      <w:ins w:id="135" w:author="Cassie Stevenson" w:date="2024-09-05T21:17:00Z" w16du:dateUtc="2024-09-06T03:17:00Z">
        <w:r w:rsidR="00EB2C9B">
          <w:rPr>
            <w:sz w:val="24"/>
          </w:rPr>
          <w:t xml:space="preserve"> / not clear how it ties in</w:t>
        </w:r>
      </w:ins>
      <w:r w:rsidR="00610914">
        <w:rPr>
          <w:sz w:val="24"/>
        </w:rPr>
        <w:t xml:space="preserve"> – maybe under sub category?</w:t>
      </w:r>
    </w:p>
    <w:p w14:paraId="20889A58" w14:textId="305DC685" w:rsidR="00E21B5B" w:rsidRPr="00EB2C9B" w:rsidRDefault="00E21B5B" w:rsidP="00EB2C9B">
      <w:pPr>
        <w:pStyle w:val="entrynotes"/>
        <w:spacing w:line="360" w:lineRule="auto"/>
        <w:rPr>
          <w:sz w:val="24"/>
        </w:rPr>
      </w:pPr>
      <w:r w:rsidRPr="00EB2C9B">
        <w:rPr>
          <w:sz w:val="24"/>
        </w:rPr>
        <w:lastRenderedPageBreak/>
        <w:t xml:space="preserve">Several factors impact the ability of cameras to detect wildlife, including animal characteristics (e.g., home range size), environmental variables (e.g., landscape features), set-up protocols (e.g., camera height and density), and camera specifications (e.g., trigger speed) (Hofmeester et al., 2018). The </w:t>
      </w:r>
      <w:del w:id="136" w:author="Cassie Stevenson" w:date="2024-09-05T20:59:00Z" w16du:dateUtc="2024-09-06T02:59:00Z">
        <w:r w:rsidRPr="00EB2C9B" w:rsidDel="009128E5">
          <w:rPr>
            <w:sz w:val="24"/>
          </w:rPr>
          <w:delText xml:space="preserve">study’s </w:delText>
        </w:r>
      </w:del>
      <w:ins w:id="137" w:author="Cassie Stevenson" w:date="2024-09-05T20:59:00Z" w16du:dateUtc="2024-09-06T02:59:00Z">
        <w:r w:rsidR="009128E5" w:rsidRPr="00EB2C9B">
          <w:rPr>
            <w:sz w:val="24"/>
          </w:rPr>
          <w:t>Survey</w:t>
        </w:r>
        <w:r w:rsidR="009128E5" w:rsidRPr="00EB2C9B">
          <w:rPr>
            <w:sz w:val="24"/>
          </w:rPr>
          <w:t xml:space="preserve"> </w:t>
        </w:r>
      </w:ins>
      <w:ins w:id="138" w:author="Cassie Stevenson" w:date="2024-09-05T21:00:00Z" w16du:dateUtc="2024-09-06T03:00:00Z">
        <w:r w:rsidR="009128E5" w:rsidRPr="00EB2C9B">
          <w:rPr>
            <w:sz w:val="24"/>
          </w:rPr>
          <w:t>O</w:t>
        </w:r>
      </w:ins>
      <w:del w:id="139" w:author="Cassie Stevenson" w:date="2024-09-05T21:00:00Z" w16du:dateUtc="2024-09-06T03:00:00Z">
        <w:r w:rsidRPr="00EB2C9B" w:rsidDel="009128E5">
          <w:rPr>
            <w:sz w:val="24"/>
          </w:rPr>
          <w:delText>o</w:delText>
        </w:r>
      </w:del>
      <w:r w:rsidRPr="00EB2C9B">
        <w:rPr>
          <w:sz w:val="24"/>
        </w:rPr>
        <w:t xml:space="preserve">bjectives, spatial scale, and target species will determine the most influential factors. For example, when estimating density for multiple species, differences in species traits and environments (e.g., habitats) may lead to variation in imperfect detection, the inability to tease apart detection probability from other factors (e.g., habitat preference), and erroneous estimates of occurrence and abundance (Burton et al., 2015; Dénes et al., 2015; Kays et al., 2021). Careful consideration of factors that may cause detection bias when designing studies can be an effective and efficient way to partially avoid detection biases. It can also prevent the need to try to subsequently correct the variable of direct interest (e.g., relative abundance) or use covariates in an advanced statistics framework.  </w:t>
      </w:r>
    </w:p>
    <w:p w14:paraId="3395F7FD" w14:textId="77777777" w:rsidR="00E21B5B" w:rsidRPr="00EB2C9B" w:rsidRDefault="00E21B5B" w:rsidP="00EB2C9B">
      <w:pPr>
        <w:spacing w:line="360" w:lineRule="auto"/>
        <w:rPr>
          <w:sz w:val="24"/>
        </w:rPr>
      </w:pPr>
    </w:p>
    <w:p w14:paraId="1B576C78" w14:textId="77777777" w:rsidR="00E21B5B" w:rsidRPr="00EB2C9B" w:rsidRDefault="00E21B5B" w:rsidP="00EB2C9B">
      <w:pPr>
        <w:spacing w:line="360" w:lineRule="auto"/>
        <w:rPr>
          <w:sz w:val="24"/>
          <w:u w:val="single"/>
        </w:rPr>
      </w:pPr>
      <w:r w:rsidRPr="00EB2C9B">
        <w:rPr>
          <w:sz w:val="24"/>
          <w:u w:val="single"/>
        </w:rPr>
        <w:t xml:space="preserve">Study Design - </w:t>
      </w:r>
      <w:commentRangeStart w:id="140"/>
      <w:commentRangeStart w:id="141"/>
      <w:r w:rsidRPr="00EB2C9B">
        <w:rPr>
          <w:sz w:val="24"/>
          <w:u w:val="single"/>
        </w:rPr>
        <w:t>Stratification</w:t>
      </w:r>
      <w:commentRangeEnd w:id="140"/>
      <w:r w:rsidR="00610914">
        <w:rPr>
          <w:rStyle w:val="CommentReference"/>
          <w:rFonts w:ascii="Calibri" w:eastAsia="Calibri" w:hAnsi="Calibri" w:cs="Calibri"/>
          <w:kern w:val="0"/>
          <w:lang w:eastAsia="en-CA"/>
          <w14:ligatures w14:val="none"/>
        </w:rPr>
        <w:commentReference w:id="140"/>
      </w:r>
      <w:commentRangeEnd w:id="141"/>
      <w:r w:rsidR="00875C7B">
        <w:rPr>
          <w:rStyle w:val="CommentReference"/>
          <w:rFonts w:ascii="Calibri" w:eastAsia="Calibri" w:hAnsi="Calibri" w:cs="Calibri"/>
          <w:kern w:val="0"/>
          <w:lang w:eastAsia="en-CA"/>
          <w14:ligatures w14:val="none"/>
        </w:rPr>
        <w:commentReference w:id="141"/>
      </w:r>
    </w:p>
    <w:p w14:paraId="03E8FCFB" w14:textId="77777777" w:rsidR="00E21B5B" w:rsidRPr="00EB2C9B" w:rsidRDefault="00E21B5B" w:rsidP="00EB2C9B">
      <w:pPr>
        <w:spacing w:line="360" w:lineRule="auto"/>
        <w:rPr>
          <w:sz w:val="24"/>
        </w:rPr>
      </w:pPr>
    </w:p>
    <w:p w14:paraId="1C3DE44E" w14:textId="77777777" w:rsidR="00E21B5B" w:rsidRPr="00EB2C9B" w:rsidRDefault="00E21B5B" w:rsidP="00EB2C9B">
      <w:pPr>
        <w:spacing w:line="360" w:lineRule="auto"/>
        <w:rPr>
          <w:sz w:val="24"/>
        </w:rPr>
      </w:pPr>
      <w:r w:rsidRPr="00EB2C9B">
        <w:rPr>
          <w:sz w:val="24"/>
        </w:rPr>
        <w:t xml:space="preserve">Camera locations and their spatial arrangements are integral components of any study design and strongly influence detection probability and likelihood of species occurrence. </w:t>
      </w:r>
      <w:r w:rsidRPr="00610914">
        <w:rPr>
          <w:sz w:val="24"/>
          <w:highlight w:val="yellow"/>
        </w:rPr>
        <w:t>In a stratified design, the study area is divided into smaller strata according to distinct features (e.g., habitat types, disturbance classes)</w:t>
      </w:r>
      <w:r w:rsidRPr="00EB2C9B">
        <w:rPr>
          <w:sz w:val="24"/>
        </w:rPr>
        <w:t xml:space="preserve">. Cameras can be then randomly or strategically placed across the study area according to these strata. Generally, a random placement is recommended for species diversity and richness, relative abundance, and behaviour objectives; however, the optimal design for a given study will be influenced by the expected variation in detection probabilities, available resources, and the relative importance of the pros and cons for each design. For example, an optimal study design may be considered that that </w:t>
      </w:r>
      <w:r w:rsidRPr="00EB2C9B">
        <w:rPr>
          <w:rFonts w:cs="MinionPro-Regular"/>
          <w:color w:val="000000"/>
          <w:kern w:val="0"/>
          <w:sz w:val="24"/>
        </w:rPr>
        <w:t xml:space="preserve">provides the greatest precision for the lowest cost. </w:t>
      </w:r>
      <w:r w:rsidRPr="00EB2C9B">
        <w:rPr>
          <w:sz w:val="24"/>
        </w:rPr>
        <w:t xml:space="preserve">Stratification in general can help minimize detection bias, optimize sampling effort, and ultimately result in more precise estimates. </w:t>
      </w:r>
    </w:p>
    <w:p w14:paraId="0D6C43E1" w14:textId="77777777" w:rsidR="00E21B5B" w:rsidRPr="00EB2C9B" w:rsidRDefault="00E21B5B" w:rsidP="00EB2C9B">
      <w:pPr>
        <w:spacing w:line="360" w:lineRule="auto"/>
        <w:rPr>
          <w:sz w:val="24"/>
        </w:rPr>
      </w:pPr>
      <w:r w:rsidRPr="00EB2C9B">
        <w:rPr>
          <w:sz w:val="24"/>
        </w:rPr>
        <w:t xml:space="preserve"> </w:t>
      </w:r>
    </w:p>
    <w:p w14:paraId="0D74C36B" w14:textId="77777777" w:rsidR="00E21B5B" w:rsidRPr="00EB2C9B" w:rsidRDefault="00E21B5B" w:rsidP="00EB2C9B">
      <w:pPr>
        <w:spacing w:line="360" w:lineRule="auto"/>
        <w:rPr>
          <w:rFonts w:cstheme="minorHAnsi"/>
          <w:sz w:val="24"/>
        </w:rPr>
      </w:pPr>
      <w:r w:rsidRPr="00610914">
        <w:rPr>
          <w:sz w:val="24"/>
          <w:highlight w:val="yellow"/>
        </w:rPr>
        <w:lastRenderedPageBreak/>
        <w:t xml:space="preserve">In a stratified random study design, the different strata are sampled in proportion to their availability in the study area. For example, if the study area consists of 75% coniferous forest, 75% (or close to) of randomly selected sites should occur within coniferous forest, on average. </w:t>
      </w:r>
      <w:r w:rsidRPr="00610914">
        <w:rPr>
          <w:rFonts w:cstheme="minorHAnsi"/>
          <w:sz w:val="24"/>
          <w:highlight w:val="yellow"/>
        </w:rPr>
        <w:t xml:space="preserve">Camera placement is independent of animal distribution. </w:t>
      </w:r>
      <w:r w:rsidRPr="00610914">
        <w:rPr>
          <w:sz w:val="24"/>
          <w:highlight w:val="yellow"/>
        </w:rPr>
        <w:t>This approach helps ensure representation of across the range of habitat types (or other strata categories) in the entire study area but may result in fewer overall detections relative to other study designs</w:t>
      </w:r>
      <w:r w:rsidRPr="00EB2C9B">
        <w:rPr>
          <w:sz w:val="24"/>
        </w:rPr>
        <w:t xml:space="preserve">. A simple random design may also not adequately address some biases in detection probability due to environmental factors (e.g., vegetation denseness) and require subsequently correcting for these biases in a statistical framework. Standardizing other sampling components (e.g., camera set-up protocols) as much may help reduce some other study-specific biases.   </w:t>
      </w:r>
    </w:p>
    <w:p w14:paraId="53798795" w14:textId="77777777" w:rsidR="00E21B5B" w:rsidRPr="00EB2C9B" w:rsidRDefault="00E21B5B" w:rsidP="00EB2C9B">
      <w:pPr>
        <w:spacing w:line="360" w:lineRule="auto"/>
        <w:rPr>
          <w:sz w:val="24"/>
        </w:rPr>
      </w:pPr>
    </w:p>
    <w:p w14:paraId="7853434E" w14:textId="77777777" w:rsidR="00E21B5B" w:rsidRPr="00EB2C9B" w:rsidRDefault="00E21B5B" w:rsidP="00EB2C9B">
      <w:pPr>
        <w:spacing w:line="360" w:lineRule="auto"/>
        <w:rPr>
          <w:sz w:val="24"/>
        </w:rPr>
      </w:pPr>
      <w:commentRangeStart w:id="142"/>
      <w:r w:rsidRPr="00610914">
        <w:rPr>
          <w:sz w:val="24"/>
          <w:highlight w:val="yellow"/>
        </w:rPr>
        <w:t>In</w:t>
      </w:r>
      <w:commentRangeEnd w:id="142"/>
      <w:r w:rsidR="00875C7B">
        <w:rPr>
          <w:rStyle w:val="CommentReference"/>
          <w:rFonts w:ascii="Calibri" w:eastAsia="Calibri" w:hAnsi="Calibri" w:cs="Calibri"/>
          <w:kern w:val="0"/>
          <w:lang w:eastAsia="en-CA"/>
          <w14:ligatures w14:val="none"/>
        </w:rPr>
        <w:commentReference w:id="142"/>
      </w:r>
      <w:r w:rsidRPr="00610914">
        <w:rPr>
          <w:sz w:val="24"/>
          <w:highlight w:val="yellow"/>
        </w:rPr>
        <w:t xml:space="preserve"> a stratified non-random study design, the different strata are sampled in proportion to specific criteria, as determined by the study objective (e.g., behaviour).</w:t>
      </w:r>
      <w:r w:rsidRPr="00EB2C9B">
        <w:rPr>
          <w:sz w:val="24"/>
        </w:rPr>
        <w:t xml:space="preserve"> For example, more cameras may be strategically placed in strata known or suspected to have higher activity, that are more common, and/or that have higher expected variance within a stratum. By allocating sampling effort in strata that have higher likelihood of detection, are larger, and/or more variable, overall effort may be reduced and precision of estimates improved. However, there are several important disadvantages to using a non-random study design, including the possibility of missing individuals/species/behaviours entirely, and the inability to make inferences to the entire study area.    </w:t>
      </w:r>
    </w:p>
    <w:p w14:paraId="2D4A01EC" w14:textId="77777777" w:rsidR="00E21B5B" w:rsidRPr="00EB2C9B" w:rsidRDefault="00E21B5B" w:rsidP="00EB2C9B">
      <w:pPr>
        <w:spacing w:line="360" w:lineRule="auto"/>
        <w:rPr>
          <w:sz w:val="24"/>
        </w:rPr>
      </w:pPr>
    </w:p>
    <w:p w14:paraId="0B387482" w14:textId="77777777" w:rsidR="00E21B5B" w:rsidRPr="00EB2C9B" w:rsidRDefault="00E21B5B" w:rsidP="00EB2C9B">
      <w:pPr>
        <w:spacing w:line="360" w:lineRule="auto"/>
        <w:rPr>
          <w:sz w:val="24"/>
          <w:u w:val="single"/>
        </w:rPr>
      </w:pPr>
      <w:r w:rsidRPr="00EB2C9B">
        <w:rPr>
          <w:sz w:val="24"/>
          <w:u w:val="single"/>
        </w:rPr>
        <w:t xml:space="preserve">Number of </w:t>
      </w:r>
      <w:commentRangeStart w:id="143"/>
      <w:r w:rsidRPr="00EB2C9B">
        <w:rPr>
          <w:sz w:val="24"/>
          <w:u w:val="single"/>
        </w:rPr>
        <w:t>Strata</w:t>
      </w:r>
      <w:commentRangeEnd w:id="143"/>
      <w:r w:rsidR="00875C7B">
        <w:rPr>
          <w:rStyle w:val="CommentReference"/>
          <w:rFonts w:ascii="Calibri" w:eastAsia="Calibri" w:hAnsi="Calibri" w:cs="Calibri"/>
          <w:kern w:val="0"/>
          <w:lang w:eastAsia="en-CA"/>
          <w14:ligatures w14:val="none"/>
        </w:rPr>
        <w:commentReference w:id="143"/>
      </w:r>
    </w:p>
    <w:p w14:paraId="0FDA546E" w14:textId="77777777" w:rsidR="00E21B5B" w:rsidRPr="00EB2C9B" w:rsidRDefault="00E21B5B" w:rsidP="00EB2C9B">
      <w:pPr>
        <w:spacing w:line="360" w:lineRule="auto"/>
        <w:rPr>
          <w:sz w:val="24"/>
        </w:rPr>
      </w:pPr>
    </w:p>
    <w:p w14:paraId="45E5B217" w14:textId="77777777" w:rsidR="00E21B5B" w:rsidRPr="00EB2C9B" w:rsidRDefault="00E21B5B" w:rsidP="00EB2C9B">
      <w:pPr>
        <w:autoSpaceDE w:val="0"/>
        <w:autoSpaceDN w:val="0"/>
        <w:adjustRightInd w:val="0"/>
        <w:spacing w:line="360" w:lineRule="auto"/>
        <w:rPr>
          <w:sz w:val="24"/>
        </w:rPr>
      </w:pPr>
      <w:r w:rsidRPr="00EB2C9B">
        <w:rPr>
          <w:sz w:val="24"/>
        </w:rPr>
        <w:t xml:space="preserve">The number (and selection of) strata appropriate for a given study area will depend on the study’s objectives, heterogeneity, spatial scale, target species, and available resources. For example, a study estimating abundance of a wide-ranging species that is patchily distributed across a study area with a diversity of habitat types will typically have more strata than that for the same species in a more homogenous environment, or homogenous distribution. Sampling effort (e.g., number of cameras, camera days) will increase </w:t>
      </w:r>
      <w:r w:rsidRPr="00EB2C9B">
        <w:rPr>
          <w:sz w:val="24"/>
        </w:rPr>
        <w:lastRenderedPageBreak/>
        <w:t xml:space="preserve">with the number of strata. Wearn &amp; Glover-Kapfer (2017) recommended at least 20 camera locations, and ideally 50 locations, per strata (or covariate) for reasonably precise estimates of species diversity, richness, relative abundance, and behaviours.   </w:t>
      </w:r>
    </w:p>
    <w:p w14:paraId="265963C2" w14:textId="077A5C54" w:rsidR="0092408F" w:rsidRPr="003816BD" w:rsidRDefault="0092408F" w:rsidP="00EB2C9B">
      <w:pPr>
        <w:spacing w:line="360" w:lineRule="auto"/>
      </w:pPr>
    </w:p>
    <w:p w14:paraId="7A8D2B09" w14:textId="77777777" w:rsidR="0092408F" w:rsidRDefault="0092408F" w:rsidP="005C37CD"/>
    <w:bookmarkEnd w:id="62"/>
    <w:p w14:paraId="3AA02DAD" w14:textId="0200FA40" w:rsidR="006C60AA" w:rsidRDefault="00890E29" w:rsidP="00284F19">
      <w:pPr>
        <w:pStyle w:val="Heading2"/>
      </w:pPr>
      <w:r w:rsidRPr="003816BD">
        <w:t>Advanced</w:t>
      </w:r>
    </w:p>
    <w:bookmarkStart w:id="144"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sz w:val="24"/>
        </w:rPr>
      </w:sdtEndPr>
      <w:sdtContent>
        <w:p w14:paraId="726BF2B7" w14:textId="7C015AE1" w:rsidR="00BD35A0" w:rsidRPr="00EB2C9B" w:rsidRDefault="00E21B5B" w:rsidP="00EB2C9B">
          <w:pPr>
            <w:pStyle w:val="entrynotes"/>
            <w:spacing w:before="240" w:line="360" w:lineRule="auto"/>
            <w:rPr>
              <w:sz w:val="24"/>
            </w:rPr>
          </w:pPr>
          <w:r w:rsidRPr="00EB2C9B">
            <w:rPr>
              <w:sz w:val="24"/>
            </w:rPr>
            <w:t xml:space="preserve">It may not always be possible to address biases of confounding variables in the study design phase (e.g., using stratification, complex hierarchically structured designs) or by using standardized field and reporting protocols over time and space. Examples of these instances include when collecting data on multiple species concurrently across seasons (but see ___), or when using data from different studies and sampling protocols. To address these situations, one needs to either correct for the metric of interest (e.g., relative abundance) or using use covariates in an advanced statistics framework to address known or suspected confounding variables. A common approach to correct for detection biases when estimating relative abundance, for instance, is to quantify effective detection range for example (e.g., Hofmeester et al. 2017a, Rowcliffe et al. 2011). Alternatively, covariates can be used in simple multiple linear regression models and/or much more complex hierarchal (or structured) models. For example, detection probability can be modeled with covariates to obtain separate estimates for different study-specific factors introducing detection biases (e.g., habitat type, season, sex). Regression models have the limitation of only addressing single processes, and therefore are unable to differentiate between detection and ecological processes (e.g., movement versus abundance), while interpretation of hierarchal models may be complicated. Refer to ___ for examples of applying covariates or hierarchal models, respectively to </w:t>
          </w:r>
          <w:r w:rsidRPr="00EB2C9B">
            <w:rPr>
              <w:color w:val="FF0000"/>
              <w:sz w:val="24"/>
            </w:rPr>
            <w:t>species diversity and richness, relative abundance, and behaviour</w:t>
          </w:r>
          <w:r w:rsidRPr="00EB2C9B">
            <w:rPr>
              <w:sz w:val="24"/>
            </w:rPr>
            <w:t xml:space="preserve">, respectively. See Esteveo et al. (2017) for fitting of habitat covariates in co-occurrence models to estimate occupancy and detection of one species in the presence of another </w:t>
          </w:r>
          <w:r w:rsidRPr="00EB2C9B">
            <w:rPr>
              <w:rFonts w:ascii="MinionPro-Regular" w:hAnsi="MinionPro-Regular" w:cs="MinionPro-Regular"/>
              <w:color w:val="FF0000"/>
              <w:kern w:val="0"/>
              <w:sz w:val="24"/>
            </w:rPr>
            <w:t xml:space="preserve">[3, 4, 13, 14, 17]. </w:t>
          </w:r>
          <w:r w:rsidRPr="00EB2C9B">
            <w:rPr>
              <w:sz w:val="24"/>
            </w:rPr>
            <w:t xml:space="preserve">  </w:t>
          </w:r>
        </w:p>
      </w:sdtContent>
    </w:sdt>
    <w:p w14:paraId="7DA02125" w14:textId="77777777" w:rsidR="00DD2E7C" w:rsidRDefault="00DD2E7C" w:rsidP="005C37CD"/>
    <w:bookmarkEnd w:id="144"/>
    <w:p w14:paraId="0A471ED4" w14:textId="5F215E94" w:rsidR="00FE280A" w:rsidRDefault="007D3C2A" w:rsidP="00215DBF">
      <w:pPr>
        <w:pStyle w:val="Heading2"/>
      </w:pPr>
      <w:r w:rsidRPr="003816BD">
        <w:lastRenderedPageBreak/>
        <w:t>Figures</w:t>
      </w:r>
    </w:p>
    <w:p w14:paraId="6B98F33C" w14:textId="77777777" w:rsidR="00E21B5B" w:rsidRPr="008A39C9" w:rsidRDefault="00E21B5B" w:rsidP="00E21B5B">
      <w:pPr>
        <w:pStyle w:val="entrynotes"/>
        <w:ind w:left="720"/>
        <w:rPr>
          <w:color w:val="FF0000"/>
        </w:rPr>
      </w:pPr>
      <w:r w:rsidRPr="008A39C9">
        <w:rPr>
          <w:color w:val="FF0000"/>
        </w:rPr>
        <w:t xml:space="preserve">Hofmeester et al. 2018 – Table 1 – “when to control for” field relative to animal characteristics that influence detection. Species, season, site. Table 4 – environmental variables of CT location that influence detection. Fig 2 – questions that lead to selection of covariates. </w:t>
      </w:r>
    </w:p>
    <w:p w14:paraId="6B3501F5" w14:textId="77777777" w:rsidR="00E21B5B" w:rsidRPr="00E21B5B" w:rsidRDefault="00E21B5B" w:rsidP="00E21B5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145"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145" w:displacedByCustomXml="next"/>
            </w:sdtContent>
          </w:sdt>
        </w:tc>
        <w:tc>
          <w:tcPr>
            <w:tcW w:w="4678" w:type="dxa"/>
            <w:tcMar>
              <w:top w:w="28" w:type="dxa"/>
              <w:left w:w="28" w:type="dxa"/>
              <w:bottom w:w="28" w:type="dxa"/>
              <w:right w:w="28" w:type="dxa"/>
            </w:tcMar>
          </w:tcPr>
          <w:bookmarkStart w:id="146"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146"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147"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147"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48" w:name="figure2_filename"/>
            <w:r w:rsidRPr="00F87B63">
              <w:rPr>
                <w:highlight w:val="cyan"/>
              </w:rPr>
              <w:t>figure2_filename</w:t>
            </w:r>
            <w:r w:rsidR="000D4D0C" w:rsidRPr="00F87B63">
              <w:rPr>
                <w:highlight w:val="cyan"/>
              </w:rPr>
              <w:t>.png</w:t>
            </w:r>
            <w:bookmarkEnd w:id="148"/>
          </w:p>
        </w:tc>
        <w:tc>
          <w:tcPr>
            <w:tcW w:w="4678" w:type="dxa"/>
            <w:tcMar>
              <w:top w:w="28" w:type="dxa"/>
              <w:left w:w="28" w:type="dxa"/>
              <w:bottom w:w="28" w:type="dxa"/>
              <w:right w:w="28" w:type="dxa"/>
            </w:tcMar>
          </w:tcPr>
          <w:bookmarkStart w:id="149"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49"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50"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50"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51" w:name="figure3_filename"/>
            <w:r w:rsidRPr="00F87B63">
              <w:rPr>
                <w:highlight w:val="cyan"/>
              </w:rPr>
              <w:t>figure3_filename</w:t>
            </w:r>
            <w:r w:rsidR="00FD3738" w:rsidRPr="00F87B63">
              <w:rPr>
                <w:highlight w:val="cyan"/>
              </w:rPr>
              <w:t>.png</w:t>
            </w:r>
            <w:bookmarkEnd w:id="151"/>
          </w:p>
        </w:tc>
        <w:tc>
          <w:tcPr>
            <w:tcW w:w="4678" w:type="dxa"/>
            <w:tcMar>
              <w:top w:w="28" w:type="dxa"/>
              <w:left w:w="28" w:type="dxa"/>
              <w:bottom w:w="28" w:type="dxa"/>
              <w:right w:w="28" w:type="dxa"/>
            </w:tcMar>
          </w:tcPr>
          <w:bookmarkStart w:id="152"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52"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53"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53"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4" w:name="figure4_filename"/>
            <w:r w:rsidRPr="00F87B63">
              <w:rPr>
                <w:highlight w:val="cyan"/>
              </w:rPr>
              <w:t>figure4_filename.png</w:t>
            </w:r>
            <w:bookmarkEnd w:id="15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5" w:name="figure4_caption"/>
            <w:r w:rsidRPr="00F87B63">
              <w:rPr>
                <w:highlight w:val="cyan"/>
              </w:rPr>
              <w:t>figure4_caption</w:t>
            </w:r>
            <w:bookmarkEnd w:id="155"/>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56"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56"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7" w:name="figure5_filename"/>
            <w:r w:rsidRPr="00F87B63">
              <w:rPr>
                <w:highlight w:val="cyan"/>
              </w:rPr>
              <w:t>figure5_filename.png</w:t>
            </w:r>
            <w:bookmarkEnd w:id="157"/>
          </w:p>
        </w:tc>
        <w:tc>
          <w:tcPr>
            <w:tcW w:w="4678" w:type="dxa"/>
            <w:tcMar>
              <w:top w:w="28" w:type="dxa"/>
              <w:left w:w="28" w:type="dxa"/>
              <w:bottom w:w="28" w:type="dxa"/>
              <w:right w:w="28" w:type="dxa"/>
            </w:tcMar>
          </w:tcPr>
          <w:bookmarkStart w:id="158"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58" w:displacedByCustomXml="next"/>
            </w:sdtContent>
          </w:sdt>
        </w:tc>
        <w:tc>
          <w:tcPr>
            <w:tcW w:w="2126" w:type="dxa"/>
            <w:tcMar>
              <w:top w:w="28" w:type="dxa"/>
              <w:left w:w="28" w:type="dxa"/>
              <w:bottom w:w="28" w:type="dxa"/>
              <w:right w:w="28" w:type="dxa"/>
            </w:tcMar>
          </w:tcPr>
          <w:bookmarkStart w:id="159" w:name="figure5_ref_intext" w:displacedByCustomXml="next"/>
          <w:sdt>
            <w:sdtPr>
              <w:rPr>
                <w:highlight w:val="cyan"/>
              </w:rPr>
              <w:id w:val="-275247126"/>
              <w:placeholder>
                <w:docPart w:val="DefaultPlaceholder_-1854013440"/>
              </w:placeholder>
            </w:sdtPr>
            <w:sdtContent>
              <w:bookmarkStart w:id="160"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60" w:displacedByCustomXml="next"/>
              <w:bookmarkEnd w:id="159"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61"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61"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162"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162"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163"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163" w:displacedByCustomXml="next"/>
            </w:sdtContent>
          </w:sdt>
        </w:tc>
      </w:tr>
    </w:tbl>
    <w:p w14:paraId="3F2C55D6" w14:textId="77777777" w:rsidR="00875C7B" w:rsidRDefault="00875C7B" w:rsidP="00875C7B"/>
    <w:p w14:paraId="492B32B3" w14:textId="77777777" w:rsidR="00875C7B" w:rsidRDefault="00875C7B" w:rsidP="00875C7B">
      <w:pPr>
        <w:rPr>
          <w:ins w:id="164" w:author="Cassie Stevenson" w:date="2024-09-05T21:26:00Z" w16du:dateUtc="2024-09-06T03:26:00Z"/>
        </w:rPr>
      </w:pPr>
      <w:ins w:id="165" w:author="Cassie Stevenson" w:date="2024-09-05T21:26:00Z" w16du:dateUtc="2024-09-06T03:26:00Z">
        <w:r>
          <w:t>Messy pasting some potetuals here, you choose which are best</w:t>
        </w:r>
      </w:ins>
    </w:p>
    <w:p w14:paraId="18E47487" w14:textId="77777777" w:rsidR="00875C7B" w:rsidRDefault="00875C7B" w:rsidP="00875C7B"/>
    <w:p w14:paraId="55406636" w14:textId="77777777" w:rsidR="00875C7B" w:rsidRDefault="00875C7B" w:rsidP="00875C7B">
      <w:pPr>
        <w:rPr>
          <w:ins w:id="166" w:author="Cassie Stevenson" w:date="2024-09-05T21:27:00Z" w16du:dateUtc="2024-09-06T03:27:00Z"/>
        </w:rPr>
      </w:pPr>
    </w:p>
    <w:p w14:paraId="610160E9" w14:textId="77777777" w:rsidR="00875C7B" w:rsidRDefault="00875C7B" w:rsidP="00875C7B">
      <w:pPr>
        <w:rPr>
          <w:noProof/>
        </w:rPr>
      </w:pPr>
      <w:r>
        <w:rPr>
          <w:noProof/>
        </w:rPr>
        <w:lastRenderedPageBreak/>
        <w:drawing>
          <wp:inline distT="0" distB="0" distL="0" distR="0" wp14:anchorId="60C71B2A" wp14:editId="073E0EFF">
            <wp:extent cx="3618999" cy="4330197"/>
            <wp:effectExtent l="0" t="0" r="635" b="0"/>
            <wp:docPr id="1123365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2303" cy="4334150"/>
                    </a:xfrm>
                    <a:prstGeom prst="rect">
                      <a:avLst/>
                    </a:prstGeom>
                    <a:noFill/>
                    <a:ln>
                      <a:noFill/>
                    </a:ln>
                  </pic:spPr>
                </pic:pic>
              </a:graphicData>
            </a:graphic>
          </wp:inline>
        </w:drawing>
      </w:r>
    </w:p>
    <w:p w14:paraId="570348EE" w14:textId="77777777" w:rsidR="00875C7B" w:rsidRDefault="00875C7B" w:rsidP="00875C7B">
      <w:r w:rsidRPr="00875C7B">
        <w:t>iannarilli_et_al_2021_fig1.png</w:t>
      </w:r>
    </w:p>
    <w:p w14:paraId="424C6861" w14:textId="77777777" w:rsidR="00875C7B" w:rsidRDefault="00875C7B" w:rsidP="00875C7B">
      <w:pPr>
        <w:rPr>
          <w:noProof/>
        </w:rPr>
      </w:pPr>
    </w:p>
    <w:p w14:paraId="10133D0C" w14:textId="468B1715" w:rsidR="00875C7B" w:rsidRDefault="00875C7B" w:rsidP="00875C7B">
      <w:r>
        <w:rPr>
          <w:noProof/>
        </w:rPr>
        <w:lastRenderedPageBreak/>
        <w:drawing>
          <wp:inline distT="0" distB="0" distL="0" distR="0" wp14:anchorId="5BFC87C1" wp14:editId="016A838A">
            <wp:extent cx="3297151" cy="2639499"/>
            <wp:effectExtent l="0" t="0" r="0" b="8890"/>
            <wp:docPr id="1097896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6276" cy="2646804"/>
                    </a:xfrm>
                    <a:prstGeom prst="rect">
                      <a:avLst/>
                    </a:prstGeom>
                    <a:noFill/>
                    <a:ln>
                      <a:noFill/>
                    </a:ln>
                  </pic:spPr>
                </pic:pic>
              </a:graphicData>
            </a:graphic>
          </wp:inline>
        </w:drawing>
      </w:r>
    </w:p>
    <w:p w14:paraId="3AA09D42" w14:textId="437D1276" w:rsidR="00875C7B" w:rsidRDefault="00875C7B" w:rsidP="00875C7B">
      <w:r w:rsidRPr="00875C7B">
        <w:t>mccomb_et_al_2010_fig6_3.png</w:t>
      </w:r>
    </w:p>
    <w:p w14:paraId="4C772971" w14:textId="77777777" w:rsidR="00875C7B" w:rsidRDefault="00875C7B" w:rsidP="00875C7B"/>
    <w:p w14:paraId="0F538452" w14:textId="77777777" w:rsidR="00875C7B" w:rsidRDefault="00875C7B" w:rsidP="00875C7B"/>
    <w:p w14:paraId="5672DF72" w14:textId="77777777" w:rsidR="00875C7B" w:rsidRDefault="00875C7B" w:rsidP="00875C7B"/>
    <w:p w14:paraId="28AB7017" w14:textId="08B658A1"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167"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167"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168" w:name="vid1_url" w:displacedByCustomXml="prev"/>
              <w:p w14:paraId="2DD352A4" w14:textId="6B2481A3" w:rsidR="00AB7AAC" w:rsidRPr="007B2A9A" w:rsidRDefault="00C17A2E" w:rsidP="007B2A9A">
                <w:pPr>
                  <w:rPr>
                    <w:highlight w:val="cyan"/>
                  </w:rPr>
                </w:pPr>
                <w:r w:rsidRPr="007B2A9A">
                  <w:rPr>
                    <w:highlight w:val="cyan"/>
                  </w:rPr>
                  <w:t>vid1_url</w:t>
                </w:r>
              </w:p>
              <w:bookmarkEnd w:id="168"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169"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169"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170"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170" w:displacedByCustomXml="next"/>
            </w:sdtContent>
          </w:sdt>
        </w:tc>
        <w:tc>
          <w:tcPr>
            <w:tcW w:w="4819" w:type="dxa"/>
            <w:tcMar>
              <w:top w:w="28" w:type="dxa"/>
              <w:left w:w="28" w:type="dxa"/>
              <w:bottom w:w="28" w:type="dxa"/>
              <w:right w:w="28" w:type="dxa"/>
            </w:tcMar>
          </w:tcPr>
          <w:bookmarkStart w:id="171"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171"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172"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172"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173"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173" w:displacedByCustomXml="next"/>
            </w:sdtContent>
          </w:sdt>
        </w:tc>
        <w:tc>
          <w:tcPr>
            <w:tcW w:w="4819" w:type="dxa"/>
            <w:tcMar>
              <w:top w:w="28" w:type="dxa"/>
              <w:left w:w="28" w:type="dxa"/>
              <w:bottom w:w="28" w:type="dxa"/>
              <w:right w:w="28" w:type="dxa"/>
            </w:tcMar>
          </w:tcPr>
          <w:bookmarkStart w:id="174"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174"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175"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175"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176"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176"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177" w:name="vid4_url"/>
            <w:r w:rsidRPr="007B2A9A">
              <w:rPr>
                <w:highlight w:val="cyan"/>
              </w:rPr>
              <w:t>vid4_url</w:t>
            </w:r>
            <w:bookmarkEnd w:id="177"/>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178"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178"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179"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179"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180" w:name="vid5_url" w:displacedByCustomXml="prev"/>
              <w:p w14:paraId="5E3EDC50" w14:textId="3FAD1D44" w:rsidR="007B2A9A" w:rsidRPr="007B2A9A" w:rsidRDefault="007B2A9A" w:rsidP="007B2A9A">
                <w:pPr>
                  <w:rPr>
                    <w:highlight w:val="cyan"/>
                  </w:rPr>
                </w:pPr>
                <w:r w:rsidRPr="007B2A9A">
                  <w:rPr>
                    <w:highlight w:val="cyan"/>
                  </w:rPr>
                  <w:t>vid5_url</w:t>
                </w:r>
              </w:p>
              <w:bookmarkEnd w:id="180"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181"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181"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182"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182"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183" w:name="vid6_url" w:displacedByCustomXml="prev"/>
              <w:p w14:paraId="225E03CF" w14:textId="65C2ED89" w:rsidR="007B2A9A" w:rsidRPr="007B2A9A" w:rsidRDefault="007B2A9A" w:rsidP="007B2A9A">
                <w:pPr>
                  <w:rPr>
                    <w:highlight w:val="cyan"/>
                  </w:rPr>
                </w:pPr>
                <w:r w:rsidRPr="007B2A9A">
                  <w:rPr>
                    <w:highlight w:val="cyan"/>
                  </w:rPr>
                  <w:t>vid6_url</w:t>
                </w:r>
              </w:p>
              <w:bookmarkEnd w:id="183"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184"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184"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185" w:name="shiny_name"/>
      <w:sdt>
        <w:sdtPr>
          <w:id w:val="-592326507"/>
          <w:placeholder>
            <w:docPart w:val="F6C3F31347B7447C95133BA7BBEA9D1D"/>
          </w:placeholder>
        </w:sdtPr>
        <w:sdtContent>
          <w:r w:rsidR="005579AF">
            <w:t>shiny_name</w:t>
          </w:r>
        </w:sdtContent>
      </w:sdt>
      <w:bookmarkEnd w:id="185"/>
    </w:p>
    <w:p w14:paraId="7C75F41E" w14:textId="565D8D84" w:rsidR="005579AF" w:rsidRDefault="005579AF" w:rsidP="005579AF">
      <w:r>
        <w:lastRenderedPageBreak/>
        <w:t xml:space="preserve">Shiny caption = </w:t>
      </w:r>
      <w:bookmarkStart w:id="186" w:name="shiny_caption"/>
      <w:sdt>
        <w:sdtPr>
          <w:id w:val="1034081568"/>
          <w:placeholder>
            <w:docPart w:val="B9A43181AB414FD9988185616477898D"/>
          </w:placeholder>
        </w:sdtPr>
        <w:sdtContent>
          <w:r>
            <w:t>shiny_caption</w:t>
          </w:r>
        </w:sdtContent>
      </w:sdt>
      <w:bookmarkEnd w:id="186"/>
    </w:p>
    <w:p w14:paraId="54230FD8" w14:textId="77777777" w:rsidR="005579AF" w:rsidRDefault="005579AF" w:rsidP="005579AF">
      <w:r>
        <w:t xml:space="preserve">Shiny URL = </w:t>
      </w:r>
      <w:bookmarkStart w:id="187" w:name="shiny_url"/>
      <w:sdt>
        <w:sdtPr>
          <w:id w:val="2081093113"/>
          <w:placeholder>
            <w:docPart w:val="B9A43181AB414FD9988185616477898D"/>
          </w:placeholder>
        </w:sdtPr>
        <w:sdtContent>
          <w:r>
            <w:t>shiny_url</w:t>
          </w:r>
        </w:sdtContent>
      </w:sdt>
      <w:bookmarkEnd w:id="187"/>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188"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188" w:displacedByCustomXml="next"/>
            </w:sdtContent>
          </w:sdt>
        </w:tc>
        <w:tc>
          <w:tcPr>
            <w:tcW w:w="2051" w:type="dxa"/>
          </w:tcPr>
          <w:bookmarkStart w:id="189"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189" w:displacedByCustomXml="prev"/>
        </w:tc>
        <w:tc>
          <w:tcPr>
            <w:tcW w:w="2485" w:type="dxa"/>
          </w:tcPr>
          <w:bookmarkStart w:id="190"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190" w:displacedByCustomXml="prev"/>
        </w:tc>
        <w:tc>
          <w:tcPr>
            <w:tcW w:w="4111" w:type="dxa"/>
          </w:tcPr>
          <w:bookmarkStart w:id="191"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191" w:displacedByCustomXml="prev"/>
        </w:tc>
        <w:tc>
          <w:tcPr>
            <w:tcW w:w="2977" w:type="dxa"/>
          </w:tcPr>
          <w:bookmarkStart w:id="192"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192"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193" w:name="resource2_type" w:displacedByCustomXml="prev"/>
              <w:p w14:paraId="10F35361" w14:textId="48F4FA22" w:rsidR="003C28E2" w:rsidRPr="003816BD" w:rsidRDefault="003C28E2" w:rsidP="003C28E2">
                <w:r w:rsidRPr="003816BD">
                  <w:t>resource2_</w:t>
                </w:r>
                <w:r>
                  <w:t>type</w:t>
                </w:r>
              </w:p>
              <w:bookmarkEnd w:id="193" w:displacedByCustomXml="next"/>
            </w:sdtContent>
          </w:sdt>
        </w:tc>
        <w:tc>
          <w:tcPr>
            <w:tcW w:w="2051" w:type="dxa"/>
          </w:tcPr>
          <w:bookmarkStart w:id="194"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194" w:displacedByCustomXml="prev"/>
        </w:tc>
        <w:tc>
          <w:tcPr>
            <w:tcW w:w="2485" w:type="dxa"/>
          </w:tcPr>
          <w:bookmarkStart w:id="195"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195" w:displacedByCustomXml="prev"/>
        </w:tc>
        <w:tc>
          <w:tcPr>
            <w:tcW w:w="4111" w:type="dxa"/>
          </w:tcPr>
          <w:bookmarkStart w:id="196"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196" w:displacedByCustomXml="prev"/>
        </w:tc>
        <w:tc>
          <w:tcPr>
            <w:tcW w:w="2977" w:type="dxa"/>
          </w:tcPr>
          <w:bookmarkStart w:id="197"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197"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198" w:name="resource3_type" w:displacedByCustomXml="prev"/>
              <w:p w14:paraId="7794797D" w14:textId="4FF7AA24" w:rsidR="003C28E2" w:rsidRPr="003816BD" w:rsidRDefault="003C28E2" w:rsidP="003C28E2">
                <w:r w:rsidRPr="003816BD">
                  <w:t>resource</w:t>
                </w:r>
                <w:r>
                  <w:t>3</w:t>
                </w:r>
                <w:r w:rsidRPr="003816BD">
                  <w:t>_</w:t>
                </w:r>
                <w:r>
                  <w:t>type</w:t>
                </w:r>
              </w:p>
              <w:bookmarkEnd w:id="198" w:displacedByCustomXml="next"/>
            </w:sdtContent>
          </w:sdt>
        </w:tc>
        <w:tc>
          <w:tcPr>
            <w:tcW w:w="2051" w:type="dxa"/>
          </w:tcPr>
          <w:bookmarkStart w:id="199"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199" w:displacedByCustomXml="prev"/>
        </w:tc>
        <w:tc>
          <w:tcPr>
            <w:tcW w:w="2485" w:type="dxa"/>
          </w:tcPr>
          <w:bookmarkStart w:id="200"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200" w:displacedByCustomXml="prev"/>
        </w:tc>
        <w:tc>
          <w:tcPr>
            <w:tcW w:w="4111" w:type="dxa"/>
          </w:tcPr>
          <w:bookmarkStart w:id="201"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201" w:displacedByCustomXml="prev"/>
        </w:tc>
        <w:tc>
          <w:tcPr>
            <w:tcW w:w="2977" w:type="dxa"/>
          </w:tcPr>
          <w:bookmarkStart w:id="202"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202" w:displacedByCustomXml="prev"/>
        </w:tc>
      </w:tr>
      <w:tr w:rsidR="003C28E2" w:rsidRPr="003816BD" w14:paraId="55D4A0E5" w14:textId="77777777" w:rsidTr="00AC346A">
        <w:tc>
          <w:tcPr>
            <w:tcW w:w="1696" w:type="dxa"/>
          </w:tcPr>
          <w:bookmarkStart w:id="203"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203" w:displacedByCustomXml="prev"/>
        </w:tc>
        <w:tc>
          <w:tcPr>
            <w:tcW w:w="2051" w:type="dxa"/>
          </w:tcPr>
          <w:bookmarkStart w:id="204"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204" w:displacedByCustomXml="prev"/>
        </w:tc>
        <w:tc>
          <w:tcPr>
            <w:tcW w:w="2485" w:type="dxa"/>
          </w:tcPr>
          <w:bookmarkStart w:id="205"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205" w:displacedByCustomXml="prev"/>
        </w:tc>
        <w:tc>
          <w:tcPr>
            <w:tcW w:w="4111" w:type="dxa"/>
          </w:tcPr>
          <w:bookmarkStart w:id="206"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206" w:displacedByCustomXml="prev"/>
        </w:tc>
        <w:tc>
          <w:tcPr>
            <w:tcW w:w="2977" w:type="dxa"/>
          </w:tcPr>
          <w:bookmarkStart w:id="207"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207" w:displacedByCustomXml="prev"/>
        </w:tc>
      </w:tr>
      <w:tr w:rsidR="003C28E2" w:rsidRPr="003816BD" w14:paraId="0B17F559" w14:textId="77777777" w:rsidTr="00AC346A">
        <w:tc>
          <w:tcPr>
            <w:tcW w:w="1696" w:type="dxa"/>
          </w:tcPr>
          <w:bookmarkStart w:id="208"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208" w:displacedByCustomXml="prev"/>
        </w:tc>
        <w:tc>
          <w:tcPr>
            <w:tcW w:w="2051" w:type="dxa"/>
          </w:tcPr>
          <w:bookmarkStart w:id="209"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209" w:displacedByCustomXml="prev"/>
        </w:tc>
        <w:tc>
          <w:tcPr>
            <w:tcW w:w="2485" w:type="dxa"/>
          </w:tcPr>
          <w:bookmarkStart w:id="210"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210" w:displacedByCustomXml="prev"/>
        </w:tc>
        <w:tc>
          <w:tcPr>
            <w:tcW w:w="4111" w:type="dxa"/>
          </w:tcPr>
          <w:bookmarkStart w:id="211"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211" w:displacedByCustomXml="prev"/>
        </w:tc>
        <w:tc>
          <w:tcPr>
            <w:tcW w:w="2977" w:type="dxa"/>
          </w:tcPr>
          <w:bookmarkStart w:id="212"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212" w:displacedByCustomXml="prev"/>
        </w:tc>
      </w:tr>
      <w:tr w:rsidR="003C28E2" w:rsidRPr="003816BD" w14:paraId="2FE62E4F" w14:textId="77777777" w:rsidTr="00AC346A">
        <w:tc>
          <w:tcPr>
            <w:tcW w:w="1696" w:type="dxa"/>
          </w:tcPr>
          <w:bookmarkStart w:id="213"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213" w:displacedByCustomXml="prev"/>
        </w:tc>
        <w:tc>
          <w:tcPr>
            <w:tcW w:w="2051" w:type="dxa"/>
          </w:tcPr>
          <w:bookmarkStart w:id="214"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214" w:displacedByCustomXml="prev"/>
        </w:tc>
        <w:tc>
          <w:tcPr>
            <w:tcW w:w="2485" w:type="dxa"/>
          </w:tcPr>
          <w:bookmarkStart w:id="215"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215" w:displacedByCustomXml="prev"/>
        </w:tc>
        <w:tc>
          <w:tcPr>
            <w:tcW w:w="4111" w:type="dxa"/>
          </w:tcPr>
          <w:bookmarkStart w:id="216"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216" w:displacedByCustomXml="prev"/>
        </w:tc>
        <w:tc>
          <w:tcPr>
            <w:tcW w:w="2977" w:type="dxa"/>
          </w:tcPr>
          <w:bookmarkStart w:id="217"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217" w:displacedByCustomXml="prev"/>
        </w:tc>
      </w:tr>
      <w:tr w:rsidR="003C28E2" w:rsidRPr="003816BD" w14:paraId="309201AA" w14:textId="77777777" w:rsidTr="00AC346A">
        <w:tc>
          <w:tcPr>
            <w:tcW w:w="1696" w:type="dxa"/>
          </w:tcPr>
          <w:bookmarkStart w:id="218"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218" w:displacedByCustomXml="prev"/>
        </w:tc>
        <w:tc>
          <w:tcPr>
            <w:tcW w:w="2051" w:type="dxa"/>
          </w:tcPr>
          <w:bookmarkStart w:id="219"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219" w:displacedByCustomXml="prev"/>
        </w:tc>
        <w:tc>
          <w:tcPr>
            <w:tcW w:w="2485" w:type="dxa"/>
          </w:tcPr>
          <w:sdt>
            <w:sdtPr>
              <w:id w:val="-1678262309"/>
              <w:placeholder>
                <w:docPart w:val="DefaultPlaceholder_-1854013440"/>
              </w:placeholder>
            </w:sdtPr>
            <w:sdtContent>
              <w:bookmarkStart w:id="220" w:name="resource7_note" w:displacedByCustomXml="prev"/>
              <w:p w14:paraId="024A12DD" w14:textId="78617617" w:rsidR="003C28E2" w:rsidRPr="003816BD" w:rsidRDefault="003C28E2" w:rsidP="003C28E2">
                <w:r w:rsidRPr="003816BD">
                  <w:t>resource7_note</w:t>
                </w:r>
              </w:p>
              <w:bookmarkEnd w:id="220" w:displacedByCustomXml="next"/>
            </w:sdtContent>
          </w:sdt>
        </w:tc>
        <w:tc>
          <w:tcPr>
            <w:tcW w:w="4111" w:type="dxa"/>
          </w:tcPr>
          <w:sdt>
            <w:sdtPr>
              <w:id w:val="-5061431"/>
              <w:placeholder>
                <w:docPart w:val="DefaultPlaceholder_-1854013440"/>
              </w:placeholder>
            </w:sdtPr>
            <w:sdtContent>
              <w:bookmarkStart w:id="221" w:name="resource7_url" w:displacedByCustomXml="prev"/>
              <w:p w14:paraId="51FFFCC9" w14:textId="7C05A6B8" w:rsidR="003C28E2" w:rsidRPr="003816BD" w:rsidRDefault="003C28E2" w:rsidP="003C28E2">
                <w:r w:rsidRPr="003816BD">
                  <w:t>resource7_url</w:t>
                </w:r>
              </w:p>
              <w:bookmarkEnd w:id="221" w:displacedByCustomXml="next"/>
            </w:sdtContent>
          </w:sdt>
        </w:tc>
        <w:tc>
          <w:tcPr>
            <w:tcW w:w="2977" w:type="dxa"/>
          </w:tcPr>
          <w:bookmarkStart w:id="222"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222" w:displacedByCustomXml="prev"/>
        </w:tc>
      </w:tr>
      <w:tr w:rsidR="008162AD" w:rsidRPr="003816BD" w14:paraId="6C75751B" w14:textId="77777777" w:rsidTr="00AC346A">
        <w:tc>
          <w:tcPr>
            <w:tcW w:w="1696" w:type="dxa"/>
          </w:tcPr>
          <w:bookmarkStart w:id="223"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223" w:displacedByCustomXml="prev"/>
        </w:tc>
        <w:tc>
          <w:tcPr>
            <w:tcW w:w="2051" w:type="dxa"/>
          </w:tcPr>
          <w:bookmarkStart w:id="224"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224" w:displacedByCustomXml="prev"/>
        </w:tc>
        <w:tc>
          <w:tcPr>
            <w:tcW w:w="2485" w:type="dxa"/>
          </w:tcPr>
          <w:bookmarkStart w:id="225"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225" w:displacedByCustomXml="prev"/>
        </w:tc>
        <w:tc>
          <w:tcPr>
            <w:tcW w:w="4111" w:type="dxa"/>
          </w:tcPr>
          <w:bookmarkStart w:id="226"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226" w:displacedByCustomXml="prev"/>
        </w:tc>
        <w:tc>
          <w:tcPr>
            <w:tcW w:w="2977" w:type="dxa"/>
          </w:tcPr>
          <w:bookmarkStart w:id="227"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227" w:displacedByCustomXml="prev"/>
        </w:tc>
      </w:tr>
      <w:tr w:rsidR="008162AD" w:rsidRPr="003816BD" w14:paraId="16C51155" w14:textId="77777777" w:rsidTr="00AC346A">
        <w:tc>
          <w:tcPr>
            <w:tcW w:w="1696" w:type="dxa"/>
          </w:tcPr>
          <w:bookmarkStart w:id="228"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228" w:displacedByCustomXml="prev"/>
        </w:tc>
        <w:tc>
          <w:tcPr>
            <w:tcW w:w="2051" w:type="dxa"/>
          </w:tcPr>
          <w:bookmarkStart w:id="229"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229" w:displacedByCustomXml="prev"/>
        </w:tc>
        <w:tc>
          <w:tcPr>
            <w:tcW w:w="2485" w:type="dxa"/>
          </w:tcPr>
          <w:bookmarkStart w:id="230"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230" w:displacedByCustomXml="prev"/>
        </w:tc>
        <w:tc>
          <w:tcPr>
            <w:tcW w:w="4111" w:type="dxa"/>
          </w:tcPr>
          <w:bookmarkStart w:id="231"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231" w:displacedByCustomXml="prev"/>
        </w:tc>
        <w:tc>
          <w:tcPr>
            <w:tcW w:w="2977" w:type="dxa"/>
          </w:tcPr>
          <w:bookmarkStart w:id="232"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232" w:displacedByCustomXml="prev"/>
        </w:tc>
      </w:tr>
      <w:tr w:rsidR="008162AD" w:rsidRPr="003816BD" w14:paraId="655D7955" w14:textId="77777777" w:rsidTr="00AC346A">
        <w:tc>
          <w:tcPr>
            <w:tcW w:w="1696" w:type="dxa"/>
          </w:tcPr>
          <w:bookmarkStart w:id="233"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233" w:displacedByCustomXml="prev"/>
        </w:tc>
        <w:tc>
          <w:tcPr>
            <w:tcW w:w="2051" w:type="dxa"/>
          </w:tcPr>
          <w:bookmarkStart w:id="234"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234" w:displacedByCustomXml="prev"/>
        </w:tc>
        <w:tc>
          <w:tcPr>
            <w:tcW w:w="2485" w:type="dxa"/>
          </w:tcPr>
          <w:sdt>
            <w:sdtPr>
              <w:id w:val="-504352653"/>
              <w:placeholder>
                <w:docPart w:val="DefaultPlaceholder_-1854013440"/>
              </w:placeholder>
            </w:sdtPr>
            <w:sdtContent>
              <w:bookmarkStart w:id="235" w:name="resource10_note" w:displacedByCustomXml="prev"/>
              <w:p w14:paraId="69E6656D" w14:textId="6C8CCF48" w:rsidR="008162AD" w:rsidRDefault="008162AD" w:rsidP="008162AD">
                <w:r w:rsidRPr="008D6F33">
                  <w:t>resource</w:t>
                </w:r>
                <w:r>
                  <w:t>10</w:t>
                </w:r>
                <w:r w:rsidRPr="008D6F33">
                  <w:t>_note</w:t>
                </w:r>
              </w:p>
              <w:bookmarkEnd w:id="235" w:displacedByCustomXml="next"/>
            </w:sdtContent>
          </w:sdt>
        </w:tc>
        <w:tc>
          <w:tcPr>
            <w:tcW w:w="4111" w:type="dxa"/>
          </w:tcPr>
          <w:bookmarkStart w:id="236"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236" w:displacedByCustomXml="prev"/>
        </w:tc>
        <w:tc>
          <w:tcPr>
            <w:tcW w:w="2977" w:type="dxa"/>
          </w:tcPr>
          <w:bookmarkStart w:id="237"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237" w:displacedByCustomXml="prev"/>
        </w:tc>
      </w:tr>
      <w:tr w:rsidR="008162AD" w:rsidRPr="003816BD" w14:paraId="073E9CC1" w14:textId="77777777" w:rsidTr="00AC346A">
        <w:tc>
          <w:tcPr>
            <w:tcW w:w="1696" w:type="dxa"/>
          </w:tcPr>
          <w:bookmarkStart w:id="238"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238" w:displacedByCustomXml="prev"/>
        </w:tc>
        <w:tc>
          <w:tcPr>
            <w:tcW w:w="2051" w:type="dxa"/>
          </w:tcPr>
          <w:bookmarkStart w:id="239"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239" w:displacedByCustomXml="prev"/>
        </w:tc>
        <w:tc>
          <w:tcPr>
            <w:tcW w:w="2485" w:type="dxa"/>
          </w:tcPr>
          <w:bookmarkStart w:id="240"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240" w:displacedByCustomXml="prev"/>
        </w:tc>
        <w:tc>
          <w:tcPr>
            <w:tcW w:w="4111" w:type="dxa"/>
          </w:tcPr>
          <w:bookmarkStart w:id="241"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241" w:displacedByCustomXml="prev"/>
        </w:tc>
        <w:tc>
          <w:tcPr>
            <w:tcW w:w="2977" w:type="dxa"/>
          </w:tcPr>
          <w:bookmarkStart w:id="242"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242" w:displacedByCustomXml="prev"/>
        </w:tc>
      </w:tr>
      <w:tr w:rsidR="008162AD" w:rsidRPr="003816BD" w14:paraId="03F5E589" w14:textId="77777777" w:rsidTr="00AC346A">
        <w:tc>
          <w:tcPr>
            <w:tcW w:w="1696" w:type="dxa"/>
          </w:tcPr>
          <w:bookmarkStart w:id="243"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243" w:displacedByCustomXml="prev"/>
        </w:tc>
        <w:tc>
          <w:tcPr>
            <w:tcW w:w="2051" w:type="dxa"/>
          </w:tcPr>
          <w:bookmarkStart w:id="244"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244" w:displacedByCustomXml="prev"/>
        </w:tc>
        <w:tc>
          <w:tcPr>
            <w:tcW w:w="2485" w:type="dxa"/>
          </w:tcPr>
          <w:bookmarkStart w:id="245"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245" w:displacedByCustomXml="prev"/>
        </w:tc>
        <w:tc>
          <w:tcPr>
            <w:tcW w:w="4111" w:type="dxa"/>
          </w:tcPr>
          <w:bookmarkStart w:id="246"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246" w:displacedByCustomXml="prev"/>
        </w:tc>
        <w:tc>
          <w:tcPr>
            <w:tcW w:w="2977" w:type="dxa"/>
          </w:tcPr>
          <w:bookmarkStart w:id="247"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247" w:displacedByCustomXml="prev"/>
        </w:tc>
      </w:tr>
      <w:tr w:rsidR="008162AD" w:rsidRPr="003816BD" w14:paraId="1C0DC354" w14:textId="77777777" w:rsidTr="00AC346A">
        <w:tc>
          <w:tcPr>
            <w:tcW w:w="1696" w:type="dxa"/>
          </w:tcPr>
          <w:bookmarkStart w:id="248"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248" w:displacedByCustomXml="prev"/>
        </w:tc>
        <w:tc>
          <w:tcPr>
            <w:tcW w:w="2051" w:type="dxa"/>
          </w:tcPr>
          <w:bookmarkStart w:id="249"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249" w:displacedByCustomXml="prev"/>
        </w:tc>
        <w:tc>
          <w:tcPr>
            <w:tcW w:w="2485" w:type="dxa"/>
          </w:tcPr>
          <w:bookmarkStart w:id="250"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250" w:displacedByCustomXml="prev"/>
        </w:tc>
        <w:tc>
          <w:tcPr>
            <w:tcW w:w="4111" w:type="dxa"/>
          </w:tcPr>
          <w:bookmarkStart w:id="251"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251" w:displacedByCustomXml="prev"/>
        </w:tc>
        <w:tc>
          <w:tcPr>
            <w:tcW w:w="2977" w:type="dxa"/>
          </w:tcPr>
          <w:bookmarkStart w:id="252"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252" w:displacedByCustomXml="prev"/>
        </w:tc>
      </w:tr>
      <w:tr w:rsidR="008162AD" w:rsidRPr="003816BD" w14:paraId="4B8A338F" w14:textId="77777777" w:rsidTr="00AC346A">
        <w:tc>
          <w:tcPr>
            <w:tcW w:w="1696" w:type="dxa"/>
          </w:tcPr>
          <w:bookmarkStart w:id="253"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253" w:displacedByCustomXml="prev"/>
        </w:tc>
        <w:tc>
          <w:tcPr>
            <w:tcW w:w="2051" w:type="dxa"/>
          </w:tcPr>
          <w:bookmarkStart w:id="254"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254" w:displacedByCustomXml="prev"/>
        </w:tc>
        <w:tc>
          <w:tcPr>
            <w:tcW w:w="2485" w:type="dxa"/>
          </w:tcPr>
          <w:bookmarkStart w:id="255"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255" w:displacedByCustomXml="prev"/>
        </w:tc>
        <w:tc>
          <w:tcPr>
            <w:tcW w:w="4111" w:type="dxa"/>
          </w:tcPr>
          <w:bookmarkStart w:id="256"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256" w:displacedByCustomXml="prev"/>
        </w:tc>
        <w:tc>
          <w:tcPr>
            <w:tcW w:w="2977" w:type="dxa"/>
          </w:tcPr>
          <w:bookmarkStart w:id="257"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257" w:displacedByCustomXml="prev"/>
        </w:tc>
      </w:tr>
      <w:tr w:rsidR="008162AD" w:rsidRPr="003816BD" w14:paraId="7142E79C" w14:textId="77777777" w:rsidTr="00AC346A">
        <w:tc>
          <w:tcPr>
            <w:tcW w:w="1696" w:type="dxa"/>
          </w:tcPr>
          <w:bookmarkStart w:id="258"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258" w:displacedByCustomXml="prev"/>
        </w:tc>
        <w:tc>
          <w:tcPr>
            <w:tcW w:w="2051" w:type="dxa"/>
          </w:tcPr>
          <w:bookmarkStart w:id="259"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259" w:displacedByCustomXml="prev"/>
        </w:tc>
        <w:tc>
          <w:tcPr>
            <w:tcW w:w="2485" w:type="dxa"/>
          </w:tcPr>
          <w:bookmarkStart w:id="260"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260" w:displacedByCustomXml="prev"/>
        </w:tc>
        <w:tc>
          <w:tcPr>
            <w:tcW w:w="4111" w:type="dxa"/>
          </w:tcPr>
          <w:bookmarkStart w:id="261"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261" w:displacedByCustomXml="prev"/>
        </w:tc>
        <w:tc>
          <w:tcPr>
            <w:tcW w:w="2977" w:type="dxa"/>
          </w:tcPr>
          <w:bookmarkStart w:id="262"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262"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C1A9E40" w14:textId="21BC7AA4" w:rsidR="009128E5" w:rsidRDefault="00C07521" w:rsidP="00284F19">
            <w:pPr>
              <w:rPr>
                <w:ins w:id="263" w:author="Cassie Stevenson" w:date="2024-09-05T20:56:00Z" w16du:dateUtc="2024-09-06T02:56:00Z"/>
              </w:rPr>
            </w:pPr>
            <w:bookmarkStart w:id="264" w:name="references"/>
            <w:r>
              <w:t xml:space="preserve">  </w:t>
            </w:r>
            <w:r w:rsidR="00004BD3">
              <w:t>R</w:t>
            </w:r>
            <w:r>
              <w:t>efs</w:t>
            </w:r>
          </w:p>
          <w:p w14:paraId="5A1504A9" w14:textId="77777777" w:rsidR="009128E5" w:rsidRDefault="009128E5" w:rsidP="00284F19"/>
          <w:p w14:paraId="5F3187A0" w14:textId="77777777" w:rsidR="009128E5" w:rsidRDefault="009128E5" w:rsidP="009128E5">
            <w:pPr>
              <w:rPr>
                <w:ins w:id="265" w:author="Cassie Stevenson" w:date="2024-09-05T20:56:00Z" w16du:dateUtc="2024-09-06T02:56:00Z"/>
                <w:sz w:val="24"/>
              </w:rPr>
            </w:pPr>
            <w:ins w:id="266" w:author="Cassie Stevenson" w:date="2024-09-05T20:56:00Z" w16du:dateUtc="2024-09-06T02:56:00Z">
              <w:r w:rsidRPr="00E21B5B">
                <w:rPr>
                  <w:sz w:val="24"/>
                </w:rPr>
                <w:t xml:space="preserve">Burton et al., </w:t>
              </w:r>
              <w:commentRangeStart w:id="267"/>
              <w:r w:rsidRPr="00E21B5B">
                <w:rPr>
                  <w:sz w:val="24"/>
                </w:rPr>
                <w:t>2015</w:t>
              </w:r>
              <w:commentRangeEnd w:id="267"/>
              <w:r>
                <w:rPr>
                  <w:rStyle w:val="CommentReference"/>
                  <w:rFonts w:ascii="Calibri" w:eastAsia="Calibri" w:hAnsi="Calibri" w:cs="Calibri"/>
                  <w:kern w:val="0"/>
                  <w:lang w:eastAsia="en-CA"/>
                  <w14:ligatures w14:val="none"/>
                </w:rPr>
                <w:commentReference w:id="267"/>
              </w:r>
            </w:ins>
          </w:p>
          <w:p w14:paraId="0A2CFFB6" w14:textId="77777777" w:rsidR="009128E5" w:rsidRDefault="009128E5" w:rsidP="009128E5">
            <w:pPr>
              <w:rPr>
                <w:ins w:id="268" w:author="Cassie Stevenson" w:date="2024-09-05T20:56:00Z" w16du:dateUtc="2024-09-06T02:56:00Z"/>
                <w:sz w:val="24"/>
              </w:rPr>
            </w:pPr>
          </w:p>
          <w:p w14:paraId="7B5AA2E2" w14:textId="77777777" w:rsidR="009128E5" w:rsidRDefault="009128E5" w:rsidP="009128E5">
            <w:pPr>
              <w:rPr>
                <w:ins w:id="269" w:author="Cassie Stevenson" w:date="2024-09-05T20:56:00Z" w16du:dateUtc="2024-09-06T02:56:00Z"/>
                <w:sz w:val="24"/>
              </w:rPr>
            </w:pPr>
            <w:ins w:id="270" w:author="Cassie Stevenson" w:date="2024-09-05T20:56:00Z" w16du:dateUtc="2024-09-06T02:56:00Z">
              <w:r w:rsidRPr="00E21B5B">
                <w:rPr>
                  <w:sz w:val="24"/>
                </w:rPr>
                <w:t>Dénes et al., 2015</w:t>
              </w:r>
            </w:ins>
          </w:p>
          <w:p w14:paraId="5F27BA07" w14:textId="77777777" w:rsidR="009128E5" w:rsidRDefault="009128E5" w:rsidP="009128E5">
            <w:pPr>
              <w:rPr>
                <w:ins w:id="271" w:author="Cassie Stevenson" w:date="2024-09-05T20:56:00Z" w16du:dateUtc="2024-09-06T02:56:00Z"/>
                <w:sz w:val="24"/>
              </w:rPr>
            </w:pPr>
          </w:p>
          <w:p w14:paraId="12187730" w14:textId="77777777" w:rsidR="009128E5" w:rsidRDefault="009128E5" w:rsidP="009128E5">
            <w:pPr>
              <w:rPr>
                <w:ins w:id="272" w:author="Cassie Stevenson" w:date="2024-09-05T20:56:00Z" w16du:dateUtc="2024-09-06T02:56:00Z"/>
                <w:sz w:val="24"/>
              </w:rPr>
            </w:pPr>
            <w:ins w:id="273" w:author="Cassie Stevenson" w:date="2024-09-05T20:56:00Z" w16du:dateUtc="2024-09-06T02:56:00Z">
              <w:r w:rsidRPr="00E21B5B">
                <w:rPr>
                  <w:sz w:val="24"/>
                </w:rPr>
                <w:lastRenderedPageBreak/>
                <w:t>Kays et al., 2021</w:t>
              </w:r>
            </w:ins>
          </w:p>
          <w:p w14:paraId="4602B4FB" w14:textId="77777777" w:rsidR="009128E5" w:rsidRPr="009128E5" w:rsidRDefault="009128E5" w:rsidP="00284F19"/>
          <w:p w14:paraId="4A8008FA" w14:textId="77777777" w:rsidR="009128E5" w:rsidRDefault="009128E5" w:rsidP="00284F19"/>
          <w:bookmarkEnd w:id="264"/>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274"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274"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275"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275"/>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1E0E793" w14:textId="77777777" w:rsidR="003F1C69" w:rsidRPr="00AC346A" w:rsidRDefault="003F1C69"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225A52">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225A52">
      <w:pPr>
        <w:pStyle w:val="Heading6"/>
      </w:pPr>
      <w:r w:rsidRPr="00C07189">
        <w:t>::::</w:t>
      </w:r>
    </w:p>
    <w:p w14:paraId="740296D7" w14:textId="77777777" w:rsidR="003F1C69" w:rsidRPr="00BA6CE9" w:rsidRDefault="003F1C69" w:rsidP="003F1C69"/>
    <w:p w14:paraId="2261B2B7" w14:textId="77777777" w:rsidR="003F1C69"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225A52">
      <w:pPr>
        <w:pStyle w:val="Heading6"/>
      </w:pPr>
      <w:r w:rsidRPr="00AC346A">
        <w:t>::::</w:t>
      </w:r>
    </w:p>
    <w:p w14:paraId="09DAD6BC" w14:textId="77777777" w:rsidR="003F1C69" w:rsidRPr="00BA6CE9" w:rsidRDefault="003F1C69" w:rsidP="003F1C69"/>
    <w:p w14:paraId="2B6CAABD"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225A52">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225A52">
      <w:pPr>
        <w:pStyle w:val="Heading6"/>
      </w:pPr>
      <w:r w:rsidRPr="00AC346A">
        <w:t>::::</w:t>
      </w:r>
    </w:p>
    <w:p w14:paraId="3FBA5651" w14:textId="77777777" w:rsidR="003F1C69" w:rsidRPr="00BA6CE9" w:rsidRDefault="003F1C69" w:rsidP="003F1C69"/>
    <w:p w14:paraId="6A8E386A"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225A52">
      <w:pPr>
        <w:pStyle w:val="Heading6"/>
      </w:pPr>
      <w:r w:rsidRPr="00AC346A">
        <w:t>::::</w:t>
      </w:r>
    </w:p>
    <w:p w14:paraId="64323246" w14:textId="77777777" w:rsidR="003F1C69" w:rsidRPr="00BA6CE9" w:rsidRDefault="003F1C69" w:rsidP="003F1C69"/>
    <w:p w14:paraId="74BF90C7" w14:textId="77777777" w:rsidR="003F1C69" w:rsidRPr="00AC346A" w:rsidRDefault="003F1C69" w:rsidP="00225A5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225A52">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225A52" w:rsidRDefault="003F1C69" w:rsidP="00225A52">
      <w:pPr>
        <w:pStyle w:val="Heading6"/>
      </w:pPr>
      <w:r w:rsidRPr="00225A52">
        <w:t xml:space="preserve">::::{grid-item-card} {{ ref_intext </w:t>
      </w:r>
      <w:r w:rsidRPr="00225A52">
        <w:fldChar w:fldCharType="begin"/>
      </w:r>
      <w:r w:rsidRPr="00225A52">
        <w:instrText xml:space="preserve"> REF vid3_ref_id \h  \* MERGEFORMAT </w:instrText>
      </w:r>
      <w:r w:rsidRPr="00225A52">
        <w:fldChar w:fldCharType="separate"/>
      </w:r>
      <w:r w:rsidRPr="00225A52">
        <w:rPr>
          <w:highlight w:val="cyan"/>
        </w:rPr>
        <w:t>riffomonas_project_2022a</w:t>
      </w:r>
      <w:r w:rsidRPr="00225A52">
        <w:fldChar w:fldCharType="end"/>
      </w:r>
      <w:r w:rsidRPr="00225A52">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225A52">
      <w:pPr>
        <w:pStyle w:val="Heading6"/>
      </w:pPr>
      <w:r w:rsidRPr="00AC346A">
        <w:t>::::</w:t>
      </w:r>
    </w:p>
    <w:p w14:paraId="372336B8" w14:textId="77777777" w:rsidR="003F1C69" w:rsidRPr="005D4DDF" w:rsidRDefault="003F1C69" w:rsidP="003F1C69"/>
    <w:p w14:paraId="5CF714DF"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225A52">
      <w:pPr>
        <w:pStyle w:val="Heading6"/>
      </w:pPr>
      <w:r w:rsidRPr="00AC346A">
        <w:t>::::</w:t>
      </w:r>
    </w:p>
    <w:p w14:paraId="45FD8A41" w14:textId="77777777" w:rsidR="003F1C69" w:rsidRPr="005D4DDF" w:rsidRDefault="003F1C69" w:rsidP="003F1C69"/>
    <w:p w14:paraId="2AADC405" w14:textId="77777777" w:rsidR="003F1C69" w:rsidRPr="00AC346A" w:rsidRDefault="003F1C69" w:rsidP="00225A52">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225A52">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225A52">
      <w:pPr>
        <w:pStyle w:val="Heading6"/>
      </w:pPr>
      <w:r w:rsidRPr="00AC346A">
        <w:t>::::</w:t>
      </w:r>
    </w:p>
    <w:p w14:paraId="1BE54559" w14:textId="77777777" w:rsidR="003F1C69" w:rsidRPr="005D4DDF" w:rsidRDefault="003F1C69" w:rsidP="003F1C69"/>
    <w:p w14:paraId="45A2296B" w14:textId="77777777" w:rsidR="003F1C69" w:rsidRPr="00AC346A" w:rsidRDefault="003F1C69" w:rsidP="00225A52">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225A52">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225A52">
      <w:pPr>
        <w:pStyle w:val="Heading6"/>
      </w:pPr>
      <w:r w:rsidRPr="00AC346A">
        <w:t>::::</w:t>
      </w:r>
    </w:p>
    <w:p w14:paraId="71B76701" w14:textId="77777777" w:rsidR="003F1C69" w:rsidRPr="005D4DDF" w:rsidRDefault="003F1C69" w:rsidP="003F1C69"/>
    <w:p w14:paraId="23F77758" w14:textId="77777777" w:rsidR="003F1C69" w:rsidRPr="00AC346A" w:rsidRDefault="003F1C69" w:rsidP="00225A52">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225A52">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Cassie Stevenson" w:date="2024-09-05T20:23:00Z" w:initials="CS">
    <w:p w14:paraId="58B4CC56" w14:textId="77777777" w:rsidR="00E21B5B" w:rsidRDefault="00E21B5B" w:rsidP="00E21B5B">
      <w:pPr>
        <w:pStyle w:val="CommentText"/>
      </w:pPr>
      <w:r>
        <w:rPr>
          <w:rStyle w:val="CommentReference"/>
        </w:rPr>
        <w:annotationRef/>
      </w:r>
      <w:r>
        <w:t>How’s that? It was wordy anyways. Open to any other suggesting to make this more clear.</w:t>
      </w:r>
    </w:p>
  </w:comment>
  <w:comment w:id="4" w:author="Cassie Stevenson" w:date="2024-09-05T20:58:00Z" w:initials="CS">
    <w:p w14:paraId="1699E200" w14:textId="77777777" w:rsidR="009128E5" w:rsidRDefault="009128E5" w:rsidP="009128E5">
      <w:pPr>
        <w:pStyle w:val="CommentText"/>
      </w:pPr>
      <w:r>
        <w:rPr>
          <w:rStyle w:val="CommentReference"/>
        </w:rPr>
        <w:annotationRef/>
      </w:r>
      <w:r>
        <w:t>For e.g., could try to remove “covariates” as a word, or simply refer them  to the info.</w:t>
      </w:r>
    </w:p>
  </w:comment>
  <w:comment w:id="20" w:author="Cassie Stevenson" w:date="2024-09-05T20:26:00Z" w:initials="CS">
    <w:p w14:paraId="4E44FC7C" w14:textId="0CB672D9" w:rsidR="00AE36F2" w:rsidRDefault="00AE36F2" w:rsidP="00AE36F2">
      <w:pPr>
        <w:pStyle w:val="CommentText"/>
      </w:pPr>
      <w:r>
        <w:rPr>
          <w:rStyle w:val="CommentReference"/>
        </w:rPr>
        <w:annotationRef/>
      </w:r>
      <w:r>
        <w:t>Keep this for ref later</w:t>
      </w:r>
    </w:p>
  </w:comment>
  <w:comment w:id="63" w:author="Cassie Stevenson" w:date="2024-09-05T20:55:00Z" w:initials="CS">
    <w:p w14:paraId="1F69692B" w14:textId="77777777" w:rsidR="009128E5" w:rsidRDefault="009128E5" w:rsidP="009128E5">
      <w:pPr>
        <w:pStyle w:val="CommentText"/>
      </w:pPr>
      <w:r>
        <w:rPr>
          <w:rStyle w:val="CommentReference"/>
        </w:rPr>
        <w:annotationRef/>
      </w:r>
      <w:r>
        <w:t>Don’t bother with altering refs in text for now, but if you can pull out the in text citation and list them in the refs, that would help. Altering in-text doesn’t make a big difference right now.</w:t>
      </w:r>
    </w:p>
  </w:comment>
  <w:comment w:id="70" w:author="Cassie Stevenson" w:date="2024-09-05T20:59:00Z" w:initials="CS">
    <w:p w14:paraId="61E61F1C" w14:textId="77777777" w:rsidR="009128E5" w:rsidRDefault="009128E5" w:rsidP="009128E5">
      <w:pPr>
        <w:pStyle w:val="CommentText"/>
      </w:pPr>
      <w:r>
        <w:rPr>
          <w:rStyle w:val="CommentReference"/>
        </w:rPr>
        <w:annotationRef/>
      </w:r>
      <w:r>
        <w:t>I would start paragraph more simply.</w:t>
      </w:r>
    </w:p>
  </w:comment>
  <w:comment w:id="71" w:author="Cassie Stevenson" w:date="2024-09-05T21:05:00Z" w:initials="CS">
    <w:p w14:paraId="36A0FE86" w14:textId="77777777" w:rsidR="00871098" w:rsidRDefault="00871098" w:rsidP="00871098">
      <w:pPr>
        <w:pStyle w:val="CommentText"/>
      </w:pPr>
      <w:r>
        <w:rPr>
          <w:rStyle w:val="CommentReference"/>
        </w:rPr>
        <w:annotationRef/>
      </w:r>
      <w:r>
        <w:t>There, I think that leads in softly.</w:t>
      </w:r>
    </w:p>
  </w:comment>
  <w:comment w:id="99" w:author="Cassie Stevenson" w:date="2024-09-05T21:06:00Z" w:initials="CS">
    <w:p w14:paraId="41D09D2F" w14:textId="77777777" w:rsidR="00871098" w:rsidRDefault="00871098" w:rsidP="00871098">
      <w:pPr>
        <w:pStyle w:val="CommentText"/>
      </w:pPr>
      <w:r>
        <w:rPr>
          <w:rStyle w:val="CommentReference"/>
        </w:rPr>
        <w:annotationRef/>
      </w:r>
      <w:r>
        <w:t>Would break this one into another sentence, too many “new” concepts in one sentence.</w:t>
      </w:r>
    </w:p>
  </w:comment>
  <w:comment w:id="140" w:author="Cassie Stevenson" w:date="2024-09-05T21:20:00Z" w:initials="CS">
    <w:p w14:paraId="3277D2E8" w14:textId="77777777" w:rsidR="00610914" w:rsidRDefault="00610914" w:rsidP="00610914">
      <w:pPr>
        <w:pStyle w:val="CommentText"/>
      </w:pPr>
      <w:r>
        <w:rPr>
          <w:rStyle w:val="CommentReference"/>
        </w:rPr>
        <w:annotationRef/>
      </w:r>
      <w:r>
        <w:t>Would put a VERY simplified version of this in overview, just key points</w:t>
      </w:r>
    </w:p>
  </w:comment>
  <w:comment w:id="141" w:author="Cassie Stevenson" w:date="2024-09-05T21:25:00Z" w:initials="CS">
    <w:p w14:paraId="527314D7" w14:textId="77777777" w:rsidR="00875C7B" w:rsidRDefault="00875C7B" w:rsidP="00875C7B">
      <w:pPr>
        <w:pStyle w:val="CommentText"/>
      </w:pPr>
      <w:r>
        <w:rPr>
          <w:rStyle w:val="CommentReference"/>
        </w:rPr>
        <w:annotationRef/>
      </w:r>
      <w:r>
        <w:t>The yellow highlights as higher pri (but read fast so might have missed key points); I trust your judgement.</w:t>
      </w:r>
    </w:p>
  </w:comment>
  <w:comment w:id="142" w:author="Cassie Stevenson" w:date="2024-09-05T21:23:00Z" w:initials="CS">
    <w:p w14:paraId="1382D9DF" w14:textId="49D7CD2F" w:rsidR="00875C7B" w:rsidRDefault="00875C7B" w:rsidP="00875C7B">
      <w:pPr>
        <w:pStyle w:val="CommentText"/>
      </w:pPr>
      <w:r>
        <w:rPr>
          <w:rStyle w:val="CommentReference"/>
        </w:rPr>
        <w:annotationRef/>
      </w:r>
      <w:r>
        <w:t>Put this one first since its simpler to understand of the two.</w:t>
      </w:r>
    </w:p>
  </w:comment>
  <w:comment w:id="143" w:author="Cassie Stevenson" w:date="2024-09-05T21:25:00Z" w:initials="CS">
    <w:p w14:paraId="3F920385" w14:textId="77777777" w:rsidR="00875C7B" w:rsidRDefault="00875C7B" w:rsidP="00875C7B">
      <w:pPr>
        <w:pStyle w:val="CommentText"/>
      </w:pPr>
      <w:r>
        <w:rPr>
          <w:rStyle w:val="CommentReference"/>
        </w:rPr>
        <w:annotationRef/>
      </w:r>
      <w:r>
        <w:t>Keep all in overview, or at least include a version of this is in overview (its good text for advanced). In overview, would simplify / define words like heterogeneity</w:t>
      </w:r>
    </w:p>
  </w:comment>
  <w:comment w:id="267" w:author="Cassie Stevenson" w:date="2024-09-05T20:56:00Z" w:initials="CS">
    <w:p w14:paraId="7E918827" w14:textId="5486A1B8" w:rsidR="009128E5" w:rsidRDefault="009128E5" w:rsidP="009128E5">
      <w:pPr>
        <w:pStyle w:val="CommentText"/>
      </w:pPr>
      <w:r>
        <w:rPr>
          <w:rStyle w:val="CommentReference"/>
        </w:rPr>
        <w:annotationRef/>
      </w:r>
      <w:r>
        <w:t>Like this would be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B4CC56" w15:done="0"/>
  <w15:commentEx w15:paraId="1699E200" w15:paraIdParent="58B4CC56" w15:done="0"/>
  <w15:commentEx w15:paraId="4E44FC7C" w15:done="0"/>
  <w15:commentEx w15:paraId="1F69692B" w15:done="0"/>
  <w15:commentEx w15:paraId="61E61F1C" w15:done="0"/>
  <w15:commentEx w15:paraId="36A0FE86" w15:paraIdParent="61E61F1C" w15:done="0"/>
  <w15:commentEx w15:paraId="41D09D2F" w15:done="0"/>
  <w15:commentEx w15:paraId="3277D2E8" w15:done="0"/>
  <w15:commentEx w15:paraId="527314D7" w15:paraIdParent="3277D2E8" w15:done="0"/>
  <w15:commentEx w15:paraId="1382D9DF" w15:done="0"/>
  <w15:commentEx w15:paraId="3F920385" w15:done="0"/>
  <w15:commentEx w15:paraId="7E9188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BE7AFD" w16cex:dateUtc="2024-09-06T02:23:00Z"/>
  <w16cex:commentExtensible w16cex:durableId="7B9A5DE0" w16cex:dateUtc="2024-09-06T02:58:00Z"/>
  <w16cex:commentExtensible w16cex:durableId="043A69AA" w16cex:dateUtc="2024-09-06T02:26:00Z"/>
  <w16cex:commentExtensible w16cex:durableId="36B63EAA" w16cex:dateUtc="2024-09-06T02:55:00Z"/>
  <w16cex:commentExtensible w16cex:durableId="33E8B400" w16cex:dateUtc="2024-09-06T02:59:00Z"/>
  <w16cex:commentExtensible w16cex:durableId="5EB76175" w16cex:dateUtc="2024-09-06T03:05:00Z"/>
  <w16cex:commentExtensible w16cex:durableId="48A55B40" w16cex:dateUtc="2024-09-06T03:06:00Z"/>
  <w16cex:commentExtensible w16cex:durableId="655B7CE0" w16cex:dateUtc="2024-09-06T03:20:00Z"/>
  <w16cex:commentExtensible w16cex:durableId="64F0DF56" w16cex:dateUtc="2024-09-06T03:25:00Z"/>
  <w16cex:commentExtensible w16cex:durableId="22FFC3C4" w16cex:dateUtc="2024-09-06T03:23:00Z"/>
  <w16cex:commentExtensible w16cex:durableId="5BD6EF69" w16cex:dateUtc="2024-09-06T03:25:00Z"/>
  <w16cex:commentExtensible w16cex:durableId="562B47CA" w16cex:dateUtc="2024-09-06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B4CC56" w16cid:durableId="6ABE7AFD"/>
  <w16cid:commentId w16cid:paraId="1699E200" w16cid:durableId="7B9A5DE0"/>
  <w16cid:commentId w16cid:paraId="4E44FC7C" w16cid:durableId="043A69AA"/>
  <w16cid:commentId w16cid:paraId="1F69692B" w16cid:durableId="36B63EAA"/>
  <w16cid:commentId w16cid:paraId="61E61F1C" w16cid:durableId="33E8B400"/>
  <w16cid:commentId w16cid:paraId="36A0FE86" w16cid:durableId="5EB76175"/>
  <w16cid:commentId w16cid:paraId="41D09D2F" w16cid:durableId="48A55B40"/>
  <w16cid:commentId w16cid:paraId="3277D2E8" w16cid:durableId="655B7CE0"/>
  <w16cid:commentId w16cid:paraId="527314D7" w16cid:durableId="64F0DF56"/>
  <w16cid:commentId w16cid:paraId="1382D9DF" w16cid:durableId="22FFC3C4"/>
  <w16cid:commentId w16cid:paraId="3F920385" w16cid:durableId="5BD6EF69"/>
  <w16cid:commentId w16cid:paraId="7E918827" w16cid:durableId="562B4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2B7C4" w14:textId="77777777" w:rsidR="005E2E23" w:rsidRDefault="005E2E23" w:rsidP="00284F19">
      <w:r>
        <w:separator/>
      </w:r>
    </w:p>
  </w:endnote>
  <w:endnote w:type="continuationSeparator" w:id="0">
    <w:p w14:paraId="74B0CE0C" w14:textId="77777777" w:rsidR="005E2E23" w:rsidRDefault="005E2E2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E8F94" w14:textId="77777777" w:rsidR="005E2E23" w:rsidRDefault="005E2E23" w:rsidP="00284F19">
      <w:r>
        <w:separator/>
      </w:r>
    </w:p>
  </w:footnote>
  <w:footnote w:type="continuationSeparator" w:id="0">
    <w:p w14:paraId="70D41D25" w14:textId="77777777" w:rsidR="005E2E23" w:rsidRDefault="005E2E2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25A52"/>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2B6"/>
    <w:rsid w:val="005C37CD"/>
    <w:rsid w:val="005C52DB"/>
    <w:rsid w:val="005D3C2F"/>
    <w:rsid w:val="005E2E23"/>
    <w:rsid w:val="005E2FAC"/>
    <w:rsid w:val="005E5D84"/>
    <w:rsid w:val="005F6792"/>
    <w:rsid w:val="006025CC"/>
    <w:rsid w:val="006054AC"/>
    <w:rsid w:val="006054EC"/>
    <w:rsid w:val="00610239"/>
    <w:rsid w:val="00610914"/>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71098"/>
    <w:rsid w:val="00875C7B"/>
    <w:rsid w:val="00880ADA"/>
    <w:rsid w:val="008827C9"/>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128E5"/>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4F83"/>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E36F2"/>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B6AD8"/>
    <w:rsid w:val="00DD2CE0"/>
    <w:rsid w:val="00DD2E7C"/>
    <w:rsid w:val="00DD41E2"/>
    <w:rsid w:val="00DD75E6"/>
    <w:rsid w:val="00DE635B"/>
    <w:rsid w:val="00DF1C1C"/>
    <w:rsid w:val="00DF3F49"/>
    <w:rsid w:val="00E008DA"/>
    <w:rsid w:val="00E101AB"/>
    <w:rsid w:val="00E1791F"/>
    <w:rsid w:val="00E21B5B"/>
    <w:rsid w:val="00E419D3"/>
    <w:rsid w:val="00E453B5"/>
    <w:rsid w:val="00E4581E"/>
    <w:rsid w:val="00E46657"/>
    <w:rsid w:val="00E54984"/>
    <w:rsid w:val="00E601A4"/>
    <w:rsid w:val="00E73E21"/>
    <w:rsid w:val="00E86A50"/>
    <w:rsid w:val="00EA0147"/>
    <w:rsid w:val="00EA62B2"/>
    <w:rsid w:val="00EB03E7"/>
    <w:rsid w:val="00EB2C9B"/>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405"/>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225A52"/>
    <w:pPr>
      <w:keepNext/>
      <w:keepLines/>
      <w:spacing w:before="40"/>
      <w:outlineLvl w:val="5"/>
    </w:pPr>
    <w:rPr>
      <w:rFonts w:eastAsiaTheme="majorEastAsia" w:cstheme="majorBidi"/>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225A52"/>
    <w:rPr>
      <w:rFonts w:eastAsiaTheme="majorEastAsia" w:cstheme="majorBidi"/>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62160732">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69803141">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59812142">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5570F"/>
    <w:rsid w:val="00577F06"/>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2083C"/>
    <w:rsid w:val="0094153B"/>
    <w:rsid w:val="009578C0"/>
    <w:rsid w:val="00960A92"/>
    <w:rsid w:val="00987B25"/>
    <w:rsid w:val="009E65DD"/>
    <w:rsid w:val="00A324DB"/>
    <w:rsid w:val="00A41394"/>
    <w:rsid w:val="00A41763"/>
    <w:rsid w:val="00A542DF"/>
    <w:rsid w:val="00A8753A"/>
    <w:rsid w:val="00AC49A8"/>
    <w:rsid w:val="00AD1752"/>
    <w:rsid w:val="00B228DC"/>
    <w:rsid w:val="00B74DFF"/>
    <w:rsid w:val="00BB2667"/>
    <w:rsid w:val="00BC3EFE"/>
    <w:rsid w:val="00C54A62"/>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B6AD8"/>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22</Pages>
  <Words>4292</Words>
  <Characters>24469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cp:revision>
  <dcterms:created xsi:type="dcterms:W3CDTF">2024-09-04T21:42:00Z</dcterms:created>
  <dcterms:modified xsi:type="dcterms:W3CDTF">2024-09-06T03:31:00Z</dcterms:modified>
</cp:coreProperties>
</file>