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649DD" w14:textId="77777777" w:rsidR="00755318" w:rsidRDefault="00755318" w:rsidP="00A51A09">
      <w:pPr>
        <w:pStyle w:val="Heading2"/>
      </w:pPr>
    </w:p>
    <w:p w14:paraId="4FE7E437" w14:textId="77777777" w:rsidR="00755318" w:rsidRDefault="00755318" w:rsidP="00755318">
      <w:pPr>
        <w:rPr>
          <w:b/>
          <w:bCs/>
        </w:rPr>
      </w:pPr>
    </w:p>
    <w:p w14:paraId="32194FDE" w14:textId="55535BC1" w:rsidR="00885D2A" w:rsidRPr="00885D2A" w:rsidRDefault="00885D2A" w:rsidP="00885D2A">
      <w:pPr>
        <w:pStyle w:val="Title"/>
        <w:rPr>
          <w:sz w:val="48"/>
          <w:szCs w:val="48"/>
        </w:rPr>
      </w:pPr>
      <w:r w:rsidRPr="00885D2A">
        <w:rPr>
          <w:sz w:val="48"/>
          <w:szCs w:val="48"/>
        </w:rPr>
        <w:t>Remote Camera Decision Support Tool</w:t>
      </w:r>
      <w:r w:rsidRPr="00885D2A">
        <w:rPr>
          <w:sz w:val="48"/>
          <w:szCs w:val="48"/>
        </w:rPr>
        <w:t xml:space="preserve"> – R</w:t>
      </w:r>
      <w:r w:rsidRPr="00885D2A">
        <w:rPr>
          <w:sz w:val="48"/>
          <w:szCs w:val="48"/>
        </w:rPr>
        <w:t>ecommendation</w:t>
      </w:r>
      <w:r w:rsidRPr="00885D2A">
        <w:rPr>
          <w:sz w:val="48"/>
          <w:szCs w:val="48"/>
        </w:rPr>
        <w:t xml:space="preserve"> Report</w:t>
      </w:r>
    </w:p>
    <w:p w14:paraId="77DA34F8" w14:textId="77777777" w:rsidR="00885D2A" w:rsidRDefault="00885D2A" w:rsidP="00755318">
      <w:pPr>
        <w:rPr>
          <w:b/>
          <w:bCs/>
        </w:rPr>
      </w:pPr>
    </w:p>
    <w:p w14:paraId="45DA845F" w14:textId="4B022C1F" w:rsidR="00885D2A" w:rsidRPr="00885D2A" w:rsidRDefault="00885D2A" w:rsidP="00755318">
      <w:r w:rsidRPr="00885D2A">
        <w:rPr>
          <w:b/>
          <w:bCs/>
        </w:rPr>
        <w:t xml:space="preserve">Version: </w:t>
      </w:r>
      <w:r w:rsidRPr="00885D2A">
        <w:t>v0.1 (Demo)</w:t>
      </w:r>
    </w:p>
    <w:p w14:paraId="35D01191" w14:textId="1019B8FD" w:rsidR="00755318" w:rsidRPr="00755318" w:rsidRDefault="00755318" w:rsidP="00755318">
      <w:pPr>
        <w:rPr>
          <w:b/>
          <w:bCs/>
        </w:rPr>
      </w:pPr>
      <w:r w:rsidRPr="00755318">
        <w:rPr>
          <w:b/>
          <w:bCs/>
        </w:rPr>
        <w:t xml:space="preserve">Date obtained: </w:t>
      </w:r>
    </w:p>
    <w:p w14:paraId="21BE5738" w14:textId="77777777" w:rsidR="00755318" w:rsidRDefault="00755318" w:rsidP="00755318"/>
    <w:p w14:paraId="1E01FBD8" w14:textId="77777777" w:rsidR="00755318" w:rsidRDefault="00755318" w:rsidP="00755318"/>
    <w:p w14:paraId="79D02918" w14:textId="77777777" w:rsidR="00755318" w:rsidRPr="00755318" w:rsidRDefault="00755318" w:rsidP="00755318"/>
    <w:p w14:paraId="392C4FE6" w14:textId="5D653A31" w:rsidR="007855B2" w:rsidRPr="00642132" w:rsidRDefault="00160087" w:rsidP="00A51A09">
      <w:pPr>
        <w:pStyle w:val="Heading2"/>
      </w:pPr>
      <w:r w:rsidRPr="00642132">
        <w:t>Question summary</w:t>
      </w:r>
      <w:r w:rsidR="0043476A" w:rsidRPr="00642132">
        <w:t xml:space="preserve"> </w:t>
      </w:r>
    </w:p>
    <w:p w14:paraId="4F0C2191" w14:textId="32C674CE" w:rsidR="00A42C6F" w:rsidRPr="00642132" w:rsidRDefault="0043476A" w:rsidP="00A51A09">
      <w:r w:rsidRPr="00885D2A">
        <w:rPr>
          <w:highlight w:val="yellow"/>
        </w:rPr>
        <w:t xml:space="preserve">(note, </w:t>
      </w:r>
      <w:r w:rsidR="007855B2" w:rsidRPr="00885D2A">
        <w:rPr>
          <w:highlight w:val="yellow"/>
        </w:rPr>
        <w:t>this is just example layout --- will pull</w:t>
      </w:r>
      <w:r w:rsidRPr="00885D2A">
        <w:rPr>
          <w:highlight w:val="yellow"/>
        </w:rPr>
        <w:t xml:space="preserve"> </w:t>
      </w:r>
      <w:r w:rsidR="007855B2" w:rsidRPr="00885D2A">
        <w:rPr>
          <w:highlight w:val="yellow"/>
        </w:rPr>
        <w:t>full list of questions; will want to keep list of all questions even if not posed. This is from perspective of versioning)</w:t>
      </w: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3164"/>
        <w:gridCol w:w="3260"/>
        <w:gridCol w:w="2044"/>
        <w:gridCol w:w="1925"/>
        <w:gridCol w:w="2126"/>
      </w:tblGrid>
      <w:tr w:rsidR="00F9312A" w:rsidRPr="00885D2A" w14:paraId="1C63E58A" w14:textId="123FEAF9" w:rsidTr="00B56194">
        <w:trPr>
          <w:trHeight w:val="20"/>
        </w:trPr>
        <w:tc>
          <w:tcPr>
            <w:tcW w:w="1793" w:type="dxa"/>
            <w:shd w:val="clear" w:color="auto" w:fill="F2F2F2" w:themeFill="background1" w:themeFillShade="F2"/>
          </w:tcPr>
          <w:p w14:paraId="07988A14" w14:textId="1CDEA0B2" w:rsidR="00F9312A" w:rsidRPr="00193CC8" w:rsidRDefault="00F9312A" w:rsidP="00A51A09">
            <w:pPr>
              <w:pStyle w:val="table-small"/>
              <w:rPr>
                <w:b/>
                <w:bCs/>
                <w:sz w:val="20"/>
                <w:szCs w:val="20"/>
              </w:rPr>
            </w:pPr>
            <w:r w:rsidRPr="00193CC8">
              <w:rPr>
                <w:b/>
                <w:bCs/>
                <w:sz w:val="20"/>
                <w:szCs w:val="20"/>
              </w:rPr>
              <w:t>Level of design</w:t>
            </w:r>
          </w:p>
        </w:tc>
        <w:tc>
          <w:tcPr>
            <w:tcW w:w="3164" w:type="dxa"/>
            <w:shd w:val="clear" w:color="auto" w:fill="F2F2F2" w:themeFill="background1" w:themeFillShade="F2"/>
            <w:tcMar>
              <w:left w:w="85" w:type="dxa"/>
              <w:right w:w="85" w:type="dxa"/>
            </w:tcMar>
            <w:hideMark/>
          </w:tcPr>
          <w:p w14:paraId="38972107" w14:textId="29DFBE69" w:rsidR="00F9312A" w:rsidRPr="00193CC8" w:rsidRDefault="00F9312A" w:rsidP="00A51A09">
            <w:pPr>
              <w:pStyle w:val="table-small"/>
              <w:rPr>
                <w:b/>
                <w:bCs/>
                <w:sz w:val="20"/>
                <w:szCs w:val="20"/>
              </w:rPr>
            </w:pPr>
            <w:r w:rsidRPr="00193CC8">
              <w:rPr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17135E33" w14:textId="6A881CC7" w:rsidR="00F9312A" w:rsidRPr="00193CC8" w:rsidRDefault="00F9312A" w:rsidP="00A51A09">
            <w:pPr>
              <w:pStyle w:val="table-small"/>
              <w:rPr>
                <w:b/>
                <w:bCs/>
                <w:sz w:val="20"/>
                <w:szCs w:val="20"/>
              </w:rPr>
            </w:pPr>
            <w:r w:rsidRPr="00193CC8">
              <w:rPr>
                <w:b/>
                <w:bCs/>
                <w:sz w:val="20"/>
                <w:szCs w:val="20"/>
              </w:rPr>
              <w:t>Potential options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14:paraId="2F753E88" w14:textId="10CA9835" w:rsidR="00F9312A" w:rsidRPr="00193CC8" w:rsidRDefault="00F9312A" w:rsidP="00A51A09">
            <w:pPr>
              <w:pStyle w:val="table-small"/>
              <w:rPr>
                <w:b/>
                <w:bCs/>
                <w:sz w:val="20"/>
                <w:szCs w:val="20"/>
              </w:rPr>
            </w:pPr>
            <w:r w:rsidRPr="00193CC8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1925" w:type="dxa"/>
            <w:shd w:val="clear" w:color="auto" w:fill="F2F2F2" w:themeFill="background1" w:themeFillShade="F2"/>
          </w:tcPr>
          <w:p w14:paraId="2242BB5C" w14:textId="1834EFA6" w:rsidR="00F9312A" w:rsidRPr="00193CC8" w:rsidRDefault="00F9312A" w:rsidP="00A51A09">
            <w:pPr>
              <w:pStyle w:val="table-small"/>
              <w:rPr>
                <w:b/>
                <w:bCs/>
                <w:sz w:val="20"/>
                <w:szCs w:val="20"/>
              </w:rPr>
            </w:pPr>
            <w:r w:rsidRPr="00193CC8">
              <w:rPr>
                <w:b/>
                <w:bCs/>
                <w:sz w:val="20"/>
                <w:szCs w:val="20"/>
              </w:rPr>
              <w:t>Question posed*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925FCDE" w14:textId="33647185" w:rsidR="00F9312A" w:rsidRPr="00193CC8" w:rsidRDefault="00F9312A" w:rsidP="00A51A09">
            <w:pPr>
              <w:pStyle w:val="table-small"/>
              <w:rPr>
                <w:b/>
                <w:bCs/>
                <w:sz w:val="20"/>
                <w:szCs w:val="20"/>
              </w:rPr>
            </w:pPr>
            <w:r w:rsidRPr="00193CC8">
              <w:rPr>
                <w:b/>
                <w:bCs/>
                <w:sz w:val="20"/>
                <w:szCs w:val="20"/>
              </w:rPr>
              <w:t>User entry</w:t>
            </w:r>
          </w:p>
        </w:tc>
      </w:tr>
      <w:tr w:rsidR="00F9312A" w:rsidRPr="00885D2A" w14:paraId="39DDEC8F" w14:textId="0162A326" w:rsidTr="00B56194">
        <w:trPr>
          <w:trHeight w:val="20"/>
        </w:trPr>
        <w:tc>
          <w:tcPr>
            <w:tcW w:w="1793" w:type="dxa"/>
          </w:tcPr>
          <w:p w14:paraId="511735DD" w14:textId="1CAB16D3" w:rsidR="00F9312A" w:rsidRPr="00885D2A" w:rsidRDefault="00F9312A" w:rsidP="00A51A09">
            <w:pPr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Objectives &amp; Resources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3F69A916" w14:textId="01F5E322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Are you looking to design a new remote camera project, or analyze data that was already collected?</w:t>
            </w:r>
          </w:p>
        </w:tc>
        <w:tc>
          <w:tcPr>
            <w:tcW w:w="3260" w:type="dxa"/>
          </w:tcPr>
          <w:p w14:paraId="37E78848" w14:textId="3E80E61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Design a new remote camera project</w:t>
            </w:r>
          </w:p>
          <w:p w14:paraId="04B6CB8C" w14:textId="38AD7936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</w:t>
            </w:r>
            <w:r w:rsidRPr="00885D2A">
              <w:rPr>
                <w:sz w:val="20"/>
                <w:szCs w:val="20"/>
              </w:rPr>
              <w:t xml:space="preserve"> </w:t>
            </w:r>
            <w:r w:rsidR="00F9312A" w:rsidRPr="00885D2A">
              <w:rPr>
                <w:sz w:val="20"/>
                <w:szCs w:val="20"/>
              </w:rPr>
              <w:t>Analyze data that was already collected</w:t>
            </w:r>
          </w:p>
        </w:tc>
        <w:tc>
          <w:tcPr>
            <w:tcW w:w="2044" w:type="dxa"/>
          </w:tcPr>
          <w:p w14:paraId="7703B379" w14:textId="2E6E9F65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Entry point</w:t>
            </w:r>
          </w:p>
        </w:tc>
        <w:tc>
          <w:tcPr>
            <w:tcW w:w="1925" w:type="dxa"/>
          </w:tcPr>
          <w:p w14:paraId="11E0D429" w14:textId="3FECB5B5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TRUE</w:t>
            </w:r>
          </w:p>
        </w:tc>
        <w:tc>
          <w:tcPr>
            <w:tcW w:w="2126" w:type="dxa"/>
          </w:tcPr>
          <w:p w14:paraId="40199BC2" w14:textId="764F5AA3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Design a new remote camera project</w:t>
            </w:r>
          </w:p>
        </w:tc>
      </w:tr>
      <w:tr w:rsidR="00F9312A" w:rsidRPr="00885D2A" w14:paraId="33A1A75C" w14:textId="317928BC" w:rsidTr="00B56194">
        <w:trPr>
          <w:trHeight w:val="20"/>
        </w:trPr>
        <w:tc>
          <w:tcPr>
            <w:tcW w:w="1793" w:type="dxa"/>
          </w:tcPr>
          <w:p w14:paraId="2805113F" w14:textId="124945D3" w:rsidR="00F9312A" w:rsidRPr="00885D2A" w:rsidRDefault="00F9312A" w:rsidP="00A51A09">
            <w:pPr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Objectives &amp; Resources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11C8F57B" w14:textId="5190CF86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What state variable do you hope to measure? Select "Unknown" if you're not sure.</w:t>
            </w:r>
          </w:p>
        </w:tc>
        <w:tc>
          <w:tcPr>
            <w:tcW w:w="3260" w:type="dxa"/>
          </w:tcPr>
          <w:p w14:paraId="75305479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</w:t>
            </w:r>
            <w:r w:rsidRPr="00885D2A">
              <w:rPr>
                <w:sz w:val="20"/>
                <w:szCs w:val="20"/>
              </w:rPr>
              <w:t xml:space="preserve"> </w:t>
            </w:r>
            <w:r w:rsidR="00F9312A" w:rsidRPr="00885D2A">
              <w:rPr>
                <w:sz w:val="20"/>
                <w:szCs w:val="20"/>
              </w:rPr>
              <w:t>Species inventory</w:t>
            </w:r>
          </w:p>
          <w:p w14:paraId="15F13BAE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</w:t>
            </w:r>
            <w:r w:rsidRPr="00885D2A">
              <w:rPr>
                <w:sz w:val="20"/>
                <w:szCs w:val="20"/>
              </w:rPr>
              <w:t xml:space="preserve"> </w:t>
            </w:r>
            <w:r w:rsidR="00F9312A" w:rsidRPr="00885D2A">
              <w:rPr>
                <w:sz w:val="20"/>
                <w:szCs w:val="20"/>
              </w:rPr>
              <w:t>Species diversity &amp; richness</w:t>
            </w:r>
          </w:p>
          <w:p w14:paraId="1B8643FD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</w:t>
            </w:r>
            <w:r w:rsidR="00F9312A" w:rsidRPr="00885D2A">
              <w:rPr>
                <w:sz w:val="20"/>
                <w:szCs w:val="20"/>
              </w:rPr>
              <w:t xml:space="preserve"> Occupancy</w:t>
            </w:r>
            <w:r w:rsidRPr="00885D2A">
              <w:rPr>
                <w:sz w:val="20"/>
                <w:szCs w:val="20"/>
              </w:rPr>
              <w:t xml:space="preserve"> </w:t>
            </w:r>
          </w:p>
          <w:p w14:paraId="51CB19C6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</w:t>
            </w:r>
            <w:r w:rsidRPr="00885D2A">
              <w:rPr>
                <w:sz w:val="20"/>
                <w:szCs w:val="20"/>
              </w:rPr>
              <w:t xml:space="preserve"> </w:t>
            </w:r>
            <w:r w:rsidR="00F9312A" w:rsidRPr="00885D2A">
              <w:rPr>
                <w:sz w:val="20"/>
                <w:szCs w:val="20"/>
              </w:rPr>
              <w:t>Relative abundance</w:t>
            </w:r>
            <w:r w:rsidRPr="00885D2A">
              <w:rPr>
                <w:sz w:val="20"/>
                <w:szCs w:val="20"/>
              </w:rPr>
              <w:t xml:space="preserve"> </w:t>
            </w:r>
          </w:p>
          <w:p w14:paraId="1C852F60" w14:textId="324FF935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Absolute abundance</w:t>
            </w:r>
          </w:p>
          <w:p w14:paraId="32A8F5C6" w14:textId="13AB35DE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Density</w:t>
            </w:r>
          </w:p>
          <w:p w14:paraId="686AB789" w14:textId="5B3A208F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Vital rates</w:t>
            </w:r>
          </w:p>
          <w:p w14:paraId="3B0D41A2" w14:textId="0104F1FA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Behaviour</w:t>
            </w:r>
          </w:p>
          <w:p w14:paraId="1069469E" w14:textId="069BC317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Unknown</w:t>
            </w:r>
          </w:p>
        </w:tc>
        <w:tc>
          <w:tcPr>
            <w:tcW w:w="2044" w:type="dxa"/>
          </w:tcPr>
          <w:p w14:paraId="4BCAFAAE" w14:textId="5C6D5C0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S</w:t>
            </w:r>
            <w:r w:rsidRPr="00885D2A">
              <w:rPr>
                <w:sz w:val="20"/>
                <w:szCs w:val="20"/>
              </w:rPr>
              <w:t>tate variable</w:t>
            </w:r>
          </w:p>
        </w:tc>
        <w:tc>
          <w:tcPr>
            <w:tcW w:w="1925" w:type="dxa"/>
          </w:tcPr>
          <w:p w14:paraId="6E0B45D2" w14:textId="6409172D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TRUE</w:t>
            </w:r>
          </w:p>
        </w:tc>
        <w:tc>
          <w:tcPr>
            <w:tcW w:w="2126" w:type="dxa"/>
          </w:tcPr>
          <w:p w14:paraId="101C8FA3" w14:textId="6C9FC081" w:rsidR="00F9312A" w:rsidRPr="00885D2A" w:rsidRDefault="00403AF7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Occupancy</w:t>
            </w:r>
          </w:p>
        </w:tc>
      </w:tr>
      <w:tr w:rsidR="00F9312A" w:rsidRPr="00885D2A" w14:paraId="4C3CE3E2" w14:textId="32BF23CD" w:rsidTr="00B56194">
        <w:trPr>
          <w:trHeight w:val="20"/>
        </w:trPr>
        <w:tc>
          <w:tcPr>
            <w:tcW w:w="1793" w:type="dxa"/>
          </w:tcPr>
          <w:p w14:paraId="1874B261" w14:textId="7C627F92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Objectives &amp; Resources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4A5959D6" w14:textId="7777777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Do you have a limited number of cameras? </w:t>
            </w:r>
          </w:p>
          <w:p w14:paraId="5B9E47D1" w14:textId="22D46CA9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lastRenderedPageBreak/>
              <w:t>If so, how many?</w:t>
            </w:r>
          </w:p>
        </w:tc>
        <w:tc>
          <w:tcPr>
            <w:tcW w:w="3260" w:type="dxa"/>
          </w:tcPr>
          <w:p w14:paraId="168CC831" w14:textId="7E0D0FFE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lastRenderedPageBreak/>
              <w:t xml:space="preserve">- </w:t>
            </w:r>
            <w:r w:rsidR="00F9312A" w:rsidRPr="00885D2A">
              <w:rPr>
                <w:sz w:val="20"/>
                <w:szCs w:val="20"/>
              </w:rPr>
              <w:t>YES</w:t>
            </w:r>
            <w:r w:rsidRPr="00885D2A">
              <w:rPr>
                <w:sz w:val="20"/>
                <w:szCs w:val="20"/>
              </w:rPr>
              <w:t>; [numeric]</w:t>
            </w:r>
          </w:p>
          <w:p w14:paraId="35E6976C" w14:textId="562B8B6B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NO</w:t>
            </w:r>
          </w:p>
        </w:tc>
        <w:tc>
          <w:tcPr>
            <w:tcW w:w="2044" w:type="dxa"/>
          </w:tcPr>
          <w:p w14:paraId="22094AA1" w14:textId="71ADCFED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Number of cameras</w:t>
            </w:r>
          </w:p>
        </w:tc>
        <w:tc>
          <w:tcPr>
            <w:tcW w:w="1925" w:type="dxa"/>
          </w:tcPr>
          <w:p w14:paraId="45E78F48" w14:textId="44FFBD2D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TRUE</w:t>
            </w:r>
          </w:p>
        </w:tc>
        <w:tc>
          <w:tcPr>
            <w:tcW w:w="2126" w:type="dxa"/>
          </w:tcPr>
          <w:p w14:paraId="69CD432A" w14:textId="383EB11A" w:rsidR="00F9312A" w:rsidRPr="00885D2A" w:rsidRDefault="00403AF7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4</w:t>
            </w:r>
            <w:r w:rsidR="00F9312A" w:rsidRPr="00885D2A">
              <w:rPr>
                <w:sz w:val="20"/>
                <w:szCs w:val="20"/>
              </w:rPr>
              <w:t>0</w:t>
            </w:r>
          </w:p>
        </w:tc>
      </w:tr>
      <w:tr w:rsidR="00F9312A" w:rsidRPr="00885D2A" w14:paraId="41B85219" w14:textId="02969E58" w:rsidTr="00B56194">
        <w:trPr>
          <w:trHeight w:val="20"/>
        </w:trPr>
        <w:tc>
          <w:tcPr>
            <w:tcW w:w="1793" w:type="dxa"/>
          </w:tcPr>
          <w:p w14:paraId="0BC0166E" w14:textId="6A3E3D24" w:rsidR="00F9312A" w:rsidRPr="00885D2A" w:rsidRDefault="00F9312A" w:rsidP="00A51A09">
            <w:pPr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Study area &amp; Site selection constraints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71B58F81" w14:textId="1A06A3A1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Do you plan to use data from multiple study areas?</w:t>
            </w:r>
          </w:p>
        </w:tc>
        <w:tc>
          <w:tcPr>
            <w:tcW w:w="3260" w:type="dxa"/>
          </w:tcPr>
          <w:p w14:paraId="7016D066" w14:textId="27D7AD01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 YES</w:t>
            </w:r>
          </w:p>
          <w:p w14:paraId="7CCFBAB1" w14:textId="3645D270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 NO</w:t>
            </w:r>
          </w:p>
        </w:tc>
        <w:tc>
          <w:tcPr>
            <w:tcW w:w="2044" w:type="dxa"/>
          </w:tcPr>
          <w:p w14:paraId="3DB149C9" w14:textId="32C6204A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Single vs multiple study areas</w:t>
            </w:r>
          </w:p>
        </w:tc>
        <w:tc>
          <w:tcPr>
            <w:tcW w:w="1925" w:type="dxa"/>
          </w:tcPr>
          <w:p w14:paraId="12249E7E" w14:textId="5980CFD0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TRUE</w:t>
            </w:r>
          </w:p>
        </w:tc>
        <w:tc>
          <w:tcPr>
            <w:tcW w:w="2126" w:type="dxa"/>
          </w:tcPr>
          <w:p w14:paraId="674541A6" w14:textId="06ADB35E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Multiple</w:t>
            </w:r>
          </w:p>
        </w:tc>
      </w:tr>
      <w:tr w:rsidR="00F9312A" w:rsidRPr="00885D2A" w14:paraId="0906BB29" w14:textId="66F47989" w:rsidTr="00B56194">
        <w:trPr>
          <w:trHeight w:val="20"/>
        </w:trPr>
        <w:tc>
          <w:tcPr>
            <w:tcW w:w="1793" w:type="dxa"/>
          </w:tcPr>
          <w:p w14:paraId="4113CD14" w14:textId="4D8D6FDF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Study area &amp; Site selection constraints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5732623F" w14:textId="6329439D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Will you place Camera Locations across a known density gradient?</w:t>
            </w:r>
          </w:p>
        </w:tc>
        <w:tc>
          <w:tcPr>
            <w:tcW w:w="3260" w:type="dxa"/>
          </w:tcPr>
          <w:p w14:paraId="616FCA82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 YES</w:t>
            </w:r>
          </w:p>
          <w:p w14:paraId="7671EE20" w14:textId="18B8D33E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 NO</w:t>
            </w:r>
          </w:p>
        </w:tc>
        <w:tc>
          <w:tcPr>
            <w:tcW w:w="2044" w:type="dxa"/>
          </w:tcPr>
          <w:p w14:paraId="2446D761" w14:textId="045932FE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Cameras placed on density gradient</w:t>
            </w:r>
          </w:p>
        </w:tc>
        <w:tc>
          <w:tcPr>
            <w:tcW w:w="1925" w:type="dxa"/>
          </w:tcPr>
          <w:p w14:paraId="4F61346E" w14:textId="1516B509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FALSE</w:t>
            </w:r>
          </w:p>
        </w:tc>
        <w:tc>
          <w:tcPr>
            <w:tcW w:w="2126" w:type="dxa"/>
          </w:tcPr>
          <w:p w14:paraId="4BE773C1" w14:textId="3DCDF8B6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</w:t>
            </w:r>
          </w:p>
        </w:tc>
      </w:tr>
      <w:tr w:rsidR="00F9312A" w:rsidRPr="00885D2A" w14:paraId="34767F55" w14:textId="09509E0A" w:rsidTr="00B56194">
        <w:trPr>
          <w:trHeight w:val="20"/>
        </w:trPr>
        <w:tc>
          <w:tcPr>
            <w:tcW w:w="1793" w:type="dxa"/>
          </w:tcPr>
          <w:p w14:paraId="75075ACE" w14:textId="3502D4C4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Study area &amp; Site selection constraints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1B5EB2E3" w14:textId="7777777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Do you plan to strategically place camera locations to include multiple habitats or otherwise differing categories (e.g., different land cover types, or near vs. far from a disturbance)</w:t>
            </w:r>
          </w:p>
          <w:p w14:paraId="6246B862" w14:textId="1B017AE5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If so, how many covariates? (e.g., 5 different habitat types would be 5 covariates)</w:t>
            </w:r>
          </w:p>
        </w:tc>
        <w:tc>
          <w:tcPr>
            <w:tcW w:w="3260" w:type="dxa"/>
          </w:tcPr>
          <w:p w14:paraId="4B7D6E31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YES; [numeric]</w:t>
            </w:r>
          </w:p>
          <w:p w14:paraId="43484FD4" w14:textId="25F92CE3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NO</w:t>
            </w:r>
          </w:p>
        </w:tc>
        <w:tc>
          <w:tcPr>
            <w:tcW w:w="2044" w:type="dxa"/>
          </w:tcPr>
          <w:p w14:paraId="35D7F965" w14:textId="2F0F32FD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Stratif</w:t>
            </w:r>
            <w:r w:rsidRPr="00885D2A">
              <w:rPr>
                <w:sz w:val="20"/>
                <w:szCs w:val="20"/>
              </w:rPr>
              <w:t>ication by chosen number of covariates</w:t>
            </w:r>
          </w:p>
        </w:tc>
        <w:tc>
          <w:tcPr>
            <w:tcW w:w="1925" w:type="dxa"/>
          </w:tcPr>
          <w:p w14:paraId="32A89953" w14:textId="7E7F3096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TRUE</w:t>
            </w:r>
          </w:p>
        </w:tc>
        <w:tc>
          <w:tcPr>
            <w:tcW w:w="2126" w:type="dxa"/>
          </w:tcPr>
          <w:p w14:paraId="74CBA0D3" w14:textId="4D687F2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Stratified by 4 covariates</w:t>
            </w:r>
          </w:p>
        </w:tc>
      </w:tr>
      <w:tr w:rsidR="00F9312A" w:rsidRPr="00885D2A" w14:paraId="750039B3" w14:textId="03903DE8" w:rsidTr="00B56194">
        <w:trPr>
          <w:trHeight w:val="20"/>
        </w:trPr>
        <w:tc>
          <w:tcPr>
            <w:tcW w:w="1793" w:type="dxa"/>
          </w:tcPr>
          <w:p w14:paraId="5D58FC1B" w14:textId="4A52C786" w:rsidR="00F9312A" w:rsidRPr="00885D2A" w:rsidRDefault="00F9312A" w:rsidP="00A51A09">
            <w:pPr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Duration &amp; Timing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5BF2AB8B" w14:textId="7777777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Is there a minimum number of months you can sample in total?</w:t>
            </w:r>
          </w:p>
          <w:p w14:paraId="6CAB56FA" w14:textId="07ABDA2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If so, how many?</w:t>
            </w:r>
          </w:p>
        </w:tc>
        <w:tc>
          <w:tcPr>
            <w:tcW w:w="3260" w:type="dxa"/>
          </w:tcPr>
          <w:p w14:paraId="001E5D1D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 YES</w:t>
            </w:r>
          </w:p>
          <w:p w14:paraId="410FAECF" w14:textId="27E6E32D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 NO</w:t>
            </w:r>
          </w:p>
        </w:tc>
        <w:tc>
          <w:tcPr>
            <w:tcW w:w="2044" w:type="dxa"/>
          </w:tcPr>
          <w:p w14:paraId="6B15664C" w14:textId="7114CD82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Minimum survey months</w:t>
            </w:r>
          </w:p>
        </w:tc>
        <w:tc>
          <w:tcPr>
            <w:tcW w:w="1925" w:type="dxa"/>
          </w:tcPr>
          <w:p w14:paraId="121593C4" w14:textId="52964D04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TRUE</w:t>
            </w:r>
          </w:p>
        </w:tc>
        <w:tc>
          <w:tcPr>
            <w:tcW w:w="2126" w:type="dxa"/>
          </w:tcPr>
          <w:p w14:paraId="4FA3A374" w14:textId="0456AB13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NO</w:t>
            </w:r>
          </w:p>
        </w:tc>
      </w:tr>
      <w:tr w:rsidR="00F9312A" w:rsidRPr="00885D2A" w14:paraId="3D6D89BD" w14:textId="53C27F7E" w:rsidTr="00B56194">
        <w:trPr>
          <w:trHeight w:val="20"/>
        </w:trPr>
        <w:tc>
          <w:tcPr>
            <w:tcW w:w="1793" w:type="dxa"/>
          </w:tcPr>
          <w:p w14:paraId="41C1E461" w14:textId="0651AAFA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....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</w:tcPr>
          <w:p w14:paraId="46633B0C" w14:textId="10A0EAFB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.....</w:t>
            </w:r>
          </w:p>
        </w:tc>
        <w:tc>
          <w:tcPr>
            <w:tcW w:w="3260" w:type="dxa"/>
          </w:tcPr>
          <w:p w14:paraId="76C15F1B" w14:textId="7777777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</w:p>
        </w:tc>
        <w:tc>
          <w:tcPr>
            <w:tcW w:w="2044" w:type="dxa"/>
          </w:tcPr>
          <w:p w14:paraId="078DDBA9" w14:textId="5F0AFB05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67DD2515" w14:textId="2F025544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67A1E342" w14:textId="7777777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</w:p>
        </w:tc>
      </w:tr>
    </w:tbl>
    <w:p w14:paraId="62F8B463" w14:textId="77777777" w:rsidR="00B56194" w:rsidRDefault="00B56194" w:rsidP="00A51A09"/>
    <w:p w14:paraId="593AFFBF" w14:textId="4FAAB543" w:rsidR="001C1A2C" w:rsidRPr="00E66989" w:rsidRDefault="00E66989" w:rsidP="00A51A09">
      <w:r>
        <w:rPr>
          <w:b/>
          <w:bCs/>
        </w:rPr>
        <w:t xml:space="preserve">* </w:t>
      </w:r>
      <w:r w:rsidRPr="00642132">
        <w:rPr>
          <w:b/>
          <w:bCs/>
        </w:rPr>
        <w:t>Question posed</w:t>
      </w:r>
      <w:r>
        <w:rPr>
          <w:b/>
          <w:bCs/>
        </w:rPr>
        <w:t xml:space="preserve">: </w:t>
      </w:r>
      <w:r w:rsidRPr="00E66989">
        <w:t>whether the question was posed to the user based on their previous selections</w:t>
      </w:r>
    </w:p>
    <w:p w14:paraId="568E33E3" w14:textId="77777777" w:rsidR="001C1A2C" w:rsidRPr="00642132" w:rsidRDefault="001C1A2C" w:rsidP="00A51A09"/>
    <w:p w14:paraId="50B05627" w14:textId="77777777" w:rsidR="00755318" w:rsidRDefault="007855B2" w:rsidP="00403AF7">
      <w:pPr>
        <w:pStyle w:val="Heading2"/>
      </w:pPr>
      <w:r w:rsidRPr="00642132">
        <w:t>Appropriate modelling approaches</w:t>
      </w:r>
      <w:r w:rsidR="00755318">
        <w:t xml:space="preserve"> </w:t>
      </w:r>
    </w:p>
    <w:p w14:paraId="3F333AF4" w14:textId="41C57F45" w:rsidR="00160087" w:rsidRDefault="00755318" w:rsidP="00755318">
      <w:r w:rsidRPr="00755318">
        <w:rPr>
          <w:highlight w:val="yellow"/>
        </w:rPr>
        <w:t>(why a model was/was not appropriate</w:t>
      </w:r>
      <w:r>
        <w:t>)</w:t>
      </w:r>
    </w:p>
    <w:p w14:paraId="11BB1252" w14:textId="77777777" w:rsidR="00755318" w:rsidRDefault="00755318" w:rsidP="00755318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4057"/>
        <w:gridCol w:w="5357"/>
        <w:gridCol w:w="2242"/>
      </w:tblGrid>
      <w:tr w:rsidR="00403AF7" w:rsidRPr="00642132" w14:paraId="17D94F7C" w14:textId="77777777" w:rsidTr="00403AF7">
        <w:trPr>
          <w:trHeight w:val="315"/>
        </w:trPr>
        <w:tc>
          <w:tcPr>
            <w:tcW w:w="2514" w:type="dxa"/>
            <w:shd w:val="clear" w:color="EDE2F6" w:fill="EDE2F6"/>
            <w:noWrap/>
            <w:vAlign w:val="bottom"/>
          </w:tcPr>
          <w:p w14:paraId="29BE01B8" w14:textId="07400003" w:rsidR="00403AF7" w:rsidRPr="00642132" w:rsidRDefault="00403AF7" w:rsidP="00A51A09">
            <w:r w:rsidRPr="00403AF7">
              <w:rPr>
                <w:highlight w:val="yellow"/>
              </w:rPr>
              <w:t>Occupancy</w:t>
            </w:r>
          </w:p>
        </w:tc>
        <w:tc>
          <w:tcPr>
            <w:tcW w:w="4057" w:type="dxa"/>
            <w:shd w:val="clear" w:color="EDE2F6" w:fill="EDE2F6"/>
            <w:noWrap/>
            <w:vAlign w:val="bottom"/>
          </w:tcPr>
          <w:p w14:paraId="7954C230" w14:textId="77777777" w:rsidR="00403AF7" w:rsidRPr="00642132" w:rsidRDefault="00403AF7" w:rsidP="00A51A09"/>
        </w:tc>
        <w:tc>
          <w:tcPr>
            <w:tcW w:w="5357" w:type="dxa"/>
            <w:shd w:val="clear" w:color="auto" w:fill="auto"/>
            <w:noWrap/>
            <w:vAlign w:val="bottom"/>
          </w:tcPr>
          <w:p w14:paraId="43AA9D2E" w14:textId="77777777" w:rsidR="00403AF7" w:rsidRPr="00642132" w:rsidRDefault="00403AF7" w:rsidP="00A51A09"/>
        </w:tc>
        <w:tc>
          <w:tcPr>
            <w:tcW w:w="2242" w:type="dxa"/>
            <w:shd w:val="clear" w:color="auto" w:fill="auto"/>
            <w:noWrap/>
            <w:vAlign w:val="center"/>
          </w:tcPr>
          <w:p w14:paraId="035CBD5D" w14:textId="77777777" w:rsidR="00403AF7" w:rsidRPr="00642132" w:rsidRDefault="00403AF7" w:rsidP="00A51A09"/>
        </w:tc>
      </w:tr>
      <w:tr w:rsidR="00403AF7" w:rsidRPr="00642132" w14:paraId="60654A1B" w14:textId="77777777" w:rsidTr="00403AF7">
        <w:trPr>
          <w:trHeight w:val="315"/>
        </w:trPr>
        <w:tc>
          <w:tcPr>
            <w:tcW w:w="2514" w:type="dxa"/>
            <w:shd w:val="clear" w:color="EDE2F6" w:fill="EDE2F6"/>
            <w:noWrap/>
            <w:vAlign w:val="bottom"/>
            <w:hideMark/>
          </w:tcPr>
          <w:p w14:paraId="16940190" w14:textId="02C9EC54" w:rsidR="00403AF7" w:rsidRPr="00642132" w:rsidRDefault="00403AF7" w:rsidP="00A51A09">
            <w:r w:rsidRPr="00642132">
              <w:t>num_cams</w:t>
            </w:r>
          </w:p>
        </w:tc>
        <w:tc>
          <w:tcPr>
            <w:tcW w:w="4057" w:type="dxa"/>
            <w:shd w:val="clear" w:color="EDE2F6" w:fill="EDE2F6"/>
            <w:noWrap/>
            <w:vAlign w:val="bottom"/>
            <w:hideMark/>
          </w:tcPr>
          <w:p w14:paraId="470CBEDD" w14:textId="6C8FC826" w:rsidR="00403AF7" w:rsidRPr="00642132" w:rsidRDefault="00403AF7" w:rsidP="00A51A09">
            <w:r w:rsidRPr="00642132">
              <w:t>num_cams_avail&gt;</w:t>
            </w:r>
            <w:r>
              <w:t>=</w:t>
            </w:r>
            <w:r w:rsidRPr="00642132">
              <w:t>40</w:t>
            </w:r>
          </w:p>
        </w:tc>
        <w:tc>
          <w:tcPr>
            <w:tcW w:w="5357" w:type="dxa"/>
            <w:shd w:val="clear" w:color="auto" w:fill="auto"/>
            <w:noWrap/>
            <w:vAlign w:val="bottom"/>
            <w:hideMark/>
          </w:tcPr>
          <w:p w14:paraId="4F02FE0C" w14:textId="77777777" w:rsidR="00403AF7" w:rsidRPr="00642132" w:rsidRDefault="00403AF7" w:rsidP="00A51A09"/>
        </w:tc>
        <w:tc>
          <w:tcPr>
            <w:tcW w:w="2242" w:type="dxa"/>
            <w:shd w:val="clear" w:color="auto" w:fill="auto"/>
            <w:noWrap/>
            <w:vAlign w:val="center"/>
            <w:hideMark/>
          </w:tcPr>
          <w:p w14:paraId="40D9036D" w14:textId="581D0684" w:rsidR="00403AF7" w:rsidRPr="00642132" w:rsidRDefault="00403AF7" w:rsidP="00A51A09">
            <w:r w:rsidRPr="00642132">
              <w:t>&gt;</w:t>
            </w:r>
            <w:r>
              <w:t>=</w:t>
            </w:r>
            <w:r w:rsidRPr="00642132">
              <w:t xml:space="preserve"> 40 (minumum)</w:t>
            </w:r>
          </w:p>
        </w:tc>
      </w:tr>
      <w:tr w:rsidR="00403AF7" w:rsidRPr="00642132" w14:paraId="44EFBF79" w14:textId="77777777" w:rsidTr="00403AF7">
        <w:trPr>
          <w:trHeight w:val="315"/>
        </w:trPr>
        <w:tc>
          <w:tcPr>
            <w:tcW w:w="2514" w:type="dxa"/>
            <w:shd w:val="clear" w:color="EDE2F6" w:fill="EDE2F6"/>
            <w:noWrap/>
            <w:vAlign w:val="bottom"/>
          </w:tcPr>
          <w:p w14:paraId="34BAED27" w14:textId="0B8038A4" w:rsidR="00403AF7" w:rsidRDefault="00403AF7" w:rsidP="00403AF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cam_independent</w:t>
            </w:r>
          </w:p>
          <w:p w14:paraId="4CE5B351" w14:textId="77777777" w:rsidR="00403AF7" w:rsidRPr="00642132" w:rsidRDefault="00403AF7" w:rsidP="00A51A09"/>
        </w:tc>
        <w:tc>
          <w:tcPr>
            <w:tcW w:w="4057" w:type="dxa"/>
            <w:shd w:val="clear" w:color="EDE2F6" w:fill="EDE2F6"/>
            <w:noWrap/>
            <w:vAlign w:val="bottom"/>
          </w:tcPr>
          <w:p w14:paraId="684CC6B1" w14:textId="459531C2" w:rsidR="00403AF7" w:rsidRDefault="00403AF7" w:rsidP="00403AF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cam_independent</w:t>
            </w:r>
          </w:p>
          <w:p w14:paraId="231CF7E7" w14:textId="77777777" w:rsidR="00403AF7" w:rsidRPr="00642132" w:rsidRDefault="00403AF7" w:rsidP="00A51A09"/>
        </w:tc>
        <w:tc>
          <w:tcPr>
            <w:tcW w:w="5357" w:type="dxa"/>
            <w:shd w:val="clear" w:color="auto" w:fill="auto"/>
            <w:noWrap/>
            <w:vAlign w:val="bottom"/>
          </w:tcPr>
          <w:p w14:paraId="295F2BB7" w14:textId="53CEF4E1" w:rsidR="00403AF7" w:rsidRPr="00642132" w:rsidRDefault="00403AF7" w:rsidP="00A51A09">
            <w:r>
              <w:rPr>
                <w:rFonts w:ascii="Arial" w:hAnsi="Arial" w:cs="Arial"/>
                <w:color w:val="222222"/>
              </w:rPr>
              <w:t>TRUE</w:t>
            </w:r>
          </w:p>
        </w:tc>
        <w:tc>
          <w:tcPr>
            <w:tcW w:w="2242" w:type="dxa"/>
            <w:shd w:val="clear" w:color="auto" w:fill="auto"/>
            <w:noWrap/>
            <w:vAlign w:val="center"/>
          </w:tcPr>
          <w:p w14:paraId="431CDA4E" w14:textId="77777777" w:rsidR="00403AF7" w:rsidRPr="00642132" w:rsidRDefault="00403AF7" w:rsidP="00A51A09"/>
        </w:tc>
      </w:tr>
    </w:tbl>
    <w:p w14:paraId="2CF967CE" w14:textId="77777777" w:rsidR="00642132" w:rsidRDefault="00642132" w:rsidP="00A51A09"/>
    <w:p w14:paraId="40B5769B" w14:textId="06509B5F" w:rsidR="00755318" w:rsidRPr="00755318" w:rsidRDefault="00755318" w:rsidP="00A51A09">
      <w:pPr>
        <w:rPr>
          <w:b/>
          <w:bCs/>
        </w:rPr>
      </w:pPr>
      <w:r w:rsidRPr="00755318">
        <w:rPr>
          <w:b/>
          <w:bCs/>
        </w:rPr>
        <w:lastRenderedPageBreak/>
        <w:t>Model assumptions</w:t>
      </w:r>
      <w:r>
        <w:rPr>
          <w:b/>
          <w:bCs/>
        </w:rPr>
        <w:t xml:space="preserve"> </w:t>
      </w:r>
      <w:r w:rsidRPr="00755318">
        <w:rPr>
          <w:b/>
          <w:bCs/>
          <w:highlight w:val="yellow"/>
        </w:rPr>
        <w:t>(not sure where to put this but think its important to include somewhere in the report)</w:t>
      </w:r>
    </w:p>
    <w:p w14:paraId="17323432" w14:textId="77777777" w:rsidR="00755318" w:rsidRDefault="00755318" w:rsidP="00755318">
      <w:pPr>
        <w:pStyle w:val="ListParagraph"/>
        <w:numPr>
          <w:ilvl w:val="0"/>
          <w:numId w:val="2"/>
        </w:numPr>
      </w:pPr>
      <w:r>
        <w:t xml:space="preserve">Occupancy is constant[3](abundance is constant)4 </w:t>
      </w:r>
    </w:p>
    <w:p w14:paraId="064D66B3" w14:textId="77777777" w:rsidR="00755318" w:rsidRDefault="00755318" w:rsidP="00755318">
      <w:pPr>
        <w:pStyle w:val="ListParagraph"/>
        <w:numPr>
          <w:ilvl w:val="0"/>
          <w:numId w:val="2"/>
        </w:numPr>
      </w:pPr>
      <w:r>
        <w:t xml:space="preserve">Camera locations are independent4 </w:t>
      </w:r>
    </w:p>
    <w:p w14:paraId="0630F906" w14:textId="77777777" w:rsidR="00755318" w:rsidRDefault="00755318" w:rsidP="00755318">
      <w:pPr>
        <w:pStyle w:val="ListParagraph"/>
        <w:numPr>
          <w:ilvl w:val="0"/>
          <w:numId w:val="2"/>
        </w:numPr>
      </w:pPr>
      <w:r>
        <w:t xml:space="preserve">Detections are independent4 </w:t>
      </w:r>
    </w:p>
    <w:p w14:paraId="14174358" w14:textId="3D929AD3" w:rsidR="00755318" w:rsidRDefault="00755318" w:rsidP="00755318">
      <w:pPr>
        <w:pStyle w:val="ListParagraph"/>
        <w:numPr>
          <w:ilvl w:val="0"/>
          <w:numId w:val="2"/>
        </w:numPr>
      </w:pPr>
      <w:r>
        <w:t>The probability of occupancy and</w:t>
      </w:r>
      <w:r>
        <w:t xml:space="preserve"> </w:t>
      </w:r>
      <w:r>
        <w:t>detection are constant across all</w:t>
      </w:r>
      <w:r>
        <w:t xml:space="preserve"> </w:t>
      </w:r>
      <w:r>
        <w:t>camera locations within a stratum or</w:t>
      </w:r>
      <w:r>
        <w:t xml:space="preserve"> </w:t>
      </w:r>
      <w:r>
        <w:t xml:space="preserve">can be modelled using covariates4 </w:t>
      </w:r>
    </w:p>
    <w:p w14:paraId="23B1C27C" w14:textId="2ABC47B2" w:rsidR="00755318" w:rsidRDefault="00755318" w:rsidP="00755318">
      <w:pPr>
        <w:pStyle w:val="ListParagraph"/>
        <w:numPr>
          <w:ilvl w:val="0"/>
          <w:numId w:val="2"/>
        </w:numPr>
      </w:pPr>
      <w:r>
        <w:t>Species are not misidentified4</w:t>
      </w:r>
    </w:p>
    <w:p w14:paraId="3FB166FB" w14:textId="77777777" w:rsidR="00642132" w:rsidRPr="00642132" w:rsidRDefault="00642132" w:rsidP="00A51A09"/>
    <w:p w14:paraId="2E3DFB33" w14:textId="2E3A9163" w:rsidR="00160087" w:rsidRPr="00642132" w:rsidRDefault="007855B2" w:rsidP="00A51A09">
      <w:pPr>
        <w:pStyle w:val="Heading2"/>
      </w:pPr>
      <w:r w:rsidRPr="00642132">
        <w:t>Sampling design recommendations</w:t>
      </w:r>
    </w:p>
    <w:p w14:paraId="536C97FA" w14:textId="5CDD3B6F" w:rsidR="00032992" w:rsidRPr="00642132" w:rsidRDefault="00032992" w:rsidP="00A51A09">
      <w:pPr>
        <w:pStyle w:val="Heading3"/>
      </w:pPr>
      <w:r w:rsidRPr="00642132">
        <w:t>Modelling approach – Occupancy</w:t>
      </w:r>
    </w:p>
    <w:p w14:paraId="061A62E1" w14:textId="52A41FC6" w:rsidR="00101B5E" w:rsidRDefault="00101B5E" w:rsidP="00A51A09">
      <w:pPr>
        <w:pStyle w:val="Heading4"/>
      </w:pPr>
      <w:r w:rsidRPr="00642132">
        <w:t>R</w:t>
      </w:r>
      <w:r w:rsidRPr="00642132">
        <w:t>ecommendations</w:t>
      </w:r>
    </w:p>
    <w:p w14:paraId="65BD1D97" w14:textId="6C179716" w:rsidR="00885D2A" w:rsidRPr="00885D2A" w:rsidRDefault="00885D2A" w:rsidP="00885D2A">
      <w:r w:rsidRPr="00885D2A">
        <w:rPr>
          <w:highlight w:val="yellow"/>
        </w:rPr>
        <w:t>(simplified view of recommendations)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8"/>
        <w:gridCol w:w="2268"/>
      </w:tblGrid>
      <w:tr w:rsidR="00686AD6" w:rsidRPr="00642132" w14:paraId="6C5A5E81" w14:textId="77777777" w:rsidTr="00686AD6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  <w:hideMark/>
          </w:tcPr>
          <w:p w14:paraId="1C390E41" w14:textId="77777777" w:rsidR="00686AD6" w:rsidRPr="00686AD6" w:rsidRDefault="00686AD6" w:rsidP="00A51A09">
            <w:r w:rsidRPr="00686AD6">
              <w:t>Camera arrangement</w:t>
            </w:r>
          </w:p>
        </w:tc>
        <w:tc>
          <w:tcPr>
            <w:tcW w:w="2268" w:type="dxa"/>
            <w:shd w:val="clear" w:color="DEEAF6" w:fill="DEEAF6"/>
            <w:noWrap/>
            <w:vAlign w:val="bottom"/>
            <w:hideMark/>
          </w:tcPr>
          <w:p w14:paraId="53E4824B" w14:textId="77777777" w:rsidR="00686AD6" w:rsidRPr="007855B2" w:rsidRDefault="00686AD6" w:rsidP="00A51A09">
            <w:r w:rsidRPr="007855B2">
              <w:t>Camera spacing</w:t>
            </w:r>
          </w:p>
        </w:tc>
        <w:tc>
          <w:tcPr>
            <w:tcW w:w="2268" w:type="dxa"/>
            <w:shd w:val="clear" w:color="EDE2F6" w:fill="EDE2F6"/>
            <w:noWrap/>
            <w:vAlign w:val="center"/>
            <w:hideMark/>
          </w:tcPr>
          <w:p w14:paraId="0067574F" w14:textId="77777777" w:rsidR="00686AD6" w:rsidRPr="007855B2" w:rsidRDefault="00686AD6" w:rsidP="00A51A09">
            <w:r w:rsidRPr="007855B2">
              <w:t>Number of cameras</w:t>
            </w:r>
          </w:p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0EEB8383" w14:textId="62BBE90D" w:rsidR="00686AD6" w:rsidRPr="007855B2" w:rsidRDefault="00686AD6" w:rsidP="00A51A09">
            <w:r w:rsidRPr="007855B2">
              <w:t>Camera days per camera location</w:t>
            </w:r>
          </w:p>
        </w:tc>
        <w:tc>
          <w:tcPr>
            <w:tcW w:w="2268" w:type="dxa"/>
            <w:shd w:val="clear" w:color="FEF2CB" w:fill="FEF2CB"/>
            <w:noWrap/>
            <w:vAlign w:val="center"/>
            <w:hideMark/>
          </w:tcPr>
          <w:p w14:paraId="178D1FEF" w14:textId="3D44ECD1" w:rsidR="00686AD6" w:rsidRPr="007855B2" w:rsidRDefault="00686AD6" w:rsidP="00A51A09">
            <w:r w:rsidRPr="007855B2">
              <w:t>Total number of camera days</w:t>
            </w:r>
          </w:p>
        </w:tc>
        <w:tc>
          <w:tcPr>
            <w:tcW w:w="2268" w:type="dxa"/>
            <w:shd w:val="clear" w:color="B4C6E7" w:fill="B4C6E7"/>
            <w:noWrap/>
            <w:vAlign w:val="center"/>
            <w:hideMark/>
          </w:tcPr>
          <w:p w14:paraId="7E6B1039" w14:textId="77777777" w:rsidR="00686AD6" w:rsidRPr="007855B2" w:rsidRDefault="00686AD6" w:rsidP="00A51A09">
            <w:r w:rsidRPr="007855B2">
              <w:t>Survey duration</w:t>
            </w:r>
          </w:p>
        </w:tc>
      </w:tr>
      <w:tr w:rsidR="00686AD6" w:rsidRPr="00642132" w14:paraId="07B8D1C8" w14:textId="77777777" w:rsidTr="00686AD6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14E2D7B1" w14:textId="7B854D7E" w:rsidR="00686AD6" w:rsidRPr="00A51A09" w:rsidRDefault="00A51A09" w:rsidP="00A51A09">
            <w:r>
              <w:t xml:space="preserve">- </w:t>
            </w:r>
            <w:r w:rsidR="00686AD6" w:rsidRPr="00A51A09">
              <w:t>Ideally random</w:t>
            </w:r>
          </w:p>
          <w:p w14:paraId="5D795574" w14:textId="07B2B189" w:rsidR="00686AD6" w:rsidRPr="00686AD6" w:rsidRDefault="00A51A09" w:rsidP="00A51A09">
            <w:r>
              <w:t xml:space="preserve">- </w:t>
            </w:r>
            <w:r w:rsidR="00686AD6" w:rsidRPr="00A51A09">
              <w:t>Targeted</w:t>
            </w:r>
          </w:p>
          <w:p w14:paraId="12D01DCF" w14:textId="6D519641" w:rsidR="00686AD6" w:rsidRPr="00686AD6" w:rsidRDefault="00A51A09" w:rsidP="00A51A09">
            <w:r>
              <w:t xml:space="preserve">- </w:t>
            </w:r>
            <w:r w:rsidR="00686AD6" w:rsidRPr="00686AD6">
              <w:t>Clustered</w:t>
            </w:r>
          </w:p>
          <w:p w14:paraId="5514396F" w14:textId="4BDF62F8" w:rsidR="00686AD6" w:rsidRPr="00686AD6" w:rsidRDefault="00A51A09" w:rsidP="00A51A09">
            <w:r>
              <w:t xml:space="preserve">- </w:t>
            </w:r>
            <w:r w:rsidR="00686AD6" w:rsidRPr="00686AD6">
              <w:t xml:space="preserve">Stratified </w:t>
            </w:r>
            <w:r>
              <w:t xml:space="preserve">- </w:t>
            </w:r>
            <w:r w:rsidR="00686AD6" w:rsidRPr="00686AD6">
              <w:t>random</w:t>
            </w:r>
          </w:p>
          <w:p w14:paraId="0E401093" w14:textId="53E492B1" w:rsidR="00686AD6" w:rsidRPr="00686AD6" w:rsidRDefault="00A51A09" w:rsidP="00A51A09">
            <w:r>
              <w:t xml:space="preserve">- </w:t>
            </w:r>
            <w:r w:rsidR="00686AD6" w:rsidRPr="00686AD6">
              <w:t>Species-dependent</w:t>
            </w:r>
          </w:p>
        </w:tc>
        <w:tc>
          <w:tcPr>
            <w:tcW w:w="2268" w:type="dxa"/>
            <w:shd w:val="clear" w:color="DEEAF6" w:fill="DEEAF6"/>
            <w:noWrap/>
            <w:vAlign w:val="bottom"/>
          </w:tcPr>
          <w:p w14:paraId="4AC88CE7" w14:textId="77777777" w:rsidR="00686AD6" w:rsidRPr="00642132" w:rsidRDefault="00686AD6" w:rsidP="00A51A09"/>
        </w:tc>
        <w:tc>
          <w:tcPr>
            <w:tcW w:w="2268" w:type="dxa"/>
            <w:shd w:val="clear" w:color="EDE2F6" w:fill="EDE2F6"/>
            <w:noWrap/>
            <w:vAlign w:val="center"/>
          </w:tcPr>
          <w:p w14:paraId="0AD247EC" w14:textId="77777777" w:rsidR="00686AD6" w:rsidRPr="00642132" w:rsidRDefault="00686AD6" w:rsidP="00A51A09"/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143E4EAC" w14:textId="06D450AC" w:rsidR="00686AD6" w:rsidRPr="00642132" w:rsidRDefault="00337665" w:rsidP="00A51A09">
            <w:r w:rsidRPr="00337665">
              <w:rPr>
                <w:b/>
                <w:bCs/>
              </w:rPr>
              <w:t>≥ 30</w:t>
            </w:r>
          </w:p>
        </w:tc>
        <w:tc>
          <w:tcPr>
            <w:tcW w:w="2268" w:type="dxa"/>
            <w:shd w:val="clear" w:color="FEF2CB" w:fill="FEF2CB"/>
            <w:noWrap/>
            <w:vAlign w:val="center"/>
          </w:tcPr>
          <w:p w14:paraId="401DDF95" w14:textId="1BE26581" w:rsidR="00686AD6" w:rsidRPr="00642132" w:rsidRDefault="00686AD6" w:rsidP="00A51A09"/>
        </w:tc>
        <w:tc>
          <w:tcPr>
            <w:tcW w:w="2268" w:type="dxa"/>
            <w:shd w:val="clear" w:color="B4C6E7" w:fill="B4C6E7"/>
            <w:noWrap/>
            <w:vAlign w:val="center"/>
          </w:tcPr>
          <w:p w14:paraId="7584EE59" w14:textId="77777777" w:rsidR="00686AD6" w:rsidRPr="00642132" w:rsidRDefault="00686AD6" w:rsidP="00A51A09"/>
        </w:tc>
      </w:tr>
      <w:tr w:rsidR="00686AD6" w:rsidRPr="00642132" w14:paraId="712CEA11" w14:textId="77777777" w:rsidTr="00686AD6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3A15446B" w14:textId="77777777" w:rsidR="00686AD6" w:rsidRPr="00642132" w:rsidRDefault="00686AD6" w:rsidP="00A51A09"/>
        </w:tc>
        <w:tc>
          <w:tcPr>
            <w:tcW w:w="2268" w:type="dxa"/>
            <w:shd w:val="clear" w:color="DEEAF6" w:fill="DEEAF6"/>
            <w:noWrap/>
            <w:vAlign w:val="bottom"/>
          </w:tcPr>
          <w:p w14:paraId="5CEE816E" w14:textId="77777777" w:rsidR="00686AD6" w:rsidRPr="00642132" w:rsidRDefault="00686AD6" w:rsidP="00A51A09"/>
        </w:tc>
        <w:tc>
          <w:tcPr>
            <w:tcW w:w="2268" w:type="dxa"/>
            <w:shd w:val="clear" w:color="EDE2F6" w:fill="EDE2F6"/>
            <w:noWrap/>
            <w:vAlign w:val="center"/>
          </w:tcPr>
          <w:p w14:paraId="44E83A85" w14:textId="77777777" w:rsidR="00686AD6" w:rsidRPr="00642132" w:rsidRDefault="00686AD6" w:rsidP="00A51A09"/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46468F28" w14:textId="77777777" w:rsidR="00686AD6" w:rsidRPr="00642132" w:rsidRDefault="00686AD6" w:rsidP="00A51A09"/>
        </w:tc>
        <w:tc>
          <w:tcPr>
            <w:tcW w:w="2268" w:type="dxa"/>
            <w:shd w:val="clear" w:color="FEF2CB" w:fill="FEF2CB"/>
            <w:noWrap/>
            <w:vAlign w:val="center"/>
          </w:tcPr>
          <w:p w14:paraId="1C19C6D4" w14:textId="1D921582" w:rsidR="00686AD6" w:rsidRPr="00642132" w:rsidRDefault="00686AD6" w:rsidP="00A51A09"/>
        </w:tc>
        <w:tc>
          <w:tcPr>
            <w:tcW w:w="2268" w:type="dxa"/>
            <w:shd w:val="clear" w:color="B4C6E7" w:fill="B4C6E7"/>
            <w:noWrap/>
            <w:vAlign w:val="center"/>
          </w:tcPr>
          <w:p w14:paraId="6511A67D" w14:textId="77777777" w:rsidR="00686AD6" w:rsidRPr="00642132" w:rsidRDefault="00686AD6" w:rsidP="00A51A09"/>
        </w:tc>
      </w:tr>
      <w:tr w:rsidR="00686AD6" w:rsidRPr="00642132" w14:paraId="53B84C90" w14:textId="77777777" w:rsidTr="00686AD6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631C7427" w14:textId="77777777" w:rsidR="00686AD6" w:rsidRPr="00642132" w:rsidRDefault="00686AD6" w:rsidP="00A51A09"/>
        </w:tc>
        <w:tc>
          <w:tcPr>
            <w:tcW w:w="2268" w:type="dxa"/>
            <w:shd w:val="clear" w:color="DEEAF6" w:fill="DEEAF6"/>
            <w:noWrap/>
            <w:vAlign w:val="bottom"/>
          </w:tcPr>
          <w:p w14:paraId="55A0DE40" w14:textId="77777777" w:rsidR="00686AD6" w:rsidRPr="00642132" w:rsidRDefault="00686AD6" w:rsidP="00A51A09"/>
        </w:tc>
        <w:tc>
          <w:tcPr>
            <w:tcW w:w="2268" w:type="dxa"/>
            <w:shd w:val="clear" w:color="EDE2F6" w:fill="EDE2F6"/>
            <w:noWrap/>
            <w:vAlign w:val="center"/>
          </w:tcPr>
          <w:p w14:paraId="177B0E2D" w14:textId="77777777" w:rsidR="00686AD6" w:rsidRPr="00642132" w:rsidRDefault="00686AD6" w:rsidP="00A51A09"/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34BD3902" w14:textId="77777777" w:rsidR="00686AD6" w:rsidRPr="00642132" w:rsidRDefault="00686AD6" w:rsidP="00A51A09"/>
        </w:tc>
        <w:tc>
          <w:tcPr>
            <w:tcW w:w="2268" w:type="dxa"/>
            <w:shd w:val="clear" w:color="FEF2CB" w:fill="FEF2CB"/>
            <w:noWrap/>
            <w:vAlign w:val="center"/>
          </w:tcPr>
          <w:p w14:paraId="66DB8E6A" w14:textId="7D32AC45" w:rsidR="00686AD6" w:rsidRPr="00642132" w:rsidRDefault="00686AD6" w:rsidP="00A51A09"/>
        </w:tc>
        <w:tc>
          <w:tcPr>
            <w:tcW w:w="2268" w:type="dxa"/>
            <w:shd w:val="clear" w:color="B4C6E7" w:fill="B4C6E7"/>
            <w:noWrap/>
            <w:vAlign w:val="center"/>
          </w:tcPr>
          <w:p w14:paraId="091A5EED" w14:textId="77777777" w:rsidR="00686AD6" w:rsidRPr="00642132" w:rsidRDefault="00686AD6" w:rsidP="00A51A09"/>
        </w:tc>
      </w:tr>
      <w:tr w:rsidR="00686AD6" w:rsidRPr="00642132" w14:paraId="0FE63BE4" w14:textId="77777777" w:rsidTr="00686AD6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6289E211" w14:textId="77777777" w:rsidR="00686AD6" w:rsidRPr="00642132" w:rsidRDefault="00686AD6" w:rsidP="00A51A09"/>
        </w:tc>
        <w:tc>
          <w:tcPr>
            <w:tcW w:w="2268" w:type="dxa"/>
            <w:shd w:val="clear" w:color="DEEAF6" w:fill="DEEAF6"/>
            <w:noWrap/>
            <w:vAlign w:val="bottom"/>
          </w:tcPr>
          <w:p w14:paraId="5EB2A182" w14:textId="77777777" w:rsidR="00686AD6" w:rsidRPr="00642132" w:rsidRDefault="00686AD6" w:rsidP="00A51A09"/>
        </w:tc>
        <w:tc>
          <w:tcPr>
            <w:tcW w:w="2268" w:type="dxa"/>
            <w:shd w:val="clear" w:color="EDE2F6" w:fill="EDE2F6"/>
            <w:noWrap/>
            <w:vAlign w:val="center"/>
          </w:tcPr>
          <w:p w14:paraId="05EAD152" w14:textId="77777777" w:rsidR="00686AD6" w:rsidRPr="00642132" w:rsidRDefault="00686AD6" w:rsidP="00A51A09"/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06874C17" w14:textId="77777777" w:rsidR="00686AD6" w:rsidRPr="00642132" w:rsidRDefault="00686AD6" w:rsidP="00A51A09"/>
        </w:tc>
        <w:tc>
          <w:tcPr>
            <w:tcW w:w="2268" w:type="dxa"/>
            <w:shd w:val="clear" w:color="FEF2CB" w:fill="FEF2CB"/>
            <w:noWrap/>
            <w:vAlign w:val="center"/>
          </w:tcPr>
          <w:p w14:paraId="1C6CE925" w14:textId="71218854" w:rsidR="00686AD6" w:rsidRPr="00642132" w:rsidRDefault="00686AD6" w:rsidP="00A51A09"/>
        </w:tc>
        <w:tc>
          <w:tcPr>
            <w:tcW w:w="2268" w:type="dxa"/>
            <w:shd w:val="clear" w:color="B4C6E7" w:fill="B4C6E7"/>
            <w:noWrap/>
            <w:vAlign w:val="center"/>
          </w:tcPr>
          <w:p w14:paraId="36E87BE8" w14:textId="77777777" w:rsidR="00686AD6" w:rsidRPr="00642132" w:rsidRDefault="00686AD6" w:rsidP="00A51A09"/>
        </w:tc>
      </w:tr>
      <w:tr w:rsidR="00686AD6" w:rsidRPr="00642132" w14:paraId="500BB5B6" w14:textId="77777777" w:rsidTr="00686AD6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0E944DAF" w14:textId="77777777" w:rsidR="00686AD6" w:rsidRPr="00642132" w:rsidRDefault="00686AD6" w:rsidP="00A51A09"/>
        </w:tc>
        <w:tc>
          <w:tcPr>
            <w:tcW w:w="2268" w:type="dxa"/>
            <w:shd w:val="clear" w:color="DEEAF6" w:fill="DEEAF6"/>
            <w:noWrap/>
            <w:vAlign w:val="bottom"/>
          </w:tcPr>
          <w:p w14:paraId="6A74DA5C" w14:textId="77777777" w:rsidR="00686AD6" w:rsidRPr="00642132" w:rsidRDefault="00686AD6" w:rsidP="00A51A09"/>
        </w:tc>
        <w:tc>
          <w:tcPr>
            <w:tcW w:w="2268" w:type="dxa"/>
            <w:shd w:val="clear" w:color="EDE2F6" w:fill="EDE2F6"/>
            <w:noWrap/>
            <w:vAlign w:val="center"/>
          </w:tcPr>
          <w:p w14:paraId="1FE9E692" w14:textId="77777777" w:rsidR="00686AD6" w:rsidRPr="00642132" w:rsidRDefault="00686AD6" w:rsidP="00A51A09"/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0EAAC55D" w14:textId="77777777" w:rsidR="00686AD6" w:rsidRPr="00642132" w:rsidRDefault="00686AD6" w:rsidP="00A51A09"/>
        </w:tc>
        <w:tc>
          <w:tcPr>
            <w:tcW w:w="2268" w:type="dxa"/>
            <w:shd w:val="clear" w:color="FEF2CB" w:fill="FEF2CB"/>
            <w:noWrap/>
            <w:vAlign w:val="center"/>
          </w:tcPr>
          <w:p w14:paraId="6B3F3F23" w14:textId="4A76E18E" w:rsidR="00686AD6" w:rsidRPr="00642132" w:rsidRDefault="00686AD6" w:rsidP="00A51A09"/>
        </w:tc>
        <w:tc>
          <w:tcPr>
            <w:tcW w:w="2268" w:type="dxa"/>
            <w:shd w:val="clear" w:color="B4C6E7" w:fill="B4C6E7"/>
            <w:noWrap/>
            <w:vAlign w:val="center"/>
          </w:tcPr>
          <w:p w14:paraId="08701CC0" w14:textId="77777777" w:rsidR="00686AD6" w:rsidRPr="00642132" w:rsidRDefault="00686AD6" w:rsidP="00A51A09"/>
        </w:tc>
      </w:tr>
      <w:tr w:rsidR="00686AD6" w:rsidRPr="00642132" w14:paraId="754763D1" w14:textId="77777777" w:rsidTr="00686AD6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6C46D74A" w14:textId="77777777" w:rsidR="00686AD6" w:rsidRPr="00642132" w:rsidRDefault="00686AD6" w:rsidP="00A51A09"/>
        </w:tc>
        <w:tc>
          <w:tcPr>
            <w:tcW w:w="2268" w:type="dxa"/>
            <w:shd w:val="clear" w:color="DEEAF6" w:fill="DEEAF6"/>
            <w:noWrap/>
            <w:vAlign w:val="bottom"/>
          </w:tcPr>
          <w:p w14:paraId="74BE195B" w14:textId="77777777" w:rsidR="00686AD6" w:rsidRPr="00642132" w:rsidRDefault="00686AD6" w:rsidP="00A51A09"/>
        </w:tc>
        <w:tc>
          <w:tcPr>
            <w:tcW w:w="2268" w:type="dxa"/>
            <w:shd w:val="clear" w:color="EDE2F6" w:fill="EDE2F6"/>
            <w:noWrap/>
            <w:vAlign w:val="center"/>
          </w:tcPr>
          <w:p w14:paraId="3BDFB26B" w14:textId="77777777" w:rsidR="00686AD6" w:rsidRPr="00642132" w:rsidRDefault="00686AD6" w:rsidP="00A51A09"/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79568D33" w14:textId="77777777" w:rsidR="00686AD6" w:rsidRPr="00642132" w:rsidRDefault="00686AD6" w:rsidP="00A51A09"/>
        </w:tc>
        <w:tc>
          <w:tcPr>
            <w:tcW w:w="2268" w:type="dxa"/>
            <w:shd w:val="clear" w:color="FEF2CB" w:fill="FEF2CB"/>
            <w:noWrap/>
            <w:vAlign w:val="center"/>
          </w:tcPr>
          <w:p w14:paraId="0FCC7E2D" w14:textId="23F65516" w:rsidR="00686AD6" w:rsidRPr="00642132" w:rsidRDefault="00686AD6" w:rsidP="00A51A09"/>
        </w:tc>
        <w:tc>
          <w:tcPr>
            <w:tcW w:w="2268" w:type="dxa"/>
            <w:shd w:val="clear" w:color="B4C6E7" w:fill="B4C6E7"/>
            <w:noWrap/>
            <w:vAlign w:val="center"/>
          </w:tcPr>
          <w:p w14:paraId="39BF26FC" w14:textId="77777777" w:rsidR="00686AD6" w:rsidRPr="00642132" w:rsidRDefault="00686AD6" w:rsidP="00A51A09"/>
        </w:tc>
      </w:tr>
      <w:tr w:rsidR="00686AD6" w:rsidRPr="00642132" w14:paraId="3AA69347" w14:textId="77777777" w:rsidTr="00686AD6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4ECD33B3" w14:textId="77777777" w:rsidR="00686AD6" w:rsidRPr="00642132" w:rsidRDefault="00686AD6" w:rsidP="00A51A09"/>
        </w:tc>
        <w:tc>
          <w:tcPr>
            <w:tcW w:w="2268" w:type="dxa"/>
            <w:shd w:val="clear" w:color="DEEAF6" w:fill="DEEAF6"/>
            <w:noWrap/>
            <w:vAlign w:val="bottom"/>
          </w:tcPr>
          <w:p w14:paraId="31452DB9" w14:textId="77777777" w:rsidR="00686AD6" w:rsidRPr="00642132" w:rsidRDefault="00686AD6" w:rsidP="00A51A09"/>
        </w:tc>
        <w:tc>
          <w:tcPr>
            <w:tcW w:w="2268" w:type="dxa"/>
            <w:shd w:val="clear" w:color="EDE2F6" w:fill="EDE2F6"/>
            <w:noWrap/>
            <w:vAlign w:val="center"/>
          </w:tcPr>
          <w:p w14:paraId="45F7E7ED" w14:textId="77777777" w:rsidR="00686AD6" w:rsidRPr="00642132" w:rsidRDefault="00686AD6" w:rsidP="00A51A09"/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5FBDA44D" w14:textId="77777777" w:rsidR="00686AD6" w:rsidRPr="00642132" w:rsidRDefault="00686AD6" w:rsidP="00A51A09"/>
        </w:tc>
        <w:tc>
          <w:tcPr>
            <w:tcW w:w="2268" w:type="dxa"/>
            <w:shd w:val="clear" w:color="FEF2CB" w:fill="FEF2CB"/>
            <w:noWrap/>
            <w:vAlign w:val="center"/>
          </w:tcPr>
          <w:p w14:paraId="52894125" w14:textId="591F51A5" w:rsidR="00686AD6" w:rsidRPr="00642132" w:rsidRDefault="00686AD6" w:rsidP="00A51A09"/>
        </w:tc>
        <w:tc>
          <w:tcPr>
            <w:tcW w:w="2268" w:type="dxa"/>
            <w:shd w:val="clear" w:color="B4C6E7" w:fill="B4C6E7"/>
            <w:noWrap/>
            <w:vAlign w:val="center"/>
          </w:tcPr>
          <w:p w14:paraId="4CECFCAF" w14:textId="77777777" w:rsidR="00686AD6" w:rsidRPr="00642132" w:rsidRDefault="00686AD6" w:rsidP="00A51A09"/>
        </w:tc>
      </w:tr>
    </w:tbl>
    <w:p w14:paraId="1689CB8F" w14:textId="77777777" w:rsidR="00101B5E" w:rsidRPr="00642132" w:rsidRDefault="00101B5E" w:rsidP="00A51A09">
      <w:pPr>
        <w:pStyle w:val="Heading4"/>
      </w:pPr>
    </w:p>
    <w:p w14:paraId="0B8DF158" w14:textId="4A85AE01" w:rsidR="00885D2A" w:rsidRDefault="00101B5E" w:rsidP="00A51A09">
      <w:pPr>
        <w:pStyle w:val="Heading4"/>
      </w:pPr>
      <w:r w:rsidRPr="00642132">
        <w:t>R</w:t>
      </w:r>
      <w:r w:rsidRPr="00642132">
        <w:t>ationale</w:t>
      </w:r>
    </w:p>
    <w:p w14:paraId="6228A8AA" w14:textId="7696A03B" w:rsidR="00032992" w:rsidRPr="00642132" w:rsidRDefault="00D77804" w:rsidP="00885D2A">
      <w:r w:rsidRPr="00885D2A">
        <w:rPr>
          <w:highlight w:val="yellow"/>
        </w:rPr>
        <w:t>(some of these would never be shown together)</w:t>
      </w: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268"/>
        <w:gridCol w:w="1843"/>
        <w:gridCol w:w="1701"/>
        <w:gridCol w:w="1985"/>
        <w:gridCol w:w="1701"/>
        <w:gridCol w:w="2126"/>
      </w:tblGrid>
      <w:tr w:rsidR="00686AD6" w:rsidRPr="00642132" w14:paraId="4AA08A91" w14:textId="77777777" w:rsidTr="00337665">
        <w:trPr>
          <w:trHeight w:val="285"/>
        </w:trPr>
        <w:tc>
          <w:tcPr>
            <w:tcW w:w="2830" w:type="dxa"/>
            <w:shd w:val="clear" w:color="C0E6F5" w:fill="C0E6F5"/>
            <w:noWrap/>
            <w:hideMark/>
          </w:tcPr>
          <w:p w14:paraId="2771F4E2" w14:textId="77777777" w:rsidR="00686AD6" w:rsidRPr="00642132" w:rsidRDefault="00686AD6" w:rsidP="00337665">
            <w:r w:rsidRPr="00642132">
              <w:t>Row Labels</w:t>
            </w:r>
          </w:p>
        </w:tc>
        <w:tc>
          <w:tcPr>
            <w:tcW w:w="2268" w:type="dxa"/>
            <w:shd w:val="clear" w:color="C0E6F5" w:fill="C0E6F5"/>
            <w:noWrap/>
            <w:hideMark/>
          </w:tcPr>
          <w:p w14:paraId="59CC4875" w14:textId="4C48460C" w:rsidR="00686AD6" w:rsidRPr="00642132" w:rsidRDefault="00686AD6" w:rsidP="00337665">
            <w:pPr>
              <w:rPr>
                <w:rFonts w:cs="Arial"/>
                <w:b/>
                <w:bCs/>
              </w:rPr>
            </w:pPr>
            <w:r w:rsidRPr="007855B2">
              <w:t>Camera arrangement</w:t>
            </w:r>
          </w:p>
        </w:tc>
        <w:tc>
          <w:tcPr>
            <w:tcW w:w="1843" w:type="dxa"/>
            <w:shd w:val="clear" w:color="C0E6F5" w:fill="C0E6F5"/>
            <w:noWrap/>
            <w:hideMark/>
          </w:tcPr>
          <w:p w14:paraId="05751E87" w14:textId="33410E84" w:rsidR="00686AD6" w:rsidRPr="00642132" w:rsidRDefault="00686AD6" w:rsidP="00337665">
            <w:pPr>
              <w:rPr>
                <w:rFonts w:cs="Arial"/>
                <w:b/>
                <w:bCs/>
              </w:rPr>
            </w:pPr>
            <w:r w:rsidRPr="007855B2">
              <w:t>Camera spacing</w:t>
            </w:r>
          </w:p>
        </w:tc>
        <w:tc>
          <w:tcPr>
            <w:tcW w:w="1701" w:type="dxa"/>
            <w:shd w:val="clear" w:color="C0E6F5" w:fill="C0E6F5"/>
          </w:tcPr>
          <w:p w14:paraId="7420EDA1" w14:textId="638862D6" w:rsidR="00686AD6" w:rsidRPr="007855B2" w:rsidRDefault="00686AD6" w:rsidP="00337665">
            <w:r w:rsidRPr="007855B2">
              <w:t>Number of cameras</w:t>
            </w:r>
          </w:p>
        </w:tc>
        <w:tc>
          <w:tcPr>
            <w:tcW w:w="1985" w:type="dxa"/>
            <w:shd w:val="clear" w:color="C0E6F5" w:fill="C0E6F5"/>
            <w:noWrap/>
            <w:hideMark/>
          </w:tcPr>
          <w:p w14:paraId="7920DA96" w14:textId="0124997C" w:rsidR="00686AD6" w:rsidRPr="00642132" w:rsidRDefault="00686AD6" w:rsidP="00337665">
            <w:pPr>
              <w:rPr>
                <w:rFonts w:cs="Arial"/>
                <w:b/>
                <w:bCs/>
              </w:rPr>
            </w:pPr>
            <w:r w:rsidRPr="007855B2">
              <w:t>Camera days per camera location</w:t>
            </w:r>
          </w:p>
        </w:tc>
        <w:tc>
          <w:tcPr>
            <w:tcW w:w="1701" w:type="dxa"/>
            <w:shd w:val="clear" w:color="C0E6F5" w:fill="C0E6F5"/>
          </w:tcPr>
          <w:p w14:paraId="72B4AB0C" w14:textId="117E2682" w:rsidR="00686AD6" w:rsidRPr="00642132" w:rsidRDefault="00686AD6" w:rsidP="00337665">
            <w:pPr>
              <w:rPr>
                <w:rFonts w:cs="Arial"/>
                <w:b/>
                <w:bCs/>
              </w:rPr>
            </w:pPr>
            <w:r w:rsidRPr="007855B2">
              <w:t>Total number of camera days</w:t>
            </w:r>
          </w:p>
        </w:tc>
        <w:tc>
          <w:tcPr>
            <w:tcW w:w="2126" w:type="dxa"/>
            <w:shd w:val="clear" w:color="C0E6F5" w:fill="C0E6F5"/>
            <w:noWrap/>
            <w:hideMark/>
          </w:tcPr>
          <w:p w14:paraId="3A041B85" w14:textId="5A1D7CB9" w:rsidR="00686AD6" w:rsidRPr="00642132" w:rsidRDefault="00686AD6" w:rsidP="00337665">
            <w:pPr>
              <w:rPr>
                <w:rFonts w:cs="Arial"/>
                <w:b/>
                <w:bCs/>
              </w:rPr>
            </w:pPr>
            <w:r w:rsidRPr="007855B2">
              <w:t>Survey duration</w:t>
            </w:r>
          </w:p>
        </w:tc>
      </w:tr>
      <w:tr w:rsidR="00686AD6" w:rsidRPr="00642132" w14:paraId="6BAE9E3E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25C60624" w14:textId="16CD460C" w:rsidR="00686AD6" w:rsidRPr="00642132" w:rsidRDefault="00686AD6" w:rsidP="00337665">
            <w:r w:rsidRPr="00642132">
              <w:t>NULL</w:t>
            </w:r>
          </w:p>
        </w:tc>
        <w:tc>
          <w:tcPr>
            <w:tcW w:w="2268" w:type="dxa"/>
            <w:shd w:val="clear" w:color="auto" w:fill="auto"/>
            <w:noWrap/>
          </w:tcPr>
          <w:p w14:paraId="38E64774" w14:textId="5E8E8A9D" w:rsidR="00686AD6" w:rsidRPr="00642132" w:rsidRDefault="00686AD6" w:rsidP="00337665">
            <w:pPr>
              <w:rPr>
                <w:rFonts w:cs="Arial"/>
              </w:rPr>
            </w:pPr>
            <w:r w:rsidRPr="00642132">
              <w:t>Ideally random</w:t>
            </w:r>
          </w:p>
        </w:tc>
        <w:tc>
          <w:tcPr>
            <w:tcW w:w="1843" w:type="dxa"/>
            <w:shd w:val="clear" w:color="auto" w:fill="auto"/>
            <w:noWrap/>
          </w:tcPr>
          <w:p w14:paraId="19F7BF0E" w14:textId="46F82199" w:rsidR="00686AD6" w:rsidRPr="00642132" w:rsidRDefault="00686AD6" w:rsidP="00337665">
            <w:r w:rsidRPr="00642132">
              <w:t>3</w:t>
            </w:r>
          </w:p>
        </w:tc>
        <w:tc>
          <w:tcPr>
            <w:tcW w:w="1701" w:type="dxa"/>
          </w:tcPr>
          <w:p w14:paraId="494B6331" w14:textId="54C78DF9" w:rsidR="00686AD6" w:rsidRPr="00642132" w:rsidRDefault="00686AD6" w:rsidP="00337665">
            <w:pPr>
              <w:rPr>
                <w:rFonts w:cs="Arial"/>
              </w:rPr>
            </w:pPr>
            <w:r w:rsidRPr="00642132">
              <w:t>Ideally ≥ 100</w:t>
            </w:r>
          </w:p>
        </w:tc>
        <w:tc>
          <w:tcPr>
            <w:tcW w:w="1985" w:type="dxa"/>
            <w:shd w:val="clear" w:color="auto" w:fill="auto"/>
            <w:noWrap/>
          </w:tcPr>
          <w:p w14:paraId="50694EE2" w14:textId="2E49338D" w:rsidR="00686AD6" w:rsidRPr="00642132" w:rsidRDefault="00686AD6" w:rsidP="00337665"/>
        </w:tc>
        <w:tc>
          <w:tcPr>
            <w:tcW w:w="1701" w:type="dxa"/>
          </w:tcPr>
          <w:p w14:paraId="2814CE5F" w14:textId="61A2FEDE" w:rsidR="00686AD6" w:rsidRPr="00337665" w:rsidRDefault="00686AD6" w:rsidP="00337665">
            <w:pPr>
              <w:rPr>
                <w:rFonts w:cs="Arial"/>
                <w:highlight w:val="yellow"/>
              </w:rPr>
            </w:pPr>
            <w:r w:rsidRPr="00337665">
              <w:rPr>
                <w:highlight w:val="yellow"/>
              </w:rPr>
              <w:t>Species-dependent</w:t>
            </w:r>
          </w:p>
        </w:tc>
        <w:tc>
          <w:tcPr>
            <w:tcW w:w="2126" w:type="dxa"/>
            <w:shd w:val="clear" w:color="auto" w:fill="auto"/>
            <w:noWrap/>
          </w:tcPr>
          <w:p w14:paraId="7BF11B3B" w14:textId="3E4DF902" w:rsidR="00686AD6" w:rsidRPr="00337665" w:rsidRDefault="00686AD6" w:rsidP="00337665">
            <w:pPr>
              <w:rPr>
                <w:rFonts w:cs="Times New Roman"/>
                <w:highlight w:val="yellow"/>
              </w:rPr>
            </w:pPr>
            <w:r w:rsidRPr="00337665">
              <w:rPr>
                <w:highlight w:val="yellow"/>
              </w:rPr>
              <w:t>Species-dependent</w:t>
            </w:r>
          </w:p>
        </w:tc>
      </w:tr>
      <w:tr w:rsidR="00686AD6" w:rsidRPr="00642132" w14:paraId="3C959834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14BF110B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00FD8F3E" w14:textId="525124EB" w:rsidR="00686AD6" w:rsidRPr="00642132" w:rsidRDefault="00686AD6" w:rsidP="00337665">
            <w:pPr>
              <w:rPr>
                <w:rFonts w:cs="Arial"/>
              </w:rPr>
            </w:pPr>
            <w:r w:rsidRPr="00642132">
              <w:t>Targeted</w:t>
            </w:r>
          </w:p>
        </w:tc>
        <w:tc>
          <w:tcPr>
            <w:tcW w:w="1843" w:type="dxa"/>
            <w:shd w:val="clear" w:color="auto" w:fill="auto"/>
            <w:noWrap/>
          </w:tcPr>
          <w:p w14:paraId="609FDC16" w14:textId="77777777" w:rsidR="00686AD6" w:rsidRPr="00642132" w:rsidRDefault="00686AD6" w:rsidP="00337665"/>
        </w:tc>
        <w:tc>
          <w:tcPr>
            <w:tcW w:w="1701" w:type="dxa"/>
          </w:tcPr>
          <w:p w14:paraId="01C1107D" w14:textId="069E7907" w:rsidR="00686AD6" w:rsidRPr="00642132" w:rsidRDefault="00686AD6" w:rsidP="00337665">
            <w:pPr>
              <w:rPr>
                <w:rFonts w:cs="Arial"/>
              </w:rPr>
            </w:pPr>
            <w:r w:rsidRPr="00642132">
              <w:t>&gt; 60; species-dependent</w:t>
            </w:r>
          </w:p>
        </w:tc>
        <w:tc>
          <w:tcPr>
            <w:tcW w:w="1985" w:type="dxa"/>
            <w:shd w:val="clear" w:color="auto" w:fill="auto"/>
            <w:noWrap/>
          </w:tcPr>
          <w:p w14:paraId="6FCB1730" w14:textId="6C2926C4" w:rsidR="00686AD6" w:rsidRPr="00642132" w:rsidRDefault="00686AD6" w:rsidP="00337665"/>
        </w:tc>
        <w:tc>
          <w:tcPr>
            <w:tcW w:w="1701" w:type="dxa"/>
          </w:tcPr>
          <w:p w14:paraId="7F1430B3" w14:textId="451879C4" w:rsidR="00686AD6" w:rsidRPr="00337665" w:rsidRDefault="00686AD6" w:rsidP="00337665">
            <w:pPr>
              <w:rPr>
                <w:rFonts w:cs="Times New Roman"/>
                <w:highlight w:val="yellow"/>
              </w:rPr>
            </w:pPr>
            <w:r w:rsidRPr="00337665">
              <w:rPr>
                <w:highlight w:val="yellow"/>
              </w:rPr>
              <w:t>&gt; 1200</w:t>
            </w:r>
          </w:p>
        </w:tc>
        <w:tc>
          <w:tcPr>
            <w:tcW w:w="2126" w:type="dxa"/>
            <w:shd w:val="clear" w:color="auto" w:fill="auto"/>
            <w:noWrap/>
          </w:tcPr>
          <w:p w14:paraId="4C06D13B" w14:textId="4CC38B88" w:rsidR="00686AD6" w:rsidRPr="00337665" w:rsidRDefault="00686AD6" w:rsidP="00337665">
            <w:pPr>
              <w:rPr>
                <w:rFonts w:cs="Times New Roman"/>
                <w:highlight w:val="yellow"/>
              </w:rPr>
            </w:pPr>
            <w:r w:rsidRPr="00337665">
              <w:rPr>
                <w:highlight w:val="yellow"/>
              </w:rPr>
              <w:t>Ideally &lt; 6 months</w:t>
            </w:r>
          </w:p>
        </w:tc>
      </w:tr>
      <w:tr w:rsidR="00686AD6" w:rsidRPr="00642132" w14:paraId="17408032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51FCDF93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6D19FEB0" w14:textId="0576C1FB" w:rsidR="00686AD6" w:rsidRPr="00642132" w:rsidRDefault="00686AD6" w:rsidP="00337665">
            <w:pPr>
              <w:rPr>
                <w:rFonts w:cs="Arial"/>
              </w:rPr>
            </w:pPr>
            <w:r w:rsidRPr="00642132">
              <w:t>Clustered</w:t>
            </w:r>
          </w:p>
        </w:tc>
        <w:tc>
          <w:tcPr>
            <w:tcW w:w="1843" w:type="dxa"/>
            <w:shd w:val="clear" w:color="auto" w:fill="auto"/>
            <w:noWrap/>
          </w:tcPr>
          <w:p w14:paraId="2C048B09" w14:textId="77777777" w:rsidR="00686AD6" w:rsidRPr="00642132" w:rsidRDefault="00686AD6" w:rsidP="00337665"/>
        </w:tc>
        <w:tc>
          <w:tcPr>
            <w:tcW w:w="1701" w:type="dxa"/>
          </w:tcPr>
          <w:p w14:paraId="7776319B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45569842" w14:textId="66A23272" w:rsidR="00686AD6" w:rsidRPr="00642132" w:rsidRDefault="00686AD6" w:rsidP="00337665"/>
        </w:tc>
        <w:tc>
          <w:tcPr>
            <w:tcW w:w="1701" w:type="dxa"/>
          </w:tcPr>
          <w:p w14:paraId="619BCF6C" w14:textId="4DBFE969" w:rsidR="00686AD6" w:rsidRPr="00337665" w:rsidRDefault="00686AD6" w:rsidP="00337665">
            <w:pPr>
              <w:rPr>
                <w:rFonts w:cs="Times New Roman"/>
                <w:highlight w:val="yellow"/>
              </w:rPr>
            </w:pPr>
            <w:r w:rsidRPr="00337665">
              <w:rPr>
                <w:highlight w:val="yellow"/>
              </w:rPr>
              <w:t>&gt; 1000</w:t>
            </w:r>
          </w:p>
        </w:tc>
        <w:tc>
          <w:tcPr>
            <w:tcW w:w="2126" w:type="dxa"/>
            <w:shd w:val="clear" w:color="auto" w:fill="auto"/>
            <w:noWrap/>
          </w:tcPr>
          <w:p w14:paraId="1A645C95" w14:textId="157E62B5" w:rsidR="00686AD6" w:rsidRPr="00337665" w:rsidRDefault="00686AD6" w:rsidP="00337665">
            <w:pPr>
              <w:rPr>
                <w:highlight w:val="yellow"/>
              </w:rPr>
            </w:pPr>
          </w:p>
        </w:tc>
      </w:tr>
      <w:tr w:rsidR="00686AD6" w:rsidRPr="00642132" w14:paraId="61F80EF0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2082BD42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52A33E34" w14:textId="68D70BC6" w:rsidR="00686AD6" w:rsidRPr="00642132" w:rsidRDefault="00686AD6" w:rsidP="00337665">
            <w:pPr>
              <w:rPr>
                <w:rFonts w:cs="Arial"/>
              </w:rPr>
            </w:pPr>
            <w:r w:rsidRPr="00642132">
              <w:t>Stratified random</w:t>
            </w:r>
          </w:p>
        </w:tc>
        <w:tc>
          <w:tcPr>
            <w:tcW w:w="1843" w:type="dxa"/>
            <w:shd w:val="clear" w:color="auto" w:fill="auto"/>
            <w:noWrap/>
          </w:tcPr>
          <w:p w14:paraId="2CE3633C" w14:textId="77777777" w:rsidR="00686AD6" w:rsidRPr="00642132" w:rsidRDefault="00686AD6" w:rsidP="00337665"/>
        </w:tc>
        <w:tc>
          <w:tcPr>
            <w:tcW w:w="1701" w:type="dxa"/>
          </w:tcPr>
          <w:p w14:paraId="718944D2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2A62B7C9" w14:textId="0C59F143" w:rsidR="00686AD6" w:rsidRPr="00642132" w:rsidRDefault="00686AD6" w:rsidP="00337665"/>
        </w:tc>
        <w:tc>
          <w:tcPr>
            <w:tcW w:w="1701" w:type="dxa"/>
          </w:tcPr>
          <w:p w14:paraId="60DB0DE8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</w:tcPr>
          <w:p w14:paraId="08AFF935" w14:textId="328A9308" w:rsidR="00686AD6" w:rsidRPr="00642132" w:rsidRDefault="00686AD6" w:rsidP="00337665"/>
        </w:tc>
      </w:tr>
      <w:tr w:rsidR="00686AD6" w:rsidRPr="00642132" w14:paraId="438A83AE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0461FF3B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3E893F71" w14:textId="14793269" w:rsidR="00686AD6" w:rsidRPr="00642132" w:rsidRDefault="00686AD6" w:rsidP="00337665">
            <w:pPr>
              <w:rPr>
                <w:rFonts w:cs="Arial"/>
              </w:rPr>
            </w:pPr>
            <w:r w:rsidRPr="00642132">
              <w:t>Species-dependent</w:t>
            </w:r>
          </w:p>
        </w:tc>
        <w:tc>
          <w:tcPr>
            <w:tcW w:w="1843" w:type="dxa"/>
            <w:shd w:val="clear" w:color="auto" w:fill="auto"/>
            <w:noWrap/>
          </w:tcPr>
          <w:p w14:paraId="50A2683B" w14:textId="77777777" w:rsidR="00686AD6" w:rsidRPr="00642132" w:rsidRDefault="00686AD6" w:rsidP="00337665"/>
        </w:tc>
        <w:tc>
          <w:tcPr>
            <w:tcW w:w="1701" w:type="dxa"/>
          </w:tcPr>
          <w:p w14:paraId="47CA80DE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0185789A" w14:textId="3A220FF2" w:rsidR="00686AD6" w:rsidRPr="00642132" w:rsidRDefault="00686AD6" w:rsidP="00337665"/>
        </w:tc>
        <w:tc>
          <w:tcPr>
            <w:tcW w:w="1701" w:type="dxa"/>
          </w:tcPr>
          <w:p w14:paraId="08F43D8F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</w:tcPr>
          <w:p w14:paraId="0AE9B9D3" w14:textId="2EB97F90" w:rsidR="00686AD6" w:rsidRPr="00642132" w:rsidRDefault="00686AD6" w:rsidP="00337665"/>
        </w:tc>
      </w:tr>
      <w:tr w:rsidR="00686AD6" w:rsidRPr="00642132" w14:paraId="62F54D7A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33EA949C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4953FBD0" w14:textId="7BE5A948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</w:tcPr>
          <w:p w14:paraId="5C8434AA" w14:textId="77777777" w:rsidR="00686AD6" w:rsidRPr="00642132" w:rsidRDefault="00686AD6" w:rsidP="00337665"/>
        </w:tc>
        <w:tc>
          <w:tcPr>
            <w:tcW w:w="1701" w:type="dxa"/>
          </w:tcPr>
          <w:p w14:paraId="336E0097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56E544DC" w14:textId="3EBEA934" w:rsidR="00686AD6" w:rsidRPr="00642132" w:rsidRDefault="00686AD6" w:rsidP="00337665"/>
        </w:tc>
        <w:tc>
          <w:tcPr>
            <w:tcW w:w="1701" w:type="dxa"/>
          </w:tcPr>
          <w:p w14:paraId="65FC0953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</w:tcPr>
          <w:p w14:paraId="00AF5FA8" w14:textId="71D28A91" w:rsidR="00686AD6" w:rsidRPr="00642132" w:rsidRDefault="00686AD6" w:rsidP="00337665"/>
        </w:tc>
      </w:tr>
      <w:tr w:rsidR="00686AD6" w:rsidRPr="00642132" w14:paraId="213CF841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77AA29EB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5617178D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</w:tcPr>
          <w:p w14:paraId="5251CC9E" w14:textId="77777777" w:rsidR="00686AD6" w:rsidRPr="00642132" w:rsidRDefault="00686AD6" w:rsidP="00337665"/>
        </w:tc>
        <w:tc>
          <w:tcPr>
            <w:tcW w:w="1701" w:type="dxa"/>
          </w:tcPr>
          <w:p w14:paraId="505FC909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2723A4E3" w14:textId="1E196C63" w:rsidR="00686AD6" w:rsidRPr="00642132" w:rsidRDefault="00686AD6" w:rsidP="00337665"/>
        </w:tc>
        <w:tc>
          <w:tcPr>
            <w:tcW w:w="1701" w:type="dxa"/>
          </w:tcPr>
          <w:p w14:paraId="135E39D1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</w:tcPr>
          <w:p w14:paraId="55E3DA5D" w14:textId="62593854" w:rsidR="00686AD6" w:rsidRPr="00642132" w:rsidRDefault="00686AD6" w:rsidP="00337665"/>
        </w:tc>
      </w:tr>
      <w:tr w:rsidR="00686AD6" w:rsidRPr="00642132" w14:paraId="65ECC6CB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3B0CA09E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6E7AA06B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</w:tcPr>
          <w:p w14:paraId="661540CA" w14:textId="77777777" w:rsidR="00686AD6" w:rsidRPr="00642132" w:rsidRDefault="00686AD6" w:rsidP="00337665"/>
        </w:tc>
        <w:tc>
          <w:tcPr>
            <w:tcW w:w="1701" w:type="dxa"/>
          </w:tcPr>
          <w:p w14:paraId="574DDA59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58638549" w14:textId="05B04B85" w:rsidR="00686AD6" w:rsidRPr="00642132" w:rsidRDefault="00686AD6" w:rsidP="00337665"/>
        </w:tc>
        <w:tc>
          <w:tcPr>
            <w:tcW w:w="1701" w:type="dxa"/>
          </w:tcPr>
          <w:p w14:paraId="4EAB75CE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</w:tcPr>
          <w:p w14:paraId="15688616" w14:textId="1B6DD96D" w:rsidR="00686AD6" w:rsidRPr="00642132" w:rsidRDefault="00686AD6" w:rsidP="00337665"/>
        </w:tc>
      </w:tr>
      <w:tr w:rsidR="00686AD6" w:rsidRPr="00642132" w14:paraId="2571E6F3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47933A8E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763A2722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</w:tcPr>
          <w:p w14:paraId="7BB59089" w14:textId="77777777" w:rsidR="00686AD6" w:rsidRPr="00642132" w:rsidRDefault="00686AD6" w:rsidP="00337665"/>
        </w:tc>
        <w:tc>
          <w:tcPr>
            <w:tcW w:w="1701" w:type="dxa"/>
          </w:tcPr>
          <w:p w14:paraId="03BD58AB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7F76C337" w14:textId="60BE688A" w:rsidR="00686AD6" w:rsidRPr="00642132" w:rsidRDefault="00686AD6" w:rsidP="00337665"/>
        </w:tc>
        <w:tc>
          <w:tcPr>
            <w:tcW w:w="1701" w:type="dxa"/>
          </w:tcPr>
          <w:p w14:paraId="1DBFC35B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</w:tcPr>
          <w:p w14:paraId="5533207B" w14:textId="5134C4BB" w:rsidR="00686AD6" w:rsidRPr="00642132" w:rsidRDefault="00686AD6" w:rsidP="00337665"/>
        </w:tc>
      </w:tr>
      <w:tr w:rsidR="00686AD6" w:rsidRPr="00642132" w14:paraId="4484C68C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0BF0C0EF" w14:textId="77777777" w:rsidR="00686AD6" w:rsidRPr="00642132" w:rsidRDefault="00686AD6" w:rsidP="00337665">
            <w:r w:rsidRPr="00642132">
              <w:t>data_hr=="FALSE"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E2645A6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09B3785E" w14:textId="24A399CA" w:rsidR="00686AD6" w:rsidRPr="00642132" w:rsidRDefault="00686AD6" w:rsidP="00337665">
            <w:pPr>
              <w:rPr>
                <w:rFonts w:cs="Arial"/>
              </w:rPr>
            </w:pPr>
            <w:r w:rsidRPr="00642132">
              <w:t>≥ 1 km is typical</w:t>
            </w:r>
          </w:p>
        </w:tc>
        <w:tc>
          <w:tcPr>
            <w:tcW w:w="1701" w:type="dxa"/>
          </w:tcPr>
          <w:p w14:paraId="093227B3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  <w:hideMark/>
          </w:tcPr>
          <w:p w14:paraId="451D5CC1" w14:textId="11FF4621" w:rsidR="00686AD6" w:rsidRPr="00642132" w:rsidRDefault="00686AD6" w:rsidP="00337665"/>
        </w:tc>
        <w:tc>
          <w:tcPr>
            <w:tcW w:w="1701" w:type="dxa"/>
          </w:tcPr>
          <w:p w14:paraId="4B36AD53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4178709B" w14:textId="00899EB7" w:rsidR="00686AD6" w:rsidRPr="00642132" w:rsidRDefault="00686AD6" w:rsidP="00337665"/>
        </w:tc>
      </w:tr>
      <w:tr w:rsidR="00686AD6" w:rsidRPr="00642132" w14:paraId="3E69BDA3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34C1B357" w14:textId="77777777" w:rsidR="00686AD6" w:rsidRPr="00642132" w:rsidRDefault="00686AD6" w:rsidP="00337665">
            <w:r w:rsidRPr="00642132">
              <w:t>data_hr=="TRUE"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609D937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777EA787" w14:textId="465A7106" w:rsidR="00686AD6" w:rsidRPr="00642132" w:rsidRDefault="00686AD6" w:rsidP="00337665">
            <w:pPr>
              <w:rPr>
                <w:rFonts w:cs="Arial"/>
                <w:color w:val="000000"/>
              </w:rPr>
            </w:pPr>
            <w:r w:rsidRPr="00642132">
              <w:t xml:space="preserve">&gt; </w:t>
            </w:r>
            <w:r w:rsidRPr="00642132">
              <w:t xml:space="preserve">[numeric entry; </w:t>
            </w:r>
            <w:r w:rsidRPr="00642132">
              <w:t>home range diameter</w:t>
            </w:r>
            <w:r w:rsidRPr="00642132">
              <w:t>]</w:t>
            </w:r>
          </w:p>
        </w:tc>
        <w:tc>
          <w:tcPr>
            <w:tcW w:w="1701" w:type="dxa"/>
          </w:tcPr>
          <w:p w14:paraId="2D915ECA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  <w:hideMark/>
          </w:tcPr>
          <w:p w14:paraId="50EDD131" w14:textId="6429AAFC" w:rsidR="00686AD6" w:rsidRPr="00642132" w:rsidRDefault="00686AD6" w:rsidP="00337665"/>
        </w:tc>
        <w:tc>
          <w:tcPr>
            <w:tcW w:w="1701" w:type="dxa"/>
          </w:tcPr>
          <w:p w14:paraId="33C81179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7C575BCD" w14:textId="5248F9C0" w:rsidR="00686AD6" w:rsidRPr="00642132" w:rsidRDefault="00686AD6" w:rsidP="00337665"/>
        </w:tc>
      </w:tr>
      <w:tr w:rsidR="00686AD6" w:rsidRPr="00642132" w14:paraId="357032DE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22F52430" w14:textId="77777777" w:rsidR="00686AD6" w:rsidRPr="00337665" w:rsidRDefault="00686AD6" w:rsidP="00337665">
            <w:pPr>
              <w:rPr>
                <w:b/>
                <w:bCs/>
              </w:rPr>
            </w:pPr>
            <w:r w:rsidRPr="00337665">
              <w:rPr>
                <w:b/>
                <w:bCs/>
              </w:rPr>
              <w:t>sp_detprob_cat!="low"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7A1679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7375EC77" w14:textId="77777777" w:rsidR="00686AD6" w:rsidRPr="00642132" w:rsidRDefault="00686AD6" w:rsidP="00337665"/>
        </w:tc>
        <w:tc>
          <w:tcPr>
            <w:tcW w:w="1701" w:type="dxa"/>
          </w:tcPr>
          <w:p w14:paraId="023D4893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  <w:hideMark/>
          </w:tcPr>
          <w:p w14:paraId="0DFD802A" w14:textId="74BFEEE9" w:rsidR="00686AD6" w:rsidRPr="00337665" w:rsidRDefault="00686AD6" w:rsidP="00337665">
            <w:pPr>
              <w:rPr>
                <w:rFonts w:cs="Arial"/>
                <w:b/>
                <w:bCs/>
              </w:rPr>
            </w:pPr>
            <w:r w:rsidRPr="00337665">
              <w:rPr>
                <w:b/>
                <w:bCs/>
              </w:rPr>
              <w:t>≥ 30</w:t>
            </w:r>
          </w:p>
        </w:tc>
        <w:tc>
          <w:tcPr>
            <w:tcW w:w="1701" w:type="dxa"/>
          </w:tcPr>
          <w:p w14:paraId="5D020D93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68B9A808" w14:textId="2FDB030C" w:rsidR="00686AD6" w:rsidRPr="00642132" w:rsidRDefault="00686AD6" w:rsidP="00337665"/>
        </w:tc>
      </w:tr>
      <w:tr w:rsidR="00686AD6" w:rsidRPr="00642132" w14:paraId="3453B325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2C5C4112" w14:textId="77777777" w:rsidR="00686AD6" w:rsidRPr="00642132" w:rsidRDefault="00686AD6" w:rsidP="00337665">
            <w:r w:rsidRPr="00642132">
              <w:t>sp_detprob_cat=="low"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A3921E2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212049F8" w14:textId="77777777" w:rsidR="00686AD6" w:rsidRPr="00642132" w:rsidRDefault="00686AD6" w:rsidP="00337665"/>
        </w:tc>
        <w:tc>
          <w:tcPr>
            <w:tcW w:w="1701" w:type="dxa"/>
          </w:tcPr>
          <w:p w14:paraId="5651A78D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  <w:hideMark/>
          </w:tcPr>
          <w:p w14:paraId="6EC27E37" w14:textId="0415E07C" w:rsidR="00686AD6" w:rsidRPr="00642132" w:rsidRDefault="00686AD6" w:rsidP="00337665">
            <w:pPr>
              <w:rPr>
                <w:rFonts w:cs="Arial"/>
              </w:rPr>
            </w:pPr>
            <w:r w:rsidRPr="00642132">
              <w:t>80-100</w:t>
            </w:r>
          </w:p>
        </w:tc>
        <w:tc>
          <w:tcPr>
            <w:tcW w:w="1701" w:type="dxa"/>
          </w:tcPr>
          <w:p w14:paraId="622C04E2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27A65D3D" w14:textId="1D623D43" w:rsidR="00686AD6" w:rsidRPr="00642132" w:rsidRDefault="00686AD6" w:rsidP="00337665"/>
        </w:tc>
      </w:tr>
      <w:tr w:rsidR="00686AD6" w:rsidRPr="00642132" w14:paraId="7D790AFF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0A0C5EF2" w14:textId="77777777" w:rsidR="00686AD6" w:rsidRPr="00642132" w:rsidRDefault="00686AD6" w:rsidP="00337665">
            <w:r w:rsidRPr="00642132">
              <w:t>sp_detprob_cat=="low" | sp_rarity="rare"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7A32EDA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114BD4EB" w14:textId="77777777" w:rsidR="00686AD6" w:rsidRPr="00642132" w:rsidRDefault="00686AD6" w:rsidP="00337665"/>
        </w:tc>
        <w:tc>
          <w:tcPr>
            <w:tcW w:w="1701" w:type="dxa"/>
          </w:tcPr>
          <w:p w14:paraId="293587CB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  <w:hideMark/>
          </w:tcPr>
          <w:p w14:paraId="2533EDCD" w14:textId="1595A707" w:rsidR="00686AD6" w:rsidRPr="00642132" w:rsidRDefault="00686AD6" w:rsidP="00337665"/>
        </w:tc>
        <w:tc>
          <w:tcPr>
            <w:tcW w:w="1701" w:type="dxa"/>
          </w:tcPr>
          <w:p w14:paraId="7B4C3D68" w14:textId="4F4CEDDB" w:rsidR="00686AD6" w:rsidRPr="00642132" w:rsidRDefault="00686AD6" w:rsidP="00337665">
            <w:pPr>
              <w:rPr>
                <w:rFonts w:cs="Times New Roman"/>
              </w:rPr>
            </w:pPr>
            <w:r w:rsidRPr="00642132">
              <w:t>&gt; 5000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4BFE7FC8" w14:textId="70D28646" w:rsidR="00686AD6" w:rsidRPr="00642132" w:rsidRDefault="00686AD6" w:rsidP="00337665"/>
        </w:tc>
      </w:tr>
      <w:tr w:rsidR="00686AD6" w:rsidRPr="00642132" w14:paraId="482E855C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27A7D5B2" w14:textId="77777777" w:rsidR="00686AD6" w:rsidRPr="00642132" w:rsidRDefault="00686AD6" w:rsidP="00337665">
            <w:r w:rsidRPr="00642132">
              <w:t>sp_rarity=="common"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CBDC748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6ED2B12C" w14:textId="77777777" w:rsidR="00686AD6" w:rsidRPr="00642132" w:rsidRDefault="00686AD6" w:rsidP="00337665"/>
        </w:tc>
        <w:tc>
          <w:tcPr>
            <w:tcW w:w="1701" w:type="dxa"/>
          </w:tcPr>
          <w:p w14:paraId="7C221AD0" w14:textId="74F793D6" w:rsidR="00686AD6" w:rsidRPr="00642132" w:rsidRDefault="00686AD6" w:rsidP="00337665">
            <w:pPr>
              <w:rPr>
                <w:rFonts w:cs="Times New Roman"/>
              </w:rPr>
            </w:pPr>
            <w:r w:rsidRPr="00642132">
              <w:rPr>
                <w:highlight w:val="yellow"/>
              </w:rPr>
              <w:t>≤ 30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23E3D1EF" w14:textId="05A73ED5" w:rsidR="00686AD6" w:rsidRPr="00642132" w:rsidRDefault="00686AD6" w:rsidP="00337665"/>
        </w:tc>
        <w:tc>
          <w:tcPr>
            <w:tcW w:w="1701" w:type="dxa"/>
          </w:tcPr>
          <w:p w14:paraId="4DBA19BE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7E1D6166" w14:textId="6783C4EA" w:rsidR="00686AD6" w:rsidRPr="00642132" w:rsidRDefault="00686AD6" w:rsidP="00337665"/>
        </w:tc>
      </w:tr>
      <w:tr w:rsidR="00686AD6" w:rsidRPr="00642132" w14:paraId="66418B05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3BBEE547" w14:textId="77777777" w:rsidR="00686AD6" w:rsidRPr="00642132" w:rsidRDefault="00686AD6" w:rsidP="00337665">
            <w:r w:rsidRPr="00642132">
              <w:t>sp_rarity=="less common"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56E99E1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1356B05C" w14:textId="77777777" w:rsidR="00686AD6" w:rsidRPr="00642132" w:rsidRDefault="00686AD6" w:rsidP="00337665"/>
        </w:tc>
        <w:tc>
          <w:tcPr>
            <w:tcW w:w="1701" w:type="dxa"/>
          </w:tcPr>
          <w:p w14:paraId="0F62BE7A" w14:textId="58EF66E3" w:rsidR="00686AD6" w:rsidRPr="00642132" w:rsidRDefault="00686AD6" w:rsidP="00337665">
            <w:pPr>
              <w:rPr>
                <w:rFonts w:cs="Times New Roman"/>
              </w:rPr>
            </w:pPr>
            <w:r w:rsidRPr="00642132">
              <w:t>30-60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7FB86C98" w14:textId="436B888F" w:rsidR="00686AD6" w:rsidRPr="00642132" w:rsidRDefault="00686AD6" w:rsidP="00337665"/>
        </w:tc>
        <w:tc>
          <w:tcPr>
            <w:tcW w:w="1701" w:type="dxa"/>
          </w:tcPr>
          <w:p w14:paraId="2D4002D9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4A88340C" w14:textId="6676AE97" w:rsidR="00686AD6" w:rsidRPr="00642132" w:rsidRDefault="00686AD6" w:rsidP="00337665"/>
        </w:tc>
      </w:tr>
      <w:tr w:rsidR="00686AD6" w:rsidRPr="00642132" w14:paraId="4375A092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7B7F36C6" w14:textId="77777777" w:rsidR="00686AD6" w:rsidRPr="00642132" w:rsidRDefault="00686AD6" w:rsidP="00337665">
            <w:r w:rsidRPr="00642132">
              <w:t>sp_rarity=="rare"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A6542B6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6B39E864" w14:textId="77777777" w:rsidR="00686AD6" w:rsidRPr="00642132" w:rsidRDefault="00686AD6" w:rsidP="00337665"/>
        </w:tc>
        <w:tc>
          <w:tcPr>
            <w:tcW w:w="1701" w:type="dxa"/>
          </w:tcPr>
          <w:p w14:paraId="4DB7C70B" w14:textId="734AECE7" w:rsidR="00686AD6" w:rsidRPr="00642132" w:rsidRDefault="00686AD6" w:rsidP="00337665">
            <w:pPr>
              <w:rPr>
                <w:rFonts w:cs="Times New Roman"/>
              </w:rPr>
            </w:pPr>
            <w:r w:rsidRPr="00642132">
              <w:t>&gt; 150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27953A58" w14:textId="5A3210B5" w:rsidR="00686AD6" w:rsidRPr="00642132" w:rsidRDefault="00686AD6" w:rsidP="00337665"/>
        </w:tc>
        <w:tc>
          <w:tcPr>
            <w:tcW w:w="1701" w:type="dxa"/>
          </w:tcPr>
          <w:p w14:paraId="7AB0AE6A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51B26265" w14:textId="23B395D3" w:rsidR="00686AD6" w:rsidRPr="00642132" w:rsidRDefault="00686AD6" w:rsidP="00337665"/>
        </w:tc>
      </w:tr>
      <w:tr w:rsidR="00686AD6" w:rsidRPr="00642132" w14:paraId="1FE978DE" w14:textId="77777777" w:rsidTr="00337665">
        <w:trPr>
          <w:trHeight w:val="70"/>
        </w:trPr>
        <w:tc>
          <w:tcPr>
            <w:tcW w:w="2830" w:type="dxa"/>
            <w:shd w:val="clear" w:color="C0E6F5" w:fill="C0E6F5"/>
            <w:noWrap/>
            <w:vAlign w:val="bottom"/>
          </w:tcPr>
          <w:p w14:paraId="129DDFC0" w14:textId="26289C4A" w:rsidR="00686AD6" w:rsidRPr="00642132" w:rsidRDefault="00686AD6" w:rsidP="00337665"/>
        </w:tc>
        <w:tc>
          <w:tcPr>
            <w:tcW w:w="2268" w:type="dxa"/>
            <w:shd w:val="clear" w:color="C0E6F5" w:fill="C0E6F5"/>
            <w:noWrap/>
            <w:vAlign w:val="bottom"/>
          </w:tcPr>
          <w:p w14:paraId="4D9D9301" w14:textId="0D7A4152" w:rsidR="00686AD6" w:rsidRPr="00642132" w:rsidRDefault="00686AD6" w:rsidP="00337665"/>
        </w:tc>
        <w:tc>
          <w:tcPr>
            <w:tcW w:w="1843" w:type="dxa"/>
            <w:shd w:val="clear" w:color="C0E6F5" w:fill="C0E6F5"/>
            <w:noWrap/>
            <w:vAlign w:val="bottom"/>
          </w:tcPr>
          <w:p w14:paraId="5015A72D" w14:textId="6DC11688" w:rsidR="00686AD6" w:rsidRPr="00642132" w:rsidRDefault="00686AD6" w:rsidP="00337665"/>
        </w:tc>
        <w:tc>
          <w:tcPr>
            <w:tcW w:w="1701" w:type="dxa"/>
            <w:shd w:val="clear" w:color="C0E6F5" w:fill="C0E6F5"/>
          </w:tcPr>
          <w:p w14:paraId="4604FCEF" w14:textId="77777777" w:rsidR="00686AD6" w:rsidRPr="00642132" w:rsidRDefault="00686AD6" w:rsidP="00337665"/>
        </w:tc>
        <w:tc>
          <w:tcPr>
            <w:tcW w:w="1985" w:type="dxa"/>
            <w:shd w:val="clear" w:color="C0E6F5" w:fill="C0E6F5"/>
            <w:noWrap/>
            <w:vAlign w:val="bottom"/>
          </w:tcPr>
          <w:p w14:paraId="69BB365F" w14:textId="1E5BE24A" w:rsidR="00686AD6" w:rsidRPr="00642132" w:rsidRDefault="00686AD6" w:rsidP="00337665"/>
        </w:tc>
        <w:tc>
          <w:tcPr>
            <w:tcW w:w="1701" w:type="dxa"/>
            <w:shd w:val="clear" w:color="C0E6F5" w:fill="C0E6F5"/>
            <w:vAlign w:val="bottom"/>
          </w:tcPr>
          <w:p w14:paraId="5618C796" w14:textId="77777777" w:rsidR="00686AD6" w:rsidRPr="00642132" w:rsidRDefault="00686AD6" w:rsidP="00337665"/>
        </w:tc>
        <w:tc>
          <w:tcPr>
            <w:tcW w:w="2126" w:type="dxa"/>
            <w:shd w:val="clear" w:color="C0E6F5" w:fill="C0E6F5"/>
            <w:noWrap/>
            <w:vAlign w:val="bottom"/>
          </w:tcPr>
          <w:p w14:paraId="023E0243" w14:textId="569D878E" w:rsidR="00686AD6" w:rsidRPr="00642132" w:rsidRDefault="00686AD6" w:rsidP="00337665"/>
        </w:tc>
      </w:tr>
    </w:tbl>
    <w:p w14:paraId="2532E7E1" w14:textId="77777777" w:rsidR="00327F07" w:rsidRPr="00642132" w:rsidRDefault="00327F07" w:rsidP="00A51A09"/>
    <w:p w14:paraId="3731A3CE" w14:textId="77777777" w:rsidR="00327F07" w:rsidRPr="00642132" w:rsidRDefault="00327F07" w:rsidP="00A51A09"/>
    <w:p w14:paraId="10DF038E" w14:textId="77777777" w:rsidR="00327F07" w:rsidRPr="00642132" w:rsidRDefault="00327F07" w:rsidP="00A51A09"/>
    <w:p w14:paraId="199A489F" w14:textId="77777777" w:rsidR="00032992" w:rsidRPr="00642132" w:rsidRDefault="00032992" w:rsidP="00A51A09"/>
    <w:p w14:paraId="6C890116" w14:textId="77777777" w:rsidR="00032992" w:rsidRPr="00642132" w:rsidRDefault="00032992" w:rsidP="00A51A09"/>
    <w:p w14:paraId="700C9A23" w14:textId="5BD39515" w:rsidR="00032992" w:rsidRPr="00642132" w:rsidRDefault="00160087" w:rsidP="00A51A09">
      <w:pPr>
        <w:pStyle w:val="Heading2"/>
      </w:pPr>
      <w:r w:rsidRPr="00642132">
        <w:t>Analysis considerations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9565"/>
      </w:tblGrid>
      <w:tr w:rsidR="00032992" w:rsidRPr="00642132" w14:paraId="3F9CED99" w14:textId="77777777" w:rsidTr="00686AD6">
        <w:trPr>
          <w:trHeight w:val="84"/>
        </w:trPr>
        <w:tc>
          <w:tcPr>
            <w:tcW w:w="4889" w:type="dxa"/>
            <w:shd w:val="clear" w:color="auto" w:fill="F2F2F2" w:themeFill="background1" w:themeFillShade="F2"/>
          </w:tcPr>
          <w:p w14:paraId="7C9BFE96" w14:textId="7C1E10D4" w:rsidR="00032992" w:rsidRPr="00885D2A" w:rsidRDefault="003577E5" w:rsidP="00A51A09">
            <w:pPr>
              <w:rPr>
                <w:rFonts w:eastAsia="Times New Roman" w:cs="Arial"/>
                <w:b/>
                <w:bCs/>
                <w:color w:val="000000"/>
                <w:kern w:val="0"/>
                <w14:ligatures w14:val="none"/>
              </w:rPr>
            </w:pPr>
            <w:r w:rsidRPr="00885D2A">
              <w:rPr>
                <w:b/>
                <w:bCs/>
              </w:rPr>
              <w:t>Because you chose…</w:t>
            </w:r>
          </w:p>
        </w:tc>
        <w:tc>
          <w:tcPr>
            <w:tcW w:w="9565" w:type="dxa"/>
            <w:shd w:val="clear" w:color="auto" w:fill="F2F2F2" w:themeFill="background1" w:themeFillShade="F2"/>
          </w:tcPr>
          <w:p w14:paraId="0782CA70" w14:textId="7717E6C1" w:rsidR="00032992" w:rsidRPr="00885D2A" w:rsidRDefault="003577E5" w:rsidP="00A51A09">
            <w:pPr>
              <w:rPr>
                <w:b/>
                <w:bCs/>
              </w:rPr>
            </w:pPr>
            <w:r w:rsidRPr="00885D2A">
              <w:rPr>
                <w:b/>
                <w:bCs/>
              </w:rPr>
              <w:t>Consider th</w:t>
            </w:r>
            <w:r w:rsidR="00207A61" w:rsidRPr="00885D2A">
              <w:rPr>
                <w:b/>
                <w:bCs/>
              </w:rPr>
              <w:t xml:space="preserve">e following </w:t>
            </w:r>
            <w:r w:rsidRPr="00885D2A">
              <w:rPr>
                <w:b/>
                <w:bCs/>
              </w:rPr>
              <w:t>in your analysis</w:t>
            </w:r>
          </w:p>
        </w:tc>
      </w:tr>
      <w:tr w:rsidR="003577E5" w:rsidRPr="00642132" w14:paraId="291A2A98" w14:textId="77777777" w:rsidTr="00686AD6">
        <w:trPr>
          <w:trHeight w:val="315"/>
        </w:trPr>
        <w:tc>
          <w:tcPr>
            <w:tcW w:w="4889" w:type="dxa"/>
            <w:noWrap/>
            <w:hideMark/>
          </w:tcPr>
          <w:p w14:paraId="00292A85" w14:textId="77777777" w:rsidR="003577E5" w:rsidRPr="00642132" w:rsidRDefault="003577E5" w:rsidP="00A51A09">
            <w:r w:rsidRPr="00642132">
              <w:t>Multiple study areas</w:t>
            </w:r>
          </w:p>
        </w:tc>
        <w:tc>
          <w:tcPr>
            <w:tcW w:w="9565" w:type="dxa"/>
            <w:noWrap/>
            <w:hideMark/>
          </w:tcPr>
          <w:p w14:paraId="4650E97D" w14:textId="77777777" w:rsidR="003577E5" w:rsidRPr="00642132" w:rsidRDefault="003577E5" w:rsidP="00A51A09">
            <w:r w:rsidRPr="00642132">
              <w:t>include latitude, topography, temp, and or NVDI as covariates in analysis (Hofmeester et al., 2019).</w:t>
            </w:r>
          </w:p>
        </w:tc>
      </w:tr>
      <w:tr w:rsidR="003577E5" w:rsidRPr="00642132" w14:paraId="27744F7B" w14:textId="77777777" w:rsidTr="00686AD6">
        <w:trPr>
          <w:trHeight w:val="315"/>
        </w:trPr>
        <w:tc>
          <w:tcPr>
            <w:tcW w:w="4889" w:type="dxa"/>
            <w:noWrap/>
            <w:hideMark/>
          </w:tcPr>
          <w:p w14:paraId="6BE0C456" w14:textId="77777777" w:rsidR="003577E5" w:rsidRPr="00642132" w:rsidRDefault="003577E5" w:rsidP="00A51A09">
            <w:r w:rsidRPr="00642132">
              <w:t>Multiples study seasons</w:t>
            </w:r>
          </w:p>
        </w:tc>
        <w:tc>
          <w:tcPr>
            <w:tcW w:w="9565" w:type="dxa"/>
            <w:noWrap/>
            <w:hideMark/>
          </w:tcPr>
          <w:p w14:paraId="28D8FD25" w14:textId="77777777" w:rsidR="003577E5" w:rsidRPr="00642132" w:rsidRDefault="003577E5" w:rsidP="00A51A09">
            <w:r w:rsidRPr="00642132">
              <w:t>correct for multiple seasons by including season or temperature as covariates (Hofmeester et al., 2019).</w:t>
            </w:r>
          </w:p>
        </w:tc>
      </w:tr>
      <w:tr w:rsidR="003577E5" w:rsidRPr="00642132" w14:paraId="12B80641" w14:textId="77777777" w:rsidTr="00686AD6">
        <w:trPr>
          <w:trHeight w:val="315"/>
        </w:trPr>
        <w:tc>
          <w:tcPr>
            <w:tcW w:w="4889" w:type="dxa"/>
            <w:noWrap/>
            <w:hideMark/>
          </w:tcPr>
          <w:p w14:paraId="3419EFC3" w14:textId="77777777" w:rsidR="003577E5" w:rsidRPr="00642132" w:rsidRDefault="003577E5" w:rsidP="00A51A09">
            <w:r w:rsidRPr="00642132">
              <w:t>Bait/lure placed at a subset of cameras</w:t>
            </w:r>
          </w:p>
        </w:tc>
        <w:tc>
          <w:tcPr>
            <w:tcW w:w="9565" w:type="dxa"/>
            <w:noWrap/>
            <w:hideMark/>
          </w:tcPr>
          <w:p w14:paraId="620FC9A7" w14:textId="12CEB876" w:rsidR="003577E5" w:rsidRPr="00642132" w:rsidRDefault="003577E5" w:rsidP="00A51A09">
            <w:r w:rsidRPr="00642132">
              <w:t>if placing bait/lure at a subset of cameras, correct for variability in bait/lure effects by including bait/lure presence as a covariate.</w:t>
            </w:r>
          </w:p>
        </w:tc>
      </w:tr>
      <w:tr w:rsidR="003577E5" w:rsidRPr="00642132" w14:paraId="427D2FC0" w14:textId="77777777" w:rsidTr="00686AD6">
        <w:trPr>
          <w:trHeight w:val="315"/>
        </w:trPr>
        <w:tc>
          <w:tcPr>
            <w:tcW w:w="4889" w:type="dxa"/>
            <w:noWrap/>
            <w:hideMark/>
          </w:tcPr>
          <w:p w14:paraId="38D4A562" w14:textId="77777777" w:rsidR="003577E5" w:rsidRPr="00642132" w:rsidRDefault="003577E5" w:rsidP="00A51A09">
            <w:r w:rsidRPr="00642132">
              <w:t>Variable camera settings</w:t>
            </w:r>
          </w:p>
        </w:tc>
        <w:tc>
          <w:tcPr>
            <w:tcW w:w="9565" w:type="dxa"/>
            <w:noWrap/>
            <w:hideMark/>
          </w:tcPr>
          <w:p w14:paraId="50D97C2A" w14:textId="77777777" w:rsidR="003577E5" w:rsidRPr="00642132" w:rsidRDefault="003577E5" w:rsidP="00A51A09">
            <w:r w:rsidRPr="00642132">
              <w:t>include each setting that differs as a covariate.</w:t>
            </w:r>
          </w:p>
        </w:tc>
      </w:tr>
      <w:tr w:rsidR="003577E5" w:rsidRPr="00642132" w14:paraId="59381570" w14:textId="77777777" w:rsidTr="00686AD6">
        <w:trPr>
          <w:trHeight w:val="315"/>
        </w:trPr>
        <w:tc>
          <w:tcPr>
            <w:tcW w:w="4889" w:type="dxa"/>
            <w:noWrap/>
            <w:hideMark/>
          </w:tcPr>
          <w:p w14:paraId="579DA015" w14:textId="77777777" w:rsidR="003577E5" w:rsidRPr="00642132" w:rsidRDefault="003577E5" w:rsidP="00A51A09">
            <w:r w:rsidRPr="00642132">
              <w:t>Targetting multiple features</w:t>
            </w:r>
          </w:p>
        </w:tc>
        <w:tc>
          <w:tcPr>
            <w:tcW w:w="9565" w:type="dxa"/>
            <w:noWrap/>
            <w:hideMark/>
          </w:tcPr>
          <w:p w14:paraId="55131C78" w14:textId="77777777" w:rsidR="003577E5" w:rsidRPr="00642132" w:rsidRDefault="003577E5" w:rsidP="00A51A09">
            <w:r w:rsidRPr="00642132">
              <w:t>correct for variable placement on detection probability by including FOV Target Feature "type" as a covariate.</w:t>
            </w:r>
          </w:p>
        </w:tc>
      </w:tr>
    </w:tbl>
    <w:p w14:paraId="7C3B78C1" w14:textId="77777777" w:rsidR="00032992" w:rsidRPr="00642132" w:rsidRDefault="00032992" w:rsidP="00A51A09"/>
    <w:sectPr w:rsidR="00032992" w:rsidRPr="00642132" w:rsidSect="00FC799A">
      <w:pgSz w:w="20160" w:h="12240" w:orient="landscape" w:code="5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371B3"/>
    <w:multiLevelType w:val="hybridMultilevel"/>
    <w:tmpl w:val="1040B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D35BC"/>
    <w:multiLevelType w:val="hybridMultilevel"/>
    <w:tmpl w:val="6DD4C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539303">
    <w:abstractNumId w:val="0"/>
  </w:num>
  <w:num w:numId="2" w16cid:durableId="124120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92"/>
    <w:rsid w:val="000167DB"/>
    <w:rsid w:val="00032992"/>
    <w:rsid w:val="00101B5E"/>
    <w:rsid w:val="00160087"/>
    <w:rsid w:val="00192FE6"/>
    <w:rsid w:val="00193CC8"/>
    <w:rsid w:val="001C1A2C"/>
    <w:rsid w:val="00201B4F"/>
    <w:rsid w:val="00207A61"/>
    <w:rsid w:val="00305A0F"/>
    <w:rsid w:val="00327F07"/>
    <w:rsid w:val="00337665"/>
    <w:rsid w:val="003577E5"/>
    <w:rsid w:val="00403AF7"/>
    <w:rsid w:val="0043476A"/>
    <w:rsid w:val="0044100A"/>
    <w:rsid w:val="00590E5B"/>
    <w:rsid w:val="005D1456"/>
    <w:rsid w:val="005F4636"/>
    <w:rsid w:val="0063454F"/>
    <w:rsid w:val="00642132"/>
    <w:rsid w:val="00686AD6"/>
    <w:rsid w:val="00755318"/>
    <w:rsid w:val="007855B2"/>
    <w:rsid w:val="00793C0F"/>
    <w:rsid w:val="00815AE2"/>
    <w:rsid w:val="00885D2A"/>
    <w:rsid w:val="008B1CF3"/>
    <w:rsid w:val="00A42C6F"/>
    <w:rsid w:val="00A51A09"/>
    <w:rsid w:val="00A96F4C"/>
    <w:rsid w:val="00B56194"/>
    <w:rsid w:val="00D77804"/>
    <w:rsid w:val="00E66989"/>
    <w:rsid w:val="00F92512"/>
    <w:rsid w:val="00F9312A"/>
    <w:rsid w:val="00FC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DA8E"/>
  <w15:chartTrackingRefBased/>
  <w15:docId w15:val="{9A526806-48D4-4799-8306-C558652D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09"/>
    <w:pPr>
      <w:spacing w:after="0"/>
    </w:pPr>
    <w:rPr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9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9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9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9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132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2132"/>
    <w:rPr>
      <w:rFonts w:eastAsiaTheme="majorEastAsia" w:cstheme="majorBidi"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9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-table">
    <w:name w:val="caption-table"/>
    <w:link w:val="caption-tableChar"/>
    <w:qFormat/>
    <w:rsid w:val="00207A61"/>
    <w:pPr>
      <w:spacing w:before="240" w:after="60" w:line="276" w:lineRule="auto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caption-tableChar">
    <w:name w:val="caption-table Char"/>
    <w:basedOn w:val="DefaultParagraphFont"/>
    <w:link w:val="caption-table"/>
    <w:rsid w:val="00207A61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paragraph" w:customStyle="1" w:styleId="table-small">
    <w:name w:val="table-small"/>
    <w:basedOn w:val="Normal"/>
    <w:link w:val="table-smallChar"/>
    <w:qFormat/>
    <w:rsid w:val="00207A61"/>
    <w:pPr>
      <w:spacing w:before="60" w:after="60" w:line="240" w:lineRule="auto"/>
    </w:pPr>
    <w:rPr>
      <w:rFonts w:ascii="Arial" w:eastAsia="Times New Roman" w:hAnsi="Arial" w:cs="Arial"/>
      <w:kern w:val="0"/>
      <w:sz w:val="16"/>
      <w:szCs w:val="16"/>
      <w:lang w:val="en-US"/>
      <w14:ligatures w14:val="none"/>
    </w:rPr>
  </w:style>
  <w:style w:type="character" w:customStyle="1" w:styleId="table-smallChar">
    <w:name w:val="table-small Char"/>
    <w:basedOn w:val="DefaultParagraphFont"/>
    <w:link w:val="table-small"/>
    <w:rsid w:val="00207A61"/>
    <w:rPr>
      <w:rFonts w:ascii="Arial" w:eastAsia="Times New Roman" w:hAnsi="Arial" w:cs="Arial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28</cp:revision>
  <dcterms:created xsi:type="dcterms:W3CDTF">2024-09-27T03:04:00Z</dcterms:created>
  <dcterms:modified xsi:type="dcterms:W3CDTF">2024-09-29T01:05:00Z</dcterms:modified>
</cp:coreProperties>
</file>