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IfcRoof.NOTDEFINED</w:t>
      </w:r>
    </w:p>
    <w:p>
      <w:r>
        <w:rPr>
          <w:rFonts w:ascii="Times New Roman" w:hAnsi="Times New Roman"/>
          <w:sz w:val="22"/>
        </w:rPr>
        <w:t>GlobalId: 2cr5a8oczF5PorVi$sZ3$9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Tetto di base:Latero Cementizio - 27 cm:170917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OC.EEA.a04.E0200.L0011.0100.-</w:t>
      </w:r>
    </w:p>
    <w:p>
      <w:r>
        <w:rPr>
          <w:rFonts w:ascii="Times New Roman" w:hAnsi="Times New Roman"/>
          <w:sz w:val="22"/>
        </w:rPr>
        <w:t>GlobalId: 3PAaum4cz0J969LT9v2Jyp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Brick floor thickness 27cm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Slab_2cr5a8oczF5PorVi$sZ3$9_3PAaum4cz0J969LT9v2Jy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IsExternal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8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FireRating</w:t>
              <w:br/>
              <w:t>LoadBearing</w:t>
              <w:br/>
              <w:t>Compartimentation</w:t>
              <w:br/>
              <w:t>Status</w:t>
              <w:br/>
              <w:t>PitchAngle</w:t>
              <w:br/>
              <w:t>Width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0</w:t>
      </w:r>
    </w:p>
    <w:p/>
    <w:p>
      <w:r>
        <w:rPr>
          <w:rFonts w:ascii="Times New Roman" w:hAnsi="Times New Roman"/>
          <w:b/>
          <w:sz w:val="22"/>
        </w:rPr>
        <w:t>🔸Number of Incorrect Properties: 2</w:t>
      </w:r>
    </w:p>
    <w:p>
      <w:r>
        <w:rPr>
          <w:rFonts w:ascii="Times New Roman" w:hAnsi="Times New Roman"/>
          <w:sz w:val="22"/>
        </w:rPr>
        <w:t xml:space="preserve">Entity: ✗ </w:t>
      </w:r>
      <w:r>
        <w:br/>
      </w:r>
      <w:r>
        <w:t xml:space="preserve"> •  #20=IfcSlab('0R4MeUizL4xx88L1z7e_Vh',$,'Sample element of brick floor','Sample element of brick floor',$,$,$,$,.FLOOR.) </w:t>
      </w:r>
      <w:r>
        <w:br/>
      </w:r>
      <w:r>
        <w:t xml:space="preserve"> •  #4125=IfcRoof('2cr5a8oczF5PorVi$sZ3$9',#21,'Tetto di base:Latero Cementizio - 27 cm:170917',$,'Tetto di base:Latero Cementizio - 27 cm',#4099,#4124,'170917',.NOTDEFINED.) </w:t>
      </w:r>
      <w:r>
        <w:br/>
      </w:r>
      <w:r>
        <w:br/>
      </w:r>
      <w:r>
        <w:t xml:space="preserve">TypeEnum: ✗ </w:t>
      </w:r>
      <w:r>
        <w:br/>
      </w:r>
      <w:r>
        <w:t xml:space="preserve"> •  #20=IfcSlab('0R4MeUizL4xx88L1z7e_Vh',$,'Sample element of brick floor','Sample element of brick floor',$,$,$,$,.FLOOR.) </w:t>
      </w:r>
      <w:r>
        <w:br/>
      </w:r>
      <w:r>
        <w:t xml:space="preserve"> •  #4125=IfcRoof('2cr5a8oczF5PorVi$sZ3$9',#21,'Tetto di base:Latero Cementizio - 27 cm:170917',$,'Tetto di base:Latero Cementizio - 27 cm',#4099,#4124,'170917',.NOTDEFINED.)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IsExternal: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8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FireRating: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LoadBearing: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Compartimentation: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Status: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Width: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