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1VzwSlz5nBoAIGpEg6HBHd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base:MUR_INT_LT_15_IN1,5_LT12_IN1,5:167275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VzwSlz5nBoAIGpEg6HBHd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#4002=IfcWall('1VzwSlz5nBoAIGpEg6HBHd',#21,'Muro di base:MUR_INT_LT_15_IN1,5_LT12_IN1,5:167275',$,'Muro di base:MUR_INT_LT_15_IN1,5_LT12_IN1,5',#3997,#4001,'167275',.NOTDEFINED.)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#4002=IfcWall('1VzwSlz5nBoAIGpEg6HBHd',#21,'Muro di base:MUR_INT_LT_15_IN1,5_LT12_IN1,5:167275',$,'Muro di base:MUR_INT_LT_15_IN1,5_LT12_IN1,5',#3997,#4001,'167275',.NOTDEFINED.)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