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3qgEayMZ55yxnk8LFa1i3v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base:MUR_INT_LT_15_IN1,5_LT12_IN1,5:139679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3qgEayMZ55yxnk8LFa1i3v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#1895=IfcWall('3qgEayMZ55yxnk8LFa1i3v',#21,'Muro di base:MUR_INT_LT_15_IN1,5_LT12_IN1,5:139679',$,'Muro di base:MUR_INT_LT_15_IN1,5_LT12_IN1,5',#1890,#1894,'139679',.NOTDEFINED.)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#1895=IfcWall('3qgEayMZ55yxnk8LFa1i3v',#21,'Muro di base:MUR_INT_LT_15_IN1,5_LT12_IN1,5:139679',$,'Muro di base:MUR_INT_LT_15_IN1,5_LT12_IN1,5',#1890,#1894,'139679',.NOTDEFINED.)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