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C0C57" w14:textId="64C34040" w:rsidR="00DA4C1A" w:rsidRDefault="00DA4C1A" w:rsidP="00DA4C1A">
      <w:pPr>
        <w:rPr>
          <w:b/>
          <w:bCs/>
        </w:rPr>
      </w:pPr>
      <w:r>
        <w:rPr>
          <w:b/>
          <w:bCs/>
        </w:rPr>
        <w:t xml:space="preserve">Disclaimer, I have many </w:t>
      </w:r>
      <w:proofErr w:type="spellStart"/>
      <w:r>
        <w:rPr>
          <w:b/>
          <w:bCs/>
        </w:rPr>
        <w:t>many</w:t>
      </w:r>
      <w:proofErr w:type="spellEnd"/>
      <w:r>
        <w:rPr>
          <w:b/>
          <w:bCs/>
        </w:rPr>
        <w:t xml:space="preserve"> documents all relating to this ecosystem although I try to use AI to put </w:t>
      </w:r>
      <w:proofErr w:type="spellStart"/>
      <w:r>
        <w:rPr>
          <w:b/>
          <w:bCs/>
        </w:rPr>
        <w:t>verything</w:t>
      </w:r>
      <w:proofErr w:type="spellEnd"/>
      <w:r>
        <w:rPr>
          <w:b/>
          <w:bCs/>
        </w:rPr>
        <w:t xml:space="preserve"> together it seems to do what it wants, and I currently don’t have the money to run my own so if anything seems out of place I can provide literally thousands of hours of </w:t>
      </w:r>
      <w:proofErr w:type="spellStart"/>
      <w:r>
        <w:rPr>
          <w:b/>
          <w:bCs/>
        </w:rPr>
        <w:t>researcha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dn</w:t>
      </w:r>
      <w:proofErr w:type="spellEnd"/>
      <w:r>
        <w:rPr>
          <w:b/>
          <w:bCs/>
        </w:rPr>
        <w:t xml:space="preserve"> development </w:t>
      </w:r>
      <w:proofErr w:type="spellStart"/>
      <w:r>
        <w:rPr>
          <w:b/>
          <w:bCs/>
        </w:rPr>
        <w:t>ive</w:t>
      </w:r>
      <w:proofErr w:type="spellEnd"/>
      <w:r>
        <w:rPr>
          <w:b/>
          <w:bCs/>
        </w:rPr>
        <w:t xml:space="preserve"> already done, I am a neurodivergent (animus) with severe spinal </w:t>
      </w:r>
      <w:proofErr w:type="spellStart"/>
      <w:r>
        <w:rPr>
          <w:b/>
          <w:bCs/>
        </w:rPr>
        <w:t>injurys</w:t>
      </w:r>
      <w:proofErr w:type="spellEnd"/>
      <w:r>
        <w:rPr>
          <w:b/>
          <w:bCs/>
        </w:rPr>
        <w:t xml:space="preserve"> currently waiting for 2 new artificial discs in my neck and </w:t>
      </w:r>
      <w:proofErr w:type="spellStart"/>
      <w:r>
        <w:rPr>
          <w:b/>
          <w:bCs/>
        </w:rPr>
        <w:t>potentiall</w:t>
      </w:r>
      <w:proofErr w:type="spellEnd"/>
      <w:r>
        <w:rPr>
          <w:b/>
          <w:bCs/>
        </w:rPr>
        <w:t xml:space="preserve"> the same in my lower back (L5-s1) whilst undertaking a triple open degree combining Engineering- CS/AI and psychology whilst being unable to work So ai has become like a crutch for me in my </w:t>
      </w:r>
      <w:proofErr w:type="spellStart"/>
      <w:r>
        <w:rPr>
          <w:b/>
          <w:bCs/>
        </w:rPr>
        <w:t>studys</w:t>
      </w:r>
      <w:proofErr w:type="spellEnd"/>
      <w:r>
        <w:rPr>
          <w:b/>
          <w:bCs/>
        </w:rPr>
        <w:t xml:space="preserve"> and life my executive functioning has got 100% better since starting to use AI </w:t>
      </w:r>
      <w:proofErr w:type="spellStart"/>
      <w:r>
        <w:rPr>
          <w:b/>
          <w:bCs/>
        </w:rPr>
        <w:t>ive</w:t>
      </w:r>
      <w:proofErr w:type="spellEnd"/>
      <w:r>
        <w:rPr>
          <w:b/>
          <w:bCs/>
        </w:rPr>
        <w:t xml:space="preserve"> managed to overcome sever mental health implications and PTSD / CPTSD from years of abuse and bullying when I was younger and then again in later life by people who the system had failed mostly who used my autism and loyalty to humanity to leverage my emotions, That’s why I started creating JARVIS (Now 4 ai systems instead of 1) Jarvis is actually TM to marvel so my AI is </w:t>
      </w:r>
      <w:proofErr w:type="spellStart"/>
      <w:r>
        <w:rPr>
          <w:b/>
          <w:bCs/>
        </w:rPr>
        <w:t>calle</w:t>
      </w:r>
      <w:proofErr w:type="spellEnd"/>
      <w:r>
        <w:rPr>
          <w:b/>
          <w:bCs/>
        </w:rPr>
        <w:br/>
        <w:t xml:space="preserve">Lilieth, Odin , </w:t>
      </w:r>
      <w:proofErr w:type="spellStart"/>
      <w:r>
        <w:rPr>
          <w:b/>
          <w:bCs/>
        </w:rPr>
        <w:t>hekete</w:t>
      </w:r>
      <w:proofErr w:type="spellEnd"/>
      <w:r>
        <w:rPr>
          <w:b/>
          <w:bCs/>
        </w:rPr>
        <w:t xml:space="preserve"> and KONG</w:t>
      </w:r>
    </w:p>
    <w:p w14:paraId="1F264BA4" w14:textId="77777777" w:rsidR="00DA4C1A" w:rsidRDefault="00DA4C1A" w:rsidP="00DA4C1A">
      <w:pPr>
        <w:rPr>
          <w:b/>
          <w:bCs/>
        </w:rPr>
      </w:pPr>
    </w:p>
    <w:p w14:paraId="43B3DD66" w14:textId="06023E8D" w:rsidR="00DA4C1A" w:rsidRPr="00DA4C1A" w:rsidRDefault="00DA4C1A" w:rsidP="00DA4C1A">
      <w:pPr>
        <w:rPr>
          <w:b/>
          <w:bCs/>
        </w:rPr>
      </w:pPr>
      <w:proofErr w:type="spellStart"/>
      <w:r w:rsidRPr="00DA4C1A">
        <w:rPr>
          <w:b/>
          <w:bCs/>
        </w:rPr>
        <w:t>CassAI</w:t>
      </w:r>
      <w:proofErr w:type="spellEnd"/>
      <w:r w:rsidRPr="00DA4C1A">
        <w:rPr>
          <w:b/>
          <w:bCs/>
        </w:rPr>
        <w:t xml:space="preserve"> Ecosystem Pilot</w:t>
      </w:r>
    </w:p>
    <w:p w14:paraId="66415962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>Tetrahedral Governance Model for Community AI Infrastructure</w:t>
      </w:r>
    </w:p>
    <w:p w14:paraId="740F01CE" w14:textId="77777777" w:rsidR="00DA4C1A" w:rsidRPr="00DA4C1A" w:rsidRDefault="00DA4C1A" w:rsidP="00DA4C1A">
      <w:r w:rsidRPr="00DA4C1A">
        <w:rPr>
          <w:b/>
          <w:bCs/>
        </w:rPr>
        <w:t>Founder:</w:t>
      </w:r>
      <w:r w:rsidRPr="00DA4C1A">
        <w:t xml:space="preserve"> Paul Cassidy</w:t>
      </w:r>
      <w:r w:rsidRPr="00DA4C1A">
        <w:br/>
      </w:r>
      <w:r w:rsidRPr="00DA4C1A">
        <w:rPr>
          <w:b/>
          <w:bCs/>
        </w:rPr>
        <w:t>Initiative:</w:t>
      </w:r>
      <w:r w:rsidRPr="00DA4C1A">
        <w:t xml:space="preserve"> </w:t>
      </w:r>
      <w:proofErr w:type="spellStart"/>
      <w:r w:rsidRPr="00DA4C1A">
        <w:t>CassAI</w:t>
      </w:r>
      <w:proofErr w:type="spellEnd"/>
      <w:r w:rsidRPr="00DA4C1A">
        <w:t xml:space="preserve"> / The Worx / ReWorX / </w:t>
      </w:r>
      <w:proofErr w:type="spellStart"/>
      <w:r w:rsidRPr="00DA4C1A">
        <w:t>CommunityWorX</w:t>
      </w:r>
      <w:proofErr w:type="spellEnd"/>
      <w:r w:rsidRPr="00DA4C1A">
        <w:t xml:space="preserve"> / </w:t>
      </w:r>
      <w:proofErr w:type="spellStart"/>
      <w:r w:rsidRPr="00DA4C1A">
        <w:t>Eternius</w:t>
      </w:r>
      <w:proofErr w:type="spellEnd"/>
      <w:r w:rsidRPr="00DA4C1A">
        <w:br/>
      </w:r>
      <w:r w:rsidRPr="00DA4C1A">
        <w:rPr>
          <w:b/>
          <w:bCs/>
        </w:rPr>
        <w:t>Framework:</w:t>
      </w:r>
      <w:r w:rsidRPr="00DA4C1A">
        <w:t xml:space="preserve"> Dimensional Human-Centred AI Governance Model</w:t>
      </w:r>
    </w:p>
    <w:p w14:paraId="7EC529AD" w14:textId="77777777" w:rsidR="00DA4C1A" w:rsidRPr="00DA4C1A" w:rsidRDefault="00DA4C1A" w:rsidP="00DA4C1A">
      <w:r w:rsidRPr="00DA4C1A">
        <w:pict w14:anchorId="55905BCC">
          <v:rect id="_x0000_i1121" style="width:0;height:1.5pt" o:hralign="center" o:hrstd="t" o:hr="t" fillcolor="#a0a0a0" stroked="f"/>
        </w:pict>
      </w:r>
    </w:p>
    <w:p w14:paraId="6CDCDD23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>1. Introduction</w:t>
      </w:r>
    </w:p>
    <w:p w14:paraId="701C7B54" w14:textId="77777777" w:rsidR="00DA4C1A" w:rsidRPr="00DA4C1A" w:rsidRDefault="00DA4C1A" w:rsidP="00DA4C1A">
      <w:r w:rsidRPr="00DA4C1A">
        <w:t>Modern systems of education, infrastructure delivery, and economic mobility frequently operate in isolation.</w:t>
      </w:r>
    </w:p>
    <w:p w14:paraId="0FB429D9" w14:textId="77777777" w:rsidR="00DA4C1A" w:rsidRPr="00DA4C1A" w:rsidRDefault="00DA4C1A" w:rsidP="00DA4C1A">
      <w:r w:rsidRPr="00DA4C1A">
        <w:t>Education systems function separately from labour markets.</w:t>
      </w:r>
      <w:r w:rsidRPr="00DA4C1A">
        <w:br/>
        <w:t>Research institutions operate separately from local communities.</w:t>
      </w:r>
      <w:r w:rsidRPr="00DA4C1A">
        <w:br/>
        <w:t>Technological development is increasingly centralised and disconnected from the people it is intended to serve.</w:t>
      </w:r>
    </w:p>
    <w:p w14:paraId="0DB625B4" w14:textId="77777777" w:rsidR="00DA4C1A" w:rsidRPr="00DA4C1A" w:rsidRDefault="00DA4C1A" w:rsidP="00DA4C1A">
      <w:r w:rsidRPr="00DA4C1A">
        <w:t>These separations create structural inefficiencies where knowledge, labour, and opportunity fail to circulate within the communities that generate them.</w:t>
      </w:r>
    </w:p>
    <w:p w14:paraId="1FD122E4" w14:textId="77777777" w:rsidR="00DA4C1A" w:rsidRPr="00DA4C1A" w:rsidRDefault="00DA4C1A" w:rsidP="00DA4C1A">
      <w:r w:rsidRPr="00DA4C1A">
        <w:t xml:space="preserve">The </w:t>
      </w:r>
      <w:proofErr w:type="spellStart"/>
      <w:r w:rsidRPr="00DA4C1A">
        <w:t>CassAI</w:t>
      </w:r>
      <w:proofErr w:type="spellEnd"/>
      <w:r w:rsidRPr="00DA4C1A">
        <w:t xml:space="preserve"> ecosystem proposes an integrated alternative.</w:t>
      </w:r>
    </w:p>
    <w:p w14:paraId="353436A8" w14:textId="77777777" w:rsidR="00DA4C1A" w:rsidRPr="00DA4C1A" w:rsidRDefault="00DA4C1A" w:rsidP="00DA4C1A">
      <w:r w:rsidRPr="00DA4C1A">
        <w:t xml:space="preserve">Rather than operating as a single organisation, the system is designed as a </w:t>
      </w:r>
      <w:r w:rsidRPr="00DA4C1A">
        <w:rPr>
          <w:b/>
          <w:bCs/>
        </w:rPr>
        <w:t>four-sided operational structure</w:t>
      </w:r>
      <w:r w:rsidRPr="00DA4C1A">
        <w:t>, where each side performs a different role while contributing to the stability of the whole system.</w:t>
      </w:r>
    </w:p>
    <w:p w14:paraId="2F219CDB" w14:textId="77777777" w:rsidR="00DA4C1A" w:rsidRPr="00DA4C1A" w:rsidRDefault="00DA4C1A" w:rsidP="00DA4C1A">
      <w:r w:rsidRPr="00DA4C1A">
        <w:lastRenderedPageBreak/>
        <w:t xml:space="preserve">This structure resembles a </w:t>
      </w:r>
      <w:r w:rsidRPr="00DA4C1A">
        <w:rPr>
          <w:b/>
          <w:bCs/>
        </w:rPr>
        <w:t>tetrahedral governance model</w:t>
      </w:r>
      <w:r w:rsidRPr="00DA4C1A">
        <w:t>, where each face represents an operational pillar of the ecosystem.</w:t>
      </w:r>
    </w:p>
    <w:p w14:paraId="378B3E86" w14:textId="77777777" w:rsidR="00DA4C1A" w:rsidRPr="00DA4C1A" w:rsidRDefault="00DA4C1A" w:rsidP="00DA4C1A">
      <w:r w:rsidRPr="00DA4C1A">
        <w:t>Together these pillars integrate:</w:t>
      </w:r>
    </w:p>
    <w:p w14:paraId="73EA60A9" w14:textId="77777777" w:rsidR="00DA4C1A" w:rsidRPr="00DA4C1A" w:rsidRDefault="00DA4C1A" w:rsidP="00DA4C1A">
      <w:r w:rsidRPr="00DA4C1A">
        <w:t>• research</w:t>
      </w:r>
      <w:r w:rsidRPr="00DA4C1A">
        <w:br/>
        <w:t>• technology</w:t>
      </w:r>
      <w:r w:rsidRPr="00DA4C1A">
        <w:br/>
        <w:t>• community infrastructure</w:t>
      </w:r>
      <w:r w:rsidRPr="00DA4C1A">
        <w:br/>
        <w:t>• education and workforce development</w:t>
      </w:r>
    </w:p>
    <w:p w14:paraId="018B2644" w14:textId="77777777" w:rsidR="00DA4C1A" w:rsidRPr="00DA4C1A" w:rsidRDefault="00DA4C1A" w:rsidP="00DA4C1A">
      <w:r w:rsidRPr="00DA4C1A">
        <w:t xml:space="preserve">The goal is to create </w:t>
      </w:r>
      <w:r w:rsidRPr="00DA4C1A">
        <w:rPr>
          <w:b/>
          <w:bCs/>
        </w:rPr>
        <w:t>locally anchored innovation ecosystems</w:t>
      </w:r>
      <w:r w:rsidRPr="00DA4C1A">
        <w:t xml:space="preserve"> where knowledge, opportunity, and economic value remain within the communities that generate them.</w:t>
      </w:r>
    </w:p>
    <w:p w14:paraId="52479D59" w14:textId="77777777" w:rsidR="00DA4C1A" w:rsidRPr="00DA4C1A" w:rsidRDefault="00DA4C1A" w:rsidP="00DA4C1A">
      <w:r w:rsidRPr="00DA4C1A">
        <w:t xml:space="preserve">This model responds directly to systemic failures across existing institutions where systems are often optimised for </w:t>
      </w:r>
      <w:r w:rsidRPr="00DA4C1A">
        <w:rPr>
          <w:b/>
          <w:bCs/>
        </w:rPr>
        <w:t>compliance, scale, and bureaucracy rather than human variability and community development</w:t>
      </w:r>
      <w:r w:rsidRPr="00DA4C1A">
        <w:t>.</w:t>
      </w:r>
    </w:p>
    <w:p w14:paraId="206C4457" w14:textId="77777777" w:rsidR="00DA4C1A" w:rsidRPr="00DA4C1A" w:rsidRDefault="00DA4C1A" w:rsidP="00DA4C1A">
      <w:r w:rsidRPr="00DA4C1A">
        <w:pict w14:anchorId="1E1E96D3">
          <v:rect id="_x0000_i1122" style="width:0;height:1.5pt" o:hralign="center" o:hrstd="t" o:hr="t" fillcolor="#a0a0a0" stroked="f"/>
        </w:pict>
      </w:r>
    </w:p>
    <w:p w14:paraId="748676D9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>2. Structural Context: The Tetrahedral Model</w:t>
      </w:r>
    </w:p>
    <w:p w14:paraId="658A5A57" w14:textId="77777777" w:rsidR="00DA4C1A" w:rsidRPr="00DA4C1A" w:rsidRDefault="00DA4C1A" w:rsidP="00DA4C1A">
      <w:r w:rsidRPr="00DA4C1A">
        <w:t xml:space="preserve">The </w:t>
      </w:r>
      <w:proofErr w:type="spellStart"/>
      <w:r w:rsidRPr="00DA4C1A">
        <w:t>CassAI</w:t>
      </w:r>
      <w:proofErr w:type="spellEnd"/>
      <w:r w:rsidRPr="00DA4C1A">
        <w:t xml:space="preserve"> ecosystem is not a single product.</w:t>
      </w:r>
    </w:p>
    <w:p w14:paraId="07B8B106" w14:textId="77777777" w:rsidR="00DA4C1A" w:rsidRPr="00DA4C1A" w:rsidRDefault="00DA4C1A" w:rsidP="00DA4C1A">
      <w:r w:rsidRPr="00DA4C1A">
        <w:t xml:space="preserve">It is a </w:t>
      </w:r>
      <w:r w:rsidRPr="00DA4C1A">
        <w:rPr>
          <w:b/>
          <w:bCs/>
        </w:rPr>
        <w:t>four-sided human-centred system designed to connect research, infrastructure, community development, and the digital world into one working model.</w:t>
      </w:r>
    </w:p>
    <w:p w14:paraId="536BD87E" w14:textId="77777777" w:rsidR="00DA4C1A" w:rsidRPr="00DA4C1A" w:rsidRDefault="00DA4C1A" w:rsidP="00DA4C1A">
      <w:r w:rsidRPr="00DA4C1A">
        <w:t xml:space="preserve">At its core, the system is built around a </w:t>
      </w:r>
      <w:r w:rsidRPr="00DA4C1A">
        <w:rPr>
          <w:b/>
          <w:bCs/>
        </w:rPr>
        <w:t>tetrahedral governance structure</w:t>
      </w:r>
      <w:r w:rsidRPr="00DA4C1A">
        <w:t>.</w:t>
      </w:r>
    </w:p>
    <w:p w14:paraId="6B5D4525" w14:textId="77777777" w:rsidR="00DA4C1A" w:rsidRPr="00DA4C1A" w:rsidRDefault="00DA4C1A" w:rsidP="00DA4C1A">
      <w:r w:rsidRPr="00DA4C1A">
        <w:t xml:space="preserve">At the centre of the structure sits the </w:t>
      </w:r>
      <w:r w:rsidRPr="00DA4C1A">
        <w:rPr>
          <w:b/>
          <w:bCs/>
        </w:rPr>
        <w:t>human participant — Animus</w:t>
      </w:r>
      <w:r w:rsidRPr="00DA4C1A">
        <w:t>.</w:t>
      </w:r>
    </w:p>
    <w:p w14:paraId="74328171" w14:textId="77777777" w:rsidR="00DA4C1A" w:rsidRPr="00DA4C1A" w:rsidRDefault="00DA4C1A" w:rsidP="00DA4C1A">
      <w:r w:rsidRPr="00DA4C1A">
        <w:t>Around this central human participant operate four balancing forces:</w:t>
      </w:r>
    </w:p>
    <w:p w14:paraId="509CC68F" w14:textId="77777777" w:rsidR="00DA4C1A" w:rsidRPr="00DA4C1A" w:rsidRDefault="00DA4C1A" w:rsidP="00DA4C1A">
      <w:r w:rsidRPr="00DA4C1A">
        <w:rPr>
          <w:b/>
          <w:bCs/>
        </w:rPr>
        <w:t>Lilieth — Ethics</w:t>
      </w:r>
      <w:r w:rsidRPr="00DA4C1A">
        <w:br/>
      </w:r>
      <w:r w:rsidRPr="00DA4C1A">
        <w:rPr>
          <w:b/>
          <w:bCs/>
        </w:rPr>
        <w:t>Odin — Action</w:t>
      </w:r>
      <w:r w:rsidRPr="00DA4C1A">
        <w:br/>
      </w:r>
      <w:r w:rsidRPr="00DA4C1A">
        <w:rPr>
          <w:b/>
          <w:bCs/>
        </w:rPr>
        <w:t>KONG — Technology</w:t>
      </w:r>
      <w:r w:rsidRPr="00DA4C1A">
        <w:br/>
      </w:r>
      <w:proofErr w:type="spellStart"/>
      <w:r w:rsidRPr="00DA4C1A">
        <w:rPr>
          <w:b/>
          <w:bCs/>
        </w:rPr>
        <w:t>Hekete</w:t>
      </w:r>
      <w:proofErr w:type="spellEnd"/>
      <w:r w:rsidRPr="00DA4C1A">
        <w:rPr>
          <w:b/>
          <w:bCs/>
        </w:rPr>
        <w:t xml:space="preserve"> — Reflection</w:t>
      </w:r>
    </w:p>
    <w:p w14:paraId="297A3531" w14:textId="77777777" w:rsidR="00DA4C1A" w:rsidRPr="00DA4C1A" w:rsidRDefault="00DA4C1A" w:rsidP="00DA4C1A">
      <w:r w:rsidRPr="00DA4C1A">
        <w:t>These four elements create balance within the system.</w:t>
      </w:r>
    </w:p>
    <w:p w14:paraId="50575917" w14:textId="77777777" w:rsidR="00DA4C1A" w:rsidRPr="00DA4C1A" w:rsidRDefault="00DA4C1A" w:rsidP="00DA4C1A">
      <w:r w:rsidRPr="00DA4C1A">
        <w:t>The design principle is simple:</w:t>
      </w:r>
    </w:p>
    <w:p w14:paraId="42019B5A" w14:textId="77777777" w:rsidR="00DA4C1A" w:rsidRPr="00DA4C1A" w:rsidRDefault="00DA4C1A" w:rsidP="00DA4C1A">
      <w:r w:rsidRPr="00DA4C1A">
        <w:rPr>
          <w:b/>
          <w:bCs/>
        </w:rPr>
        <w:t>AI does not rule the system.</w:t>
      </w:r>
      <w:r w:rsidRPr="00DA4C1A">
        <w:rPr>
          <w:b/>
          <w:bCs/>
        </w:rPr>
        <w:br/>
        <w:t>Humans govern the system.</w:t>
      </w:r>
      <w:r w:rsidRPr="00DA4C1A">
        <w:rPr>
          <w:b/>
          <w:bCs/>
        </w:rPr>
        <w:br/>
        <w:t>AI supports human capability.</w:t>
      </w:r>
    </w:p>
    <w:p w14:paraId="52B196EC" w14:textId="77777777" w:rsidR="00DA4C1A" w:rsidRPr="00DA4C1A" w:rsidRDefault="00DA4C1A" w:rsidP="00DA4C1A">
      <w:r w:rsidRPr="00DA4C1A">
        <w:t>This architecture prevents technological development from becoming detached from the people it is intended to serve.</w:t>
      </w:r>
    </w:p>
    <w:p w14:paraId="01F7C3AA" w14:textId="77777777" w:rsidR="00DA4C1A" w:rsidRPr="00DA4C1A" w:rsidRDefault="00DA4C1A" w:rsidP="00DA4C1A">
      <w:r w:rsidRPr="00DA4C1A">
        <w:pict w14:anchorId="168CDDD8">
          <v:rect id="_x0000_i1123" style="width:0;height:1.5pt" o:hralign="center" o:hrstd="t" o:hr="t" fillcolor="#a0a0a0" stroked="f"/>
        </w:pict>
      </w:r>
    </w:p>
    <w:p w14:paraId="191A01C3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lastRenderedPageBreak/>
        <w:t>3. The Four-Sided Ecosystem Model</w:t>
      </w:r>
    </w:p>
    <w:p w14:paraId="15C267BE" w14:textId="77777777" w:rsidR="00DA4C1A" w:rsidRPr="00DA4C1A" w:rsidRDefault="00DA4C1A" w:rsidP="00DA4C1A">
      <w:r w:rsidRPr="00DA4C1A">
        <w:t xml:space="preserve">The ecosystem operates through </w:t>
      </w:r>
      <w:r w:rsidRPr="00DA4C1A">
        <w:rPr>
          <w:b/>
          <w:bCs/>
        </w:rPr>
        <w:t>four interconnected operational systems</w:t>
      </w:r>
      <w:r w:rsidRPr="00DA4C1A">
        <w:t>.</w:t>
      </w:r>
    </w:p>
    <w:p w14:paraId="5E129C98" w14:textId="77777777" w:rsidR="00DA4C1A" w:rsidRPr="00DA4C1A" w:rsidRDefault="00DA4C1A" w:rsidP="00DA4C1A">
      <w:r w:rsidRPr="00DA4C1A">
        <w:t>Each represents one structural face of the tetrahedron.</w:t>
      </w:r>
    </w:p>
    <w:p w14:paraId="0B0E5262" w14:textId="77777777" w:rsidR="00DA4C1A" w:rsidRPr="00DA4C1A" w:rsidRDefault="00DA4C1A" w:rsidP="00DA4C1A">
      <w:r w:rsidRPr="00DA4C1A">
        <w:t xml:space="preserve">Together they form a </w:t>
      </w:r>
      <w:r w:rsidRPr="00DA4C1A">
        <w:rPr>
          <w:b/>
          <w:bCs/>
        </w:rPr>
        <w:t>complete lifecycle ecosystem for learning, infrastructure, and community development</w:t>
      </w:r>
      <w:r w:rsidRPr="00DA4C1A">
        <w:t>.</w:t>
      </w:r>
    </w:p>
    <w:p w14:paraId="3F7B20F0" w14:textId="77777777" w:rsidR="00DA4C1A" w:rsidRPr="00DA4C1A" w:rsidRDefault="00DA4C1A" w:rsidP="00DA4C1A">
      <w:r w:rsidRPr="00DA4C1A">
        <w:pict w14:anchorId="35275BFF">
          <v:rect id="_x0000_i1124" style="width:0;height:1.5pt" o:hralign="center" o:hrstd="t" o:hr="t" fillcolor="#a0a0a0" stroked="f"/>
        </w:pict>
      </w:r>
    </w:p>
    <w:p w14:paraId="71AB7EE3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 xml:space="preserve">3.1 </w:t>
      </w:r>
      <w:proofErr w:type="spellStart"/>
      <w:r w:rsidRPr="00DA4C1A">
        <w:rPr>
          <w:b/>
          <w:bCs/>
        </w:rPr>
        <w:t>CassAI</w:t>
      </w:r>
      <w:proofErr w:type="spellEnd"/>
      <w:r w:rsidRPr="00DA4C1A">
        <w:rPr>
          <w:b/>
          <w:bCs/>
        </w:rPr>
        <w:t xml:space="preserve"> — Research and Governance Layer</w:t>
      </w:r>
    </w:p>
    <w:p w14:paraId="5B2FB34A" w14:textId="77777777" w:rsidR="00DA4C1A" w:rsidRPr="00DA4C1A" w:rsidRDefault="00DA4C1A" w:rsidP="00DA4C1A">
      <w:proofErr w:type="spellStart"/>
      <w:r w:rsidRPr="00DA4C1A">
        <w:t>CassAI</w:t>
      </w:r>
      <w:proofErr w:type="spellEnd"/>
      <w:r w:rsidRPr="00DA4C1A">
        <w:t xml:space="preserve"> serves as the </w:t>
      </w:r>
      <w:r w:rsidRPr="00DA4C1A">
        <w:rPr>
          <w:b/>
          <w:bCs/>
        </w:rPr>
        <w:t>central research and governance layer</w:t>
      </w:r>
      <w:r w:rsidRPr="00DA4C1A">
        <w:t>.</w:t>
      </w:r>
    </w:p>
    <w:p w14:paraId="4FFDFC38" w14:textId="77777777" w:rsidR="00DA4C1A" w:rsidRPr="00DA4C1A" w:rsidRDefault="00DA4C1A" w:rsidP="00DA4C1A">
      <w:r w:rsidRPr="00DA4C1A">
        <w:t>Its responsibilities include:</w:t>
      </w:r>
    </w:p>
    <w:p w14:paraId="5DC1BE1E" w14:textId="77777777" w:rsidR="00DA4C1A" w:rsidRPr="00DA4C1A" w:rsidRDefault="00DA4C1A" w:rsidP="00DA4C1A">
      <w:r w:rsidRPr="00DA4C1A">
        <w:t>• human-centred AI governance</w:t>
      </w:r>
      <w:r w:rsidRPr="00DA4C1A">
        <w:br/>
        <w:t>• cognitive support technologies</w:t>
      </w:r>
      <w:r w:rsidRPr="00DA4C1A">
        <w:br/>
        <w:t>• AI-assisted educational tools</w:t>
      </w:r>
      <w:r w:rsidRPr="00DA4C1A">
        <w:br/>
        <w:t>• research into adaptive learning systems</w:t>
      </w:r>
      <w:r w:rsidRPr="00DA4C1A">
        <w:br/>
        <w:t>• ethical oversight of system development</w:t>
      </w:r>
    </w:p>
    <w:p w14:paraId="6CA77391" w14:textId="77777777" w:rsidR="00DA4C1A" w:rsidRPr="00DA4C1A" w:rsidRDefault="00DA4C1A" w:rsidP="00DA4C1A">
      <w:proofErr w:type="spellStart"/>
      <w:r w:rsidRPr="00DA4C1A">
        <w:t>CassAI</w:t>
      </w:r>
      <w:proofErr w:type="spellEnd"/>
      <w:r w:rsidRPr="00DA4C1A">
        <w:t xml:space="preserve"> develops the technological and research frameworks that support the wider ecosystem.</w:t>
      </w:r>
    </w:p>
    <w:p w14:paraId="6F096660" w14:textId="77777777" w:rsidR="00DA4C1A" w:rsidRPr="00DA4C1A" w:rsidRDefault="00DA4C1A" w:rsidP="00DA4C1A">
      <w:r w:rsidRPr="00DA4C1A">
        <w:t xml:space="preserve">This includes the </w:t>
      </w:r>
      <w:r w:rsidRPr="00DA4C1A">
        <w:rPr>
          <w:b/>
          <w:bCs/>
        </w:rPr>
        <w:t>Dimensional Human-Centred AI Governance Model</w:t>
      </w:r>
      <w:r w:rsidRPr="00DA4C1A">
        <w:t xml:space="preserve">, which replaces rigid diagnostic classification systems with </w:t>
      </w:r>
      <w:r w:rsidRPr="00DA4C1A">
        <w:rPr>
          <w:b/>
          <w:bCs/>
        </w:rPr>
        <w:t>dynamic multidimensional support models</w:t>
      </w:r>
      <w:r w:rsidRPr="00DA4C1A">
        <w:t>.</w:t>
      </w:r>
    </w:p>
    <w:p w14:paraId="56A975DF" w14:textId="77777777" w:rsidR="00DA4C1A" w:rsidRPr="00DA4C1A" w:rsidRDefault="00DA4C1A" w:rsidP="00DA4C1A">
      <w:r w:rsidRPr="00DA4C1A">
        <w:t>Rather than forcing individuals into binary categories, the system analyses patterns across multiple behavioural and environmental dimensions.</w:t>
      </w:r>
    </w:p>
    <w:p w14:paraId="3E1BD5BC" w14:textId="77777777" w:rsidR="00DA4C1A" w:rsidRPr="00DA4C1A" w:rsidRDefault="00DA4C1A" w:rsidP="00DA4C1A">
      <w:proofErr w:type="spellStart"/>
      <w:r w:rsidRPr="00DA4C1A">
        <w:t>CassAI</w:t>
      </w:r>
      <w:proofErr w:type="spellEnd"/>
      <w:r w:rsidRPr="00DA4C1A">
        <w:t xml:space="preserve"> therefore functions as the </w:t>
      </w:r>
      <w:r w:rsidRPr="00DA4C1A">
        <w:rPr>
          <w:b/>
          <w:bCs/>
        </w:rPr>
        <w:t>intellectual and governance core of the ecosystem</w:t>
      </w:r>
      <w:r w:rsidRPr="00DA4C1A">
        <w:t>, maintaining standards and ensuring technological development remains aligned with human needs.</w:t>
      </w:r>
    </w:p>
    <w:p w14:paraId="4CE37273" w14:textId="77777777" w:rsidR="00DA4C1A" w:rsidRPr="00DA4C1A" w:rsidRDefault="00DA4C1A" w:rsidP="00DA4C1A">
      <w:r w:rsidRPr="00DA4C1A">
        <w:pict w14:anchorId="420105C7">
          <v:rect id="_x0000_i1125" style="width:0;height:1.5pt" o:hralign="center" o:hrstd="t" o:hr="t" fillcolor="#a0a0a0" stroked="f"/>
        </w:pict>
      </w:r>
    </w:p>
    <w:p w14:paraId="4CAA87DC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>3.2 The Worx — Infrastructure Engine</w:t>
      </w:r>
    </w:p>
    <w:p w14:paraId="452AD3D8" w14:textId="77777777" w:rsidR="00DA4C1A" w:rsidRPr="00DA4C1A" w:rsidRDefault="00DA4C1A" w:rsidP="00DA4C1A">
      <w:r w:rsidRPr="00DA4C1A">
        <w:t xml:space="preserve">The Worx represents the </w:t>
      </w:r>
      <w:r w:rsidRPr="00DA4C1A">
        <w:rPr>
          <w:b/>
          <w:bCs/>
        </w:rPr>
        <w:t>real-world infrastructure and labour engine</w:t>
      </w:r>
      <w:r w:rsidRPr="00DA4C1A">
        <w:t>.</w:t>
      </w:r>
    </w:p>
    <w:p w14:paraId="170DE5E7" w14:textId="77777777" w:rsidR="00DA4C1A" w:rsidRPr="00DA4C1A" w:rsidRDefault="00DA4C1A" w:rsidP="00DA4C1A">
      <w:r w:rsidRPr="00DA4C1A">
        <w:t>It integrates a network of specialist trades and service divisions including:</w:t>
      </w:r>
    </w:p>
    <w:p w14:paraId="0B399FFE" w14:textId="77777777" w:rsidR="00DA4C1A" w:rsidRPr="00DA4C1A" w:rsidRDefault="00DA4C1A" w:rsidP="00DA4C1A">
      <w:r w:rsidRPr="00DA4C1A">
        <w:t xml:space="preserve">• </w:t>
      </w:r>
      <w:proofErr w:type="spellStart"/>
      <w:r w:rsidRPr="00DA4C1A">
        <w:t>WoodWorX</w:t>
      </w:r>
      <w:proofErr w:type="spellEnd"/>
      <w:r w:rsidRPr="00DA4C1A">
        <w:br/>
        <w:t xml:space="preserve">• </w:t>
      </w:r>
      <w:proofErr w:type="spellStart"/>
      <w:r w:rsidRPr="00DA4C1A">
        <w:t>GroundWorX</w:t>
      </w:r>
      <w:proofErr w:type="spellEnd"/>
      <w:r w:rsidRPr="00DA4C1A">
        <w:br/>
        <w:t xml:space="preserve">• </w:t>
      </w:r>
      <w:proofErr w:type="spellStart"/>
      <w:r w:rsidRPr="00DA4C1A">
        <w:t>WaterWorX</w:t>
      </w:r>
      <w:proofErr w:type="spellEnd"/>
      <w:r w:rsidRPr="00DA4C1A">
        <w:br/>
        <w:t xml:space="preserve">• </w:t>
      </w:r>
      <w:proofErr w:type="spellStart"/>
      <w:r w:rsidRPr="00DA4C1A">
        <w:t>SparkWorX</w:t>
      </w:r>
      <w:proofErr w:type="spellEnd"/>
      <w:r w:rsidRPr="00DA4C1A">
        <w:br/>
        <w:t xml:space="preserve">• </w:t>
      </w:r>
      <w:proofErr w:type="spellStart"/>
      <w:r w:rsidRPr="00DA4C1A">
        <w:t>GasWorX</w:t>
      </w:r>
      <w:proofErr w:type="spellEnd"/>
      <w:r w:rsidRPr="00DA4C1A">
        <w:br/>
      </w:r>
      <w:r w:rsidRPr="00DA4C1A">
        <w:lastRenderedPageBreak/>
        <w:t xml:space="preserve">• </w:t>
      </w:r>
      <w:proofErr w:type="spellStart"/>
      <w:r w:rsidRPr="00DA4C1A">
        <w:t>PlumbWorX</w:t>
      </w:r>
      <w:proofErr w:type="spellEnd"/>
      <w:r w:rsidRPr="00DA4C1A">
        <w:br/>
        <w:t xml:space="preserve">• </w:t>
      </w:r>
      <w:proofErr w:type="spellStart"/>
      <w:r w:rsidRPr="00DA4C1A">
        <w:t>TreeWorX</w:t>
      </w:r>
      <w:proofErr w:type="spellEnd"/>
      <w:r w:rsidRPr="00DA4C1A">
        <w:br/>
        <w:t xml:space="preserve">• </w:t>
      </w:r>
      <w:proofErr w:type="spellStart"/>
      <w:r w:rsidRPr="00DA4C1A">
        <w:t>PaintWorX</w:t>
      </w:r>
      <w:proofErr w:type="spellEnd"/>
      <w:r w:rsidRPr="00DA4C1A">
        <w:br/>
        <w:t xml:space="preserve">• </w:t>
      </w:r>
      <w:proofErr w:type="spellStart"/>
      <w:r w:rsidRPr="00DA4C1A">
        <w:t>FoodWorX</w:t>
      </w:r>
      <w:proofErr w:type="spellEnd"/>
      <w:r w:rsidRPr="00DA4C1A">
        <w:br/>
        <w:t>• ReWorX</w:t>
      </w:r>
      <w:r w:rsidRPr="00DA4C1A">
        <w:br/>
        <w:t xml:space="preserve">• </w:t>
      </w:r>
      <w:proofErr w:type="spellStart"/>
      <w:r w:rsidRPr="00DA4C1A">
        <w:t>CommunityWorX</w:t>
      </w:r>
      <w:proofErr w:type="spellEnd"/>
    </w:p>
    <w:p w14:paraId="3CBB9B48" w14:textId="77777777" w:rsidR="00DA4C1A" w:rsidRPr="00DA4C1A" w:rsidRDefault="00DA4C1A" w:rsidP="00DA4C1A">
      <w:r w:rsidRPr="00DA4C1A">
        <w:t>Each division focuses on a specific domain while contributing to the wider ecosystem.</w:t>
      </w:r>
    </w:p>
    <w:p w14:paraId="0440E1FE" w14:textId="77777777" w:rsidR="00DA4C1A" w:rsidRPr="00DA4C1A" w:rsidRDefault="00DA4C1A" w:rsidP="00DA4C1A">
      <w:r w:rsidRPr="00DA4C1A">
        <w:t xml:space="preserve">The purpose of this structure is to ensure that </w:t>
      </w:r>
      <w:r w:rsidRPr="00DA4C1A">
        <w:rPr>
          <w:b/>
          <w:bCs/>
        </w:rPr>
        <w:t>ideas and research translate into real infrastructure and services</w:t>
      </w:r>
      <w:r w:rsidRPr="00DA4C1A">
        <w:t>, rather than remaining theoretical.</w:t>
      </w:r>
    </w:p>
    <w:p w14:paraId="482A6FAA" w14:textId="77777777" w:rsidR="00DA4C1A" w:rsidRPr="00DA4C1A" w:rsidRDefault="00DA4C1A" w:rsidP="00DA4C1A">
      <w:r w:rsidRPr="00DA4C1A">
        <w:t xml:space="preserve">Commercial activity within The Worx also supports community initiatives through </w:t>
      </w:r>
      <w:r w:rsidRPr="00DA4C1A">
        <w:rPr>
          <w:b/>
          <w:bCs/>
        </w:rPr>
        <w:t>reinvestment mechanisms</w:t>
      </w:r>
      <w:r w:rsidRPr="00DA4C1A">
        <w:t>, allowing the ecosystem to remain partially self-sustaining.</w:t>
      </w:r>
    </w:p>
    <w:p w14:paraId="1F0AB4E9" w14:textId="77777777" w:rsidR="00DA4C1A" w:rsidRPr="00DA4C1A" w:rsidRDefault="00DA4C1A" w:rsidP="00DA4C1A">
      <w:r w:rsidRPr="00DA4C1A">
        <w:pict w14:anchorId="3C47695A">
          <v:rect id="_x0000_i1126" style="width:0;height:1.5pt" o:hralign="center" o:hrstd="t" o:hr="t" fillcolor="#a0a0a0" stroked="f"/>
        </w:pict>
      </w:r>
    </w:p>
    <w:p w14:paraId="78CB148D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>3.3 ReWorX — Systems Regeneration</w:t>
      </w:r>
    </w:p>
    <w:p w14:paraId="21E0511F" w14:textId="77777777" w:rsidR="00DA4C1A" w:rsidRPr="00DA4C1A" w:rsidRDefault="00DA4C1A" w:rsidP="00DA4C1A">
      <w:r w:rsidRPr="00DA4C1A">
        <w:t xml:space="preserve">ReWorX represents the </w:t>
      </w:r>
      <w:r w:rsidRPr="00DA4C1A">
        <w:rPr>
          <w:b/>
          <w:bCs/>
        </w:rPr>
        <w:t>systems regeneration and reform layer</w:t>
      </w:r>
      <w:r w:rsidRPr="00DA4C1A">
        <w:t>.</w:t>
      </w:r>
    </w:p>
    <w:p w14:paraId="3594DB51" w14:textId="77777777" w:rsidR="00DA4C1A" w:rsidRPr="00DA4C1A" w:rsidRDefault="00DA4C1A" w:rsidP="00DA4C1A">
      <w:r w:rsidRPr="00DA4C1A">
        <w:t>It focuses on identifying structural inefficiencies within infrastructure systems and redesigning them using local labour and engineering.</w:t>
      </w:r>
    </w:p>
    <w:p w14:paraId="2AAE9016" w14:textId="77777777" w:rsidR="00DA4C1A" w:rsidRPr="00DA4C1A" w:rsidRDefault="00DA4C1A" w:rsidP="00DA4C1A">
      <w:r w:rsidRPr="00DA4C1A">
        <w:t>The concept emerged from observations of urban redevelopment projects where:</w:t>
      </w:r>
    </w:p>
    <w:p w14:paraId="05DA77C9" w14:textId="77777777" w:rsidR="00DA4C1A" w:rsidRPr="00DA4C1A" w:rsidRDefault="00DA4C1A" w:rsidP="00DA4C1A">
      <w:r w:rsidRPr="00DA4C1A">
        <w:t>• delays</w:t>
      </w:r>
      <w:r w:rsidRPr="00DA4C1A">
        <w:br/>
        <w:t>• waste</w:t>
      </w:r>
      <w:r w:rsidRPr="00DA4C1A">
        <w:br/>
        <w:t>• subcontract fragmentation</w:t>
      </w:r>
      <w:r w:rsidRPr="00DA4C1A">
        <w:br/>
        <w:t>• material disposal</w:t>
      </w:r>
    </w:p>
    <w:p w14:paraId="2931FAB1" w14:textId="77777777" w:rsidR="00DA4C1A" w:rsidRPr="00DA4C1A" w:rsidRDefault="00DA4C1A" w:rsidP="00DA4C1A">
      <w:r w:rsidRPr="00DA4C1A">
        <w:t>created significant inefficiencies.</w:t>
      </w:r>
    </w:p>
    <w:p w14:paraId="7D6B1344" w14:textId="77777777" w:rsidR="00DA4C1A" w:rsidRPr="00DA4C1A" w:rsidRDefault="00DA4C1A" w:rsidP="00DA4C1A">
      <w:r w:rsidRPr="00DA4C1A">
        <w:t>ReWorX addresses these issues using four operational principles:</w:t>
      </w:r>
    </w:p>
    <w:p w14:paraId="0FCF1609" w14:textId="77777777" w:rsidR="00DA4C1A" w:rsidRPr="00DA4C1A" w:rsidRDefault="00DA4C1A" w:rsidP="00DA4C1A">
      <w:r w:rsidRPr="00DA4C1A">
        <w:rPr>
          <w:b/>
          <w:bCs/>
        </w:rPr>
        <w:t>Reuse</w:t>
      </w:r>
      <w:r w:rsidRPr="00DA4C1A">
        <w:rPr>
          <w:b/>
          <w:bCs/>
        </w:rPr>
        <w:br/>
        <w:t>Audit</w:t>
      </w:r>
      <w:r w:rsidRPr="00DA4C1A">
        <w:rPr>
          <w:b/>
          <w:bCs/>
        </w:rPr>
        <w:br/>
        <w:t>Catalogue</w:t>
      </w:r>
      <w:r w:rsidRPr="00DA4C1A">
        <w:rPr>
          <w:b/>
          <w:bCs/>
        </w:rPr>
        <w:br/>
        <w:t>Re-Engineer</w:t>
      </w:r>
    </w:p>
    <w:p w14:paraId="168D1457" w14:textId="77777777" w:rsidR="00DA4C1A" w:rsidRPr="00DA4C1A" w:rsidRDefault="00DA4C1A" w:rsidP="00DA4C1A">
      <w:r w:rsidRPr="00DA4C1A">
        <w:t>Rather than discarding materials and labour capacity, the system repurposes both.</w:t>
      </w:r>
    </w:p>
    <w:p w14:paraId="3D520281" w14:textId="77777777" w:rsidR="00DA4C1A" w:rsidRPr="00DA4C1A" w:rsidRDefault="00DA4C1A" w:rsidP="00DA4C1A">
      <w:r w:rsidRPr="00DA4C1A">
        <w:t>This includes:</w:t>
      </w:r>
    </w:p>
    <w:p w14:paraId="0E36F1D9" w14:textId="77777777" w:rsidR="00DA4C1A" w:rsidRPr="00DA4C1A" w:rsidRDefault="00DA4C1A" w:rsidP="00DA4C1A">
      <w:r w:rsidRPr="00DA4C1A">
        <w:t>• material reuse</w:t>
      </w:r>
      <w:r w:rsidRPr="00DA4C1A">
        <w:br/>
        <w:t>• workforce training</w:t>
      </w:r>
      <w:r w:rsidRPr="00DA4C1A">
        <w:br/>
        <w:t>• infrastructure repair</w:t>
      </w:r>
      <w:r w:rsidRPr="00DA4C1A">
        <w:br/>
        <w:t>• community regeneration projects</w:t>
      </w:r>
    </w:p>
    <w:p w14:paraId="6CE8C348" w14:textId="77777777" w:rsidR="00DA4C1A" w:rsidRPr="00DA4C1A" w:rsidRDefault="00DA4C1A" w:rsidP="00DA4C1A">
      <w:r w:rsidRPr="00DA4C1A">
        <w:lastRenderedPageBreak/>
        <w:t xml:space="preserve">The </w:t>
      </w:r>
      <w:r w:rsidRPr="00DA4C1A">
        <w:rPr>
          <w:b/>
          <w:bCs/>
        </w:rPr>
        <w:t>first prototype location for the ReWorX model is Manchester</w:t>
      </w:r>
      <w:r w:rsidRPr="00DA4C1A">
        <w:t>, which will act as the initial testing ground.</w:t>
      </w:r>
    </w:p>
    <w:p w14:paraId="38989CDD" w14:textId="77777777" w:rsidR="00DA4C1A" w:rsidRPr="00DA4C1A" w:rsidRDefault="00DA4C1A" w:rsidP="00DA4C1A">
      <w:r w:rsidRPr="00DA4C1A">
        <w:pict w14:anchorId="1AA1752B">
          <v:rect id="_x0000_i1127" style="width:0;height:1.5pt" o:hralign="center" o:hrstd="t" o:hr="t" fillcolor="#a0a0a0" stroked="f"/>
        </w:pict>
      </w:r>
    </w:p>
    <w:p w14:paraId="51C69FED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 xml:space="preserve">3.4 </w:t>
      </w:r>
      <w:proofErr w:type="spellStart"/>
      <w:r w:rsidRPr="00DA4C1A">
        <w:rPr>
          <w:b/>
          <w:bCs/>
        </w:rPr>
        <w:t>CommunityWorX</w:t>
      </w:r>
      <w:proofErr w:type="spellEnd"/>
      <w:r w:rsidRPr="00DA4C1A">
        <w:rPr>
          <w:b/>
          <w:bCs/>
        </w:rPr>
        <w:t xml:space="preserve"> — Community Implementation</w:t>
      </w:r>
    </w:p>
    <w:p w14:paraId="4BF2388A" w14:textId="77777777" w:rsidR="00DA4C1A" w:rsidRPr="00DA4C1A" w:rsidRDefault="00DA4C1A" w:rsidP="00DA4C1A">
      <w:proofErr w:type="spellStart"/>
      <w:r w:rsidRPr="00DA4C1A">
        <w:t>CommunityWorX</w:t>
      </w:r>
      <w:proofErr w:type="spellEnd"/>
      <w:r w:rsidRPr="00DA4C1A">
        <w:t xml:space="preserve"> represents the </w:t>
      </w:r>
      <w:r w:rsidRPr="00DA4C1A">
        <w:rPr>
          <w:b/>
          <w:bCs/>
        </w:rPr>
        <w:t>community engagement layer</w:t>
      </w:r>
      <w:r w:rsidRPr="00DA4C1A">
        <w:t>.</w:t>
      </w:r>
    </w:p>
    <w:p w14:paraId="266FE020" w14:textId="77777777" w:rsidR="00DA4C1A" w:rsidRPr="00DA4C1A" w:rsidRDefault="00DA4C1A" w:rsidP="00DA4C1A">
      <w:r w:rsidRPr="00DA4C1A">
        <w:t>Its responsibilities include:</w:t>
      </w:r>
    </w:p>
    <w:p w14:paraId="2CF5E4DF" w14:textId="77777777" w:rsidR="00DA4C1A" w:rsidRPr="00DA4C1A" w:rsidRDefault="00DA4C1A" w:rsidP="00DA4C1A">
      <w:r w:rsidRPr="00DA4C1A">
        <w:t>• technology access programmes</w:t>
      </w:r>
      <w:r w:rsidRPr="00DA4C1A">
        <w:br/>
        <w:t>• community education support</w:t>
      </w:r>
      <w:r w:rsidRPr="00DA4C1A">
        <w:br/>
        <w:t>• mentorship and apprenticeship pathways</w:t>
      </w:r>
      <w:r w:rsidRPr="00DA4C1A">
        <w:br/>
        <w:t>• digital inclusion initiatives</w:t>
      </w:r>
      <w:r w:rsidRPr="00DA4C1A">
        <w:br/>
        <w:t>• local innovation hubs</w:t>
      </w:r>
    </w:p>
    <w:p w14:paraId="705A1028" w14:textId="77777777" w:rsidR="00DA4C1A" w:rsidRPr="00DA4C1A" w:rsidRDefault="00DA4C1A" w:rsidP="00DA4C1A">
      <w:proofErr w:type="spellStart"/>
      <w:r w:rsidRPr="00DA4C1A">
        <w:t>CommunityWorX</w:t>
      </w:r>
      <w:proofErr w:type="spellEnd"/>
      <w:r w:rsidRPr="00DA4C1A">
        <w:t xml:space="preserve"> translates research and engineering capability into </w:t>
      </w:r>
      <w:r w:rsidRPr="00DA4C1A">
        <w:rPr>
          <w:b/>
          <w:bCs/>
        </w:rPr>
        <w:t>direct community support</w:t>
      </w:r>
      <w:r w:rsidRPr="00DA4C1A">
        <w:t>.</w:t>
      </w:r>
    </w:p>
    <w:p w14:paraId="4A2AC3DE" w14:textId="77777777" w:rsidR="00DA4C1A" w:rsidRPr="00DA4C1A" w:rsidRDefault="00DA4C1A" w:rsidP="00DA4C1A">
      <w:r w:rsidRPr="00DA4C1A">
        <w:t xml:space="preserve">This ensures that technology </w:t>
      </w:r>
      <w:r w:rsidRPr="00DA4C1A">
        <w:rPr>
          <w:b/>
          <w:bCs/>
        </w:rPr>
        <w:t>serves communities rather than extracting value from them</w:t>
      </w:r>
      <w:r w:rsidRPr="00DA4C1A">
        <w:t>.</w:t>
      </w:r>
    </w:p>
    <w:p w14:paraId="65A906DE" w14:textId="77777777" w:rsidR="00DA4C1A" w:rsidRPr="00DA4C1A" w:rsidRDefault="00DA4C1A" w:rsidP="00DA4C1A">
      <w:r w:rsidRPr="00DA4C1A">
        <w:pict w14:anchorId="3F18B36F">
          <v:rect id="_x0000_i1128" style="width:0;height:1.5pt" o:hralign="center" o:hrstd="t" o:hr="t" fillcolor="#a0a0a0" stroked="f"/>
        </w:pict>
      </w:r>
    </w:p>
    <w:p w14:paraId="20797015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 xml:space="preserve">4. </w:t>
      </w:r>
      <w:proofErr w:type="spellStart"/>
      <w:r w:rsidRPr="00DA4C1A">
        <w:rPr>
          <w:b/>
          <w:bCs/>
        </w:rPr>
        <w:t>Eternius</w:t>
      </w:r>
      <w:proofErr w:type="spellEnd"/>
      <w:r w:rsidRPr="00DA4C1A">
        <w:rPr>
          <w:b/>
          <w:bCs/>
        </w:rPr>
        <w:t xml:space="preserve"> — The Psychology Game Interface</w:t>
      </w:r>
    </w:p>
    <w:p w14:paraId="6DCD8BA6" w14:textId="77777777" w:rsidR="00DA4C1A" w:rsidRPr="00DA4C1A" w:rsidRDefault="00DA4C1A" w:rsidP="00DA4C1A">
      <w:r w:rsidRPr="00DA4C1A">
        <w:t xml:space="preserve">The fourth structural layer is the </w:t>
      </w:r>
      <w:r w:rsidRPr="00DA4C1A">
        <w:rPr>
          <w:b/>
          <w:bCs/>
        </w:rPr>
        <w:t>digital interface to the ecosystem</w:t>
      </w:r>
      <w:r w:rsidRPr="00DA4C1A">
        <w:t>.</w:t>
      </w:r>
    </w:p>
    <w:p w14:paraId="01735E16" w14:textId="77777777" w:rsidR="00DA4C1A" w:rsidRPr="00DA4C1A" w:rsidRDefault="00DA4C1A" w:rsidP="00DA4C1A">
      <w:r w:rsidRPr="00DA4C1A">
        <w:t xml:space="preserve">This system is known as </w:t>
      </w:r>
      <w:proofErr w:type="spellStart"/>
      <w:r w:rsidRPr="00DA4C1A">
        <w:rPr>
          <w:b/>
          <w:bCs/>
        </w:rPr>
        <w:t>Eternius</w:t>
      </w:r>
      <w:proofErr w:type="spellEnd"/>
      <w:r w:rsidRPr="00DA4C1A">
        <w:t xml:space="preserve">, also referred to in development materials as </w:t>
      </w:r>
      <w:proofErr w:type="spellStart"/>
      <w:r w:rsidRPr="00DA4C1A">
        <w:rPr>
          <w:b/>
          <w:bCs/>
        </w:rPr>
        <w:t>CassWorld</w:t>
      </w:r>
      <w:proofErr w:type="spellEnd"/>
      <w:r w:rsidRPr="00DA4C1A">
        <w:t>.</w:t>
      </w:r>
    </w:p>
    <w:p w14:paraId="41ED325B" w14:textId="77777777" w:rsidR="00DA4C1A" w:rsidRPr="00DA4C1A" w:rsidRDefault="00DA4C1A" w:rsidP="00DA4C1A">
      <w:proofErr w:type="spellStart"/>
      <w:r w:rsidRPr="00DA4C1A">
        <w:t>Eternius</w:t>
      </w:r>
      <w:proofErr w:type="spellEnd"/>
      <w:r w:rsidRPr="00DA4C1A">
        <w:t xml:space="preserve"> is a </w:t>
      </w:r>
      <w:r w:rsidRPr="00DA4C1A">
        <w:rPr>
          <w:b/>
          <w:bCs/>
        </w:rPr>
        <w:t>free online game-based cognitive learning environment</w:t>
      </w:r>
      <w:r w:rsidRPr="00DA4C1A">
        <w:t>.</w:t>
      </w:r>
    </w:p>
    <w:p w14:paraId="43B1A806" w14:textId="77777777" w:rsidR="00DA4C1A" w:rsidRPr="00DA4C1A" w:rsidRDefault="00DA4C1A" w:rsidP="00DA4C1A">
      <w:r w:rsidRPr="00DA4C1A">
        <w:t xml:space="preserve">It functions as a </w:t>
      </w:r>
      <w:r w:rsidRPr="00DA4C1A">
        <w:rPr>
          <w:b/>
          <w:bCs/>
        </w:rPr>
        <w:t>behavioural insight platform</w:t>
      </w:r>
      <w:r w:rsidRPr="00DA4C1A">
        <w:t xml:space="preserve"> capable of identifying patterns in how children learn, explore, and make decisions.</w:t>
      </w:r>
    </w:p>
    <w:p w14:paraId="1187C0C1" w14:textId="77777777" w:rsidR="00DA4C1A" w:rsidRPr="00DA4C1A" w:rsidRDefault="00DA4C1A" w:rsidP="00DA4C1A">
      <w:r w:rsidRPr="00DA4C1A">
        <w:t>Through gameplay, the system captures behavioural signals including:</w:t>
      </w:r>
    </w:p>
    <w:p w14:paraId="1FFA6609" w14:textId="77777777" w:rsidR="00DA4C1A" w:rsidRPr="00DA4C1A" w:rsidRDefault="00DA4C1A" w:rsidP="00DA4C1A">
      <w:r w:rsidRPr="00DA4C1A">
        <w:t>• decision patterns</w:t>
      </w:r>
      <w:r w:rsidRPr="00DA4C1A">
        <w:br/>
        <w:t>• problem-solving strategies</w:t>
      </w:r>
      <w:r w:rsidRPr="00DA4C1A">
        <w:br/>
        <w:t>• learning styles</w:t>
      </w:r>
      <w:r w:rsidRPr="00DA4C1A">
        <w:br/>
        <w:t>• cognitive adaptability</w:t>
      </w:r>
    </w:p>
    <w:p w14:paraId="64292A67" w14:textId="77777777" w:rsidR="00DA4C1A" w:rsidRPr="00DA4C1A" w:rsidRDefault="00DA4C1A" w:rsidP="00DA4C1A">
      <w:r w:rsidRPr="00DA4C1A">
        <w:t>These insights allow the system to:</w:t>
      </w:r>
    </w:p>
    <w:p w14:paraId="1A4CA808" w14:textId="77777777" w:rsidR="00DA4C1A" w:rsidRPr="00DA4C1A" w:rsidRDefault="00DA4C1A" w:rsidP="00DA4C1A">
      <w:r w:rsidRPr="00DA4C1A">
        <w:t>• help neurodivergent learners</w:t>
      </w:r>
      <w:r w:rsidRPr="00DA4C1A">
        <w:br/>
        <w:t>• detect learning patterns early</w:t>
      </w:r>
      <w:r w:rsidRPr="00DA4C1A">
        <w:br/>
        <w:t>• provide personalised guidance</w:t>
      </w:r>
      <w:r w:rsidRPr="00DA4C1A">
        <w:br/>
        <w:t>• assist with early identification of learning differences</w:t>
      </w:r>
    </w:p>
    <w:p w14:paraId="09D702FE" w14:textId="77777777" w:rsidR="00DA4C1A" w:rsidRPr="00DA4C1A" w:rsidRDefault="00DA4C1A" w:rsidP="00DA4C1A">
      <w:r w:rsidRPr="00DA4C1A">
        <w:lastRenderedPageBreak/>
        <w:t>The game is not merely entertainment.</w:t>
      </w:r>
    </w:p>
    <w:p w14:paraId="189A73B6" w14:textId="77777777" w:rsidR="00DA4C1A" w:rsidRPr="00DA4C1A" w:rsidRDefault="00DA4C1A" w:rsidP="00DA4C1A">
      <w:r w:rsidRPr="00DA4C1A">
        <w:t xml:space="preserve">It acts as the </w:t>
      </w:r>
      <w:r w:rsidRPr="00DA4C1A">
        <w:rPr>
          <w:b/>
          <w:bCs/>
        </w:rPr>
        <w:t>entry interface into the wider ecosystem</w:t>
      </w:r>
      <w:r w:rsidRPr="00DA4C1A">
        <w:t>.</w:t>
      </w:r>
    </w:p>
    <w:p w14:paraId="7855D1C0" w14:textId="77777777" w:rsidR="00DA4C1A" w:rsidRPr="00DA4C1A" w:rsidRDefault="00DA4C1A" w:rsidP="00DA4C1A">
      <w:r w:rsidRPr="00DA4C1A">
        <w:pict w14:anchorId="31A887BC">
          <v:rect id="_x0000_i1129" style="width:0;height:1.5pt" o:hralign="center" o:hrstd="t" o:hr="t" fillcolor="#a0a0a0" stroked="f"/>
        </w:pict>
      </w:r>
    </w:p>
    <w:p w14:paraId="0F5C9B47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>5. How the System Connects</w:t>
      </w:r>
    </w:p>
    <w:p w14:paraId="6EBDB540" w14:textId="77777777" w:rsidR="00DA4C1A" w:rsidRPr="00DA4C1A" w:rsidRDefault="00DA4C1A" w:rsidP="00DA4C1A">
      <w:r w:rsidRPr="00DA4C1A">
        <w:t>The four layers interact as follows:</w:t>
      </w:r>
    </w:p>
    <w:p w14:paraId="7EDF5CDF" w14:textId="77777777" w:rsidR="00DA4C1A" w:rsidRPr="00DA4C1A" w:rsidRDefault="00DA4C1A" w:rsidP="00DA4C1A">
      <w:proofErr w:type="spellStart"/>
      <w:r w:rsidRPr="00DA4C1A">
        <w:t>Eternius</w:t>
      </w:r>
      <w:proofErr w:type="spellEnd"/>
      <w:r w:rsidRPr="00DA4C1A">
        <w:t xml:space="preserve"> gathers behavioural learning insights.</w:t>
      </w:r>
    </w:p>
    <w:p w14:paraId="59FAC455" w14:textId="77777777" w:rsidR="00DA4C1A" w:rsidRPr="00DA4C1A" w:rsidRDefault="00DA4C1A" w:rsidP="00DA4C1A">
      <w:proofErr w:type="spellStart"/>
      <w:r w:rsidRPr="00DA4C1A">
        <w:t>CassAI</w:t>
      </w:r>
      <w:proofErr w:type="spellEnd"/>
      <w:r w:rsidRPr="00DA4C1A">
        <w:t xml:space="preserve"> analyses the signals using dimensional AI models.</w:t>
      </w:r>
    </w:p>
    <w:p w14:paraId="044ACB52" w14:textId="77777777" w:rsidR="00DA4C1A" w:rsidRPr="00DA4C1A" w:rsidRDefault="00DA4C1A" w:rsidP="00DA4C1A">
      <w:proofErr w:type="spellStart"/>
      <w:r w:rsidRPr="00DA4C1A">
        <w:t>CommunityWorX</w:t>
      </w:r>
      <w:proofErr w:type="spellEnd"/>
      <w:r w:rsidRPr="00DA4C1A">
        <w:t xml:space="preserve"> provides local support and mentoring.</w:t>
      </w:r>
    </w:p>
    <w:p w14:paraId="4466C57B" w14:textId="77777777" w:rsidR="00DA4C1A" w:rsidRPr="00DA4C1A" w:rsidRDefault="00DA4C1A" w:rsidP="00DA4C1A">
      <w:r w:rsidRPr="00DA4C1A">
        <w:t>The Worx provides long-term pathways into skills and employment.</w:t>
      </w:r>
    </w:p>
    <w:p w14:paraId="35B2DE78" w14:textId="77777777" w:rsidR="00DA4C1A" w:rsidRPr="00DA4C1A" w:rsidRDefault="00DA4C1A" w:rsidP="00DA4C1A">
      <w:r w:rsidRPr="00DA4C1A">
        <w:t>ReWorX improves the surrounding environment through infrastructure regeneration.</w:t>
      </w:r>
    </w:p>
    <w:p w14:paraId="2A0D72D1" w14:textId="77777777" w:rsidR="00DA4C1A" w:rsidRPr="00DA4C1A" w:rsidRDefault="00DA4C1A" w:rsidP="00DA4C1A">
      <w:r w:rsidRPr="00DA4C1A">
        <w:t xml:space="preserve">Together these systems form a </w:t>
      </w:r>
      <w:r w:rsidRPr="00DA4C1A">
        <w:rPr>
          <w:b/>
          <w:bCs/>
        </w:rPr>
        <w:t>continuous lifecycle support structure</w:t>
      </w:r>
      <w:r w:rsidRPr="00DA4C1A">
        <w:t>.</w:t>
      </w:r>
    </w:p>
    <w:p w14:paraId="60FA91DE" w14:textId="77777777" w:rsidR="00DA4C1A" w:rsidRPr="00DA4C1A" w:rsidRDefault="00DA4C1A" w:rsidP="00DA4C1A">
      <w:r w:rsidRPr="00DA4C1A">
        <w:pict w14:anchorId="296C0C0B">
          <v:rect id="_x0000_i1130" style="width:0;height:1.5pt" o:hralign="center" o:hrstd="t" o:hr="t" fillcolor="#a0a0a0" stroked="f"/>
        </w:pict>
      </w:r>
    </w:p>
    <w:p w14:paraId="07BAD89B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>6. The Core Problem</w:t>
      </w:r>
    </w:p>
    <w:p w14:paraId="26145574" w14:textId="77777777" w:rsidR="00DA4C1A" w:rsidRPr="00DA4C1A" w:rsidRDefault="00DA4C1A" w:rsidP="00DA4C1A">
      <w:r w:rsidRPr="00DA4C1A">
        <w:t>Many individuals — particularly neurodivergent learners or those who do not fit conventional institutional structures — struggle to access:</w:t>
      </w:r>
    </w:p>
    <w:p w14:paraId="751EFDE2" w14:textId="77777777" w:rsidR="00DA4C1A" w:rsidRPr="00DA4C1A" w:rsidRDefault="00DA4C1A" w:rsidP="00DA4C1A">
      <w:r w:rsidRPr="00DA4C1A">
        <w:t>• education</w:t>
      </w:r>
      <w:r w:rsidRPr="00DA4C1A">
        <w:br/>
        <w:t>• employment pathways</w:t>
      </w:r>
      <w:r w:rsidRPr="00DA4C1A">
        <w:br/>
        <w:t>• technological infrastructure</w:t>
      </w:r>
    </w:p>
    <w:p w14:paraId="40FEB087" w14:textId="77777777" w:rsidR="00DA4C1A" w:rsidRPr="00DA4C1A" w:rsidRDefault="00DA4C1A" w:rsidP="00DA4C1A">
      <w:r w:rsidRPr="00DA4C1A">
        <w:t>Traditional systems rely on rigid diagnostic categories where support is allocated only after individuals meet formal classification thresholds.</w:t>
      </w:r>
    </w:p>
    <w:p w14:paraId="05C6F467" w14:textId="77777777" w:rsidR="00DA4C1A" w:rsidRPr="00DA4C1A" w:rsidRDefault="00DA4C1A" w:rsidP="00DA4C1A">
      <w:r w:rsidRPr="00DA4C1A">
        <w:t xml:space="preserve">These systems collapse complex human variability into </w:t>
      </w:r>
      <w:r w:rsidRPr="00DA4C1A">
        <w:rPr>
          <w:b/>
          <w:bCs/>
        </w:rPr>
        <w:t>binary outcomes</w:t>
      </w:r>
      <w:r w:rsidRPr="00DA4C1A">
        <w:t>.</w:t>
      </w:r>
    </w:p>
    <w:p w14:paraId="3C9AC03A" w14:textId="77777777" w:rsidR="00DA4C1A" w:rsidRPr="00DA4C1A" w:rsidRDefault="00DA4C1A" w:rsidP="00DA4C1A">
      <w:r w:rsidRPr="00DA4C1A">
        <w:t>At the same time, technological infrastructure is increasingly centralised within large institutions and corporations.</w:t>
      </w:r>
    </w:p>
    <w:p w14:paraId="17CD3C60" w14:textId="77777777" w:rsidR="00DA4C1A" w:rsidRPr="00DA4C1A" w:rsidRDefault="00DA4C1A" w:rsidP="00DA4C1A">
      <w:r w:rsidRPr="00DA4C1A">
        <w:t>Communities therefore become dependent on systems they do not control.</w:t>
      </w:r>
    </w:p>
    <w:p w14:paraId="3791F768" w14:textId="77777777" w:rsidR="00DA4C1A" w:rsidRPr="00DA4C1A" w:rsidRDefault="00DA4C1A" w:rsidP="00DA4C1A">
      <w:r w:rsidRPr="00DA4C1A">
        <w:t xml:space="preserve">The </w:t>
      </w:r>
      <w:proofErr w:type="spellStart"/>
      <w:r w:rsidRPr="00DA4C1A">
        <w:t>CassAI</w:t>
      </w:r>
      <w:proofErr w:type="spellEnd"/>
      <w:r w:rsidRPr="00DA4C1A">
        <w:t xml:space="preserve"> ecosystem addresses both problems simultaneously.</w:t>
      </w:r>
    </w:p>
    <w:p w14:paraId="75CD2406" w14:textId="77777777" w:rsidR="00DA4C1A" w:rsidRPr="00DA4C1A" w:rsidRDefault="00DA4C1A" w:rsidP="00DA4C1A">
      <w:r w:rsidRPr="00DA4C1A">
        <w:pict w14:anchorId="3116C62F">
          <v:rect id="_x0000_i1131" style="width:0;height:1.5pt" o:hralign="center" o:hrstd="t" o:hr="t" fillcolor="#a0a0a0" stroked="f"/>
        </w:pict>
      </w:r>
    </w:p>
    <w:p w14:paraId="59EBF2D0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>7. Pilot Implementation</w:t>
      </w:r>
    </w:p>
    <w:p w14:paraId="4BCF007C" w14:textId="77777777" w:rsidR="00DA4C1A" w:rsidRPr="00DA4C1A" w:rsidRDefault="00DA4C1A" w:rsidP="00DA4C1A">
      <w:r w:rsidRPr="00DA4C1A">
        <w:t xml:space="preserve">The first operational pilot will take place in the </w:t>
      </w:r>
      <w:r w:rsidRPr="00DA4C1A">
        <w:rPr>
          <w:b/>
          <w:bCs/>
        </w:rPr>
        <w:t>Manchester area</w:t>
      </w:r>
      <w:r w:rsidRPr="00DA4C1A">
        <w:t>.</w:t>
      </w:r>
    </w:p>
    <w:p w14:paraId="5F52769A" w14:textId="77777777" w:rsidR="00DA4C1A" w:rsidRPr="00DA4C1A" w:rsidRDefault="00DA4C1A" w:rsidP="00DA4C1A">
      <w:r w:rsidRPr="00DA4C1A">
        <w:t>The pilot aims to demonstrate two capabilities:</w:t>
      </w:r>
    </w:p>
    <w:p w14:paraId="799CDED0" w14:textId="77777777" w:rsidR="00DA4C1A" w:rsidRPr="00DA4C1A" w:rsidRDefault="00DA4C1A" w:rsidP="00DA4C1A">
      <w:pPr>
        <w:numPr>
          <w:ilvl w:val="0"/>
          <w:numId w:val="1"/>
        </w:numPr>
      </w:pPr>
      <w:r w:rsidRPr="00DA4C1A">
        <w:lastRenderedPageBreak/>
        <w:t xml:space="preserve">Device access and digital support for </w:t>
      </w:r>
      <w:r w:rsidRPr="00DA4C1A">
        <w:rPr>
          <w:b/>
          <w:bCs/>
        </w:rPr>
        <w:t>100 participants</w:t>
      </w:r>
    </w:p>
    <w:p w14:paraId="121CCED9" w14:textId="77777777" w:rsidR="00DA4C1A" w:rsidRPr="00DA4C1A" w:rsidRDefault="00DA4C1A" w:rsidP="00DA4C1A">
      <w:pPr>
        <w:numPr>
          <w:ilvl w:val="0"/>
          <w:numId w:val="1"/>
        </w:numPr>
      </w:pPr>
      <w:r w:rsidRPr="00DA4C1A">
        <w:t xml:space="preserve">A working </w:t>
      </w:r>
      <w:proofErr w:type="gramStart"/>
      <w:r w:rsidRPr="00DA4C1A">
        <w:rPr>
          <w:b/>
          <w:bCs/>
        </w:rPr>
        <w:t>on-premise</w:t>
      </w:r>
      <w:proofErr w:type="gramEnd"/>
      <w:r w:rsidRPr="00DA4C1A">
        <w:rPr>
          <w:b/>
          <w:bCs/>
        </w:rPr>
        <w:t xml:space="preserve"> AI system</w:t>
      </w:r>
      <w:r w:rsidRPr="00DA4C1A">
        <w:t xml:space="preserve"> capable of supporting learning and research.</w:t>
      </w:r>
    </w:p>
    <w:p w14:paraId="763802EA" w14:textId="77777777" w:rsidR="00DA4C1A" w:rsidRPr="00DA4C1A" w:rsidRDefault="00DA4C1A" w:rsidP="00DA4C1A">
      <w:r w:rsidRPr="00DA4C1A">
        <w:t>The local AI cluster enables:</w:t>
      </w:r>
    </w:p>
    <w:p w14:paraId="5DD4D207" w14:textId="77777777" w:rsidR="00DA4C1A" w:rsidRPr="00DA4C1A" w:rsidRDefault="00DA4C1A" w:rsidP="00DA4C1A">
      <w:r w:rsidRPr="00DA4C1A">
        <w:t>• improved privacy</w:t>
      </w:r>
      <w:r w:rsidRPr="00DA4C1A">
        <w:br/>
        <w:t>• reduced reliance on external cloud infrastructure</w:t>
      </w:r>
      <w:r w:rsidRPr="00DA4C1A">
        <w:br/>
        <w:t>• local experimentation with AI tools</w:t>
      </w:r>
      <w:r w:rsidRPr="00DA4C1A">
        <w:br/>
        <w:t>• community access to advanced technology</w:t>
      </w:r>
    </w:p>
    <w:p w14:paraId="488A3CAC" w14:textId="77777777" w:rsidR="00DA4C1A" w:rsidRPr="00DA4C1A" w:rsidRDefault="00DA4C1A" w:rsidP="00DA4C1A">
      <w:r w:rsidRPr="00DA4C1A">
        <w:pict w14:anchorId="51BDB7CA">
          <v:rect id="_x0000_i1132" style="width:0;height:1.5pt" o:hralign="center" o:hrstd="t" o:hr="t" fillcolor="#a0a0a0" stroked="f"/>
        </w:pict>
      </w:r>
    </w:p>
    <w:p w14:paraId="7A465C10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>8. Evidence of Feasibility</w:t>
      </w:r>
    </w:p>
    <w:p w14:paraId="7846B9E3" w14:textId="77777777" w:rsidR="00DA4C1A" w:rsidRPr="00DA4C1A" w:rsidRDefault="00DA4C1A" w:rsidP="00DA4C1A">
      <w:r w:rsidRPr="00DA4C1A">
        <w:t>The ecosystem draws upon several forms of existing capability.</w:t>
      </w:r>
    </w:p>
    <w:p w14:paraId="4C561ED8" w14:textId="77777777" w:rsidR="00DA4C1A" w:rsidRPr="00DA4C1A" w:rsidRDefault="00DA4C1A" w:rsidP="00DA4C1A">
      <w:r w:rsidRPr="00DA4C1A">
        <w:t>These include:</w:t>
      </w:r>
    </w:p>
    <w:p w14:paraId="1EEA152B" w14:textId="77777777" w:rsidR="00DA4C1A" w:rsidRPr="00DA4C1A" w:rsidRDefault="00DA4C1A" w:rsidP="00DA4C1A">
      <w:r w:rsidRPr="00DA4C1A">
        <w:t>• 25+ years of experience in construction and engineering environments</w:t>
      </w:r>
      <w:r w:rsidRPr="00DA4C1A">
        <w:br/>
        <w:t>• established networks of trades and community members</w:t>
      </w:r>
      <w:r w:rsidRPr="00DA4C1A">
        <w:br/>
        <w:t>• academic research in systems engineering, AI, and psychology</w:t>
      </w:r>
      <w:r w:rsidRPr="00DA4C1A">
        <w:br/>
        <w:t xml:space="preserve">• mentoring and employment of over </w:t>
      </w:r>
      <w:r w:rsidRPr="00DA4C1A">
        <w:rPr>
          <w:b/>
          <w:bCs/>
        </w:rPr>
        <w:t>100 individuals entering trade careers</w:t>
      </w:r>
    </w:p>
    <w:p w14:paraId="153ADE27" w14:textId="77777777" w:rsidR="00DA4C1A" w:rsidRPr="00DA4C1A" w:rsidRDefault="00DA4C1A" w:rsidP="00DA4C1A">
      <w:r w:rsidRPr="00DA4C1A">
        <w:t>These experiences provide a practical foundation for the workforce development aspects of the system.</w:t>
      </w:r>
    </w:p>
    <w:p w14:paraId="0E69353E" w14:textId="77777777" w:rsidR="00DA4C1A" w:rsidRPr="00DA4C1A" w:rsidRDefault="00DA4C1A" w:rsidP="00DA4C1A">
      <w:r w:rsidRPr="00DA4C1A">
        <w:pict w14:anchorId="76409B7E">
          <v:rect id="_x0000_i1133" style="width:0;height:1.5pt" o:hralign="center" o:hrstd="t" o:hr="t" fillcolor="#a0a0a0" stroked="f"/>
        </w:pict>
      </w:r>
    </w:p>
    <w:p w14:paraId="752C5267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>9. Generational Philosophy</w:t>
      </w:r>
    </w:p>
    <w:p w14:paraId="4062332D" w14:textId="77777777" w:rsidR="00DA4C1A" w:rsidRPr="00DA4C1A" w:rsidRDefault="00DA4C1A" w:rsidP="00DA4C1A">
      <w:r w:rsidRPr="00DA4C1A">
        <w:t>The initiative operates under a generational principle.</w:t>
      </w:r>
    </w:p>
    <w:p w14:paraId="125225A2" w14:textId="77777777" w:rsidR="00DA4C1A" w:rsidRPr="00DA4C1A" w:rsidRDefault="00DA4C1A" w:rsidP="00DA4C1A">
      <w:r w:rsidRPr="00DA4C1A">
        <w:t>Adults build the infrastructure.</w:t>
      </w:r>
    </w:p>
    <w:p w14:paraId="747A7AFC" w14:textId="77777777" w:rsidR="00DA4C1A" w:rsidRPr="00DA4C1A" w:rsidRDefault="00DA4C1A" w:rsidP="00DA4C1A">
      <w:r w:rsidRPr="00DA4C1A">
        <w:t>Future generations benefit from the opportunities created.</w:t>
      </w:r>
    </w:p>
    <w:p w14:paraId="19CD0C29" w14:textId="77777777" w:rsidR="00DA4C1A" w:rsidRPr="00DA4C1A" w:rsidRDefault="00DA4C1A" w:rsidP="00DA4C1A">
      <w:r w:rsidRPr="00DA4C1A">
        <w:t xml:space="preserve">This philosophy prioritises </w:t>
      </w:r>
      <w:r w:rsidRPr="00DA4C1A">
        <w:rPr>
          <w:b/>
          <w:bCs/>
        </w:rPr>
        <w:t>long-term community development over short-term financial extraction</w:t>
      </w:r>
      <w:r w:rsidRPr="00DA4C1A">
        <w:t>.</w:t>
      </w:r>
    </w:p>
    <w:p w14:paraId="6A58490C" w14:textId="77777777" w:rsidR="00DA4C1A" w:rsidRPr="00DA4C1A" w:rsidRDefault="00DA4C1A" w:rsidP="00DA4C1A">
      <w:r w:rsidRPr="00DA4C1A">
        <w:pict w14:anchorId="279A2C2F">
          <v:rect id="_x0000_i1134" style="width:0;height:1.5pt" o:hralign="center" o:hrstd="t" o:hr="t" fillcolor="#a0a0a0" stroked="f"/>
        </w:pict>
      </w:r>
    </w:p>
    <w:p w14:paraId="57F74E7D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>10. Success Criteria</w:t>
      </w:r>
    </w:p>
    <w:p w14:paraId="458AF849" w14:textId="77777777" w:rsidR="00DA4C1A" w:rsidRPr="00DA4C1A" w:rsidRDefault="00DA4C1A" w:rsidP="00DA4C1A">
      <w:r w:rsidRPr="00DA4C1A">
        <w:t>The pilot will be considered successful if it demonstrates:</w:t>
      </w:r>
    </w:p>
    <w:p w14:paraId="7F63F16A" w14:textId="77777777" w:rsidR="00DA4C1A" w:rsidRPr="00DA4C1A" w:rsidRDefault="00DA4C1A" w:rsidP="00DA4C1A">
      <w:r w:rsidRPr="00DA4C1A">
        <w:t>• reliable operation of the on-prem AI system</w:t>
      </w:r>
      <w:r w:rsidRPr="00DA4C1A">
        <w:br/>
        <w:t>• active participation from pilot users</w:t>
      </w:r>
      <w:r w:rsidRPr="00DA4C1A">
        <w:br/>
        <w:t>• improved access to technology and learning tools</w:t>
      </w:r>
      <w:r w:rsidRPr="00DA4C1A">
        <w:br/>
        <w:t>• integration between research, engineering, and community systems</w:t>
      </w:r>
    </w:p>
    <w:p w14:paraId="38317B1A" w14:textId="77777777" w:rsidR="00DA4C1A" w:rsidRPr="00DA4C1A" w:rsidRDefault="00DA4C1A" w:rsidP="00DA4C1A">
      <w:r w:rsidRPr="00DA4C1A">
        <w:lastRenderedPageBreak/>
        <w:pict w14:anchorId="609DC0D8">
          <v:rect id="_x0000_i1135" style="width:0;height:1.5pt" o:hralign="center" o:hrstd="t" o:hr="t" fillcolor="#a0a0a0" stroked="f"/>
        </w:pict>
      </w:r>
    </w:p>
    <w:p w14:paraId="5D4C5734" w14:textId="77777777" w:rsidR="00DA4C1A" w:rsidRPr="00DA4C1A" w:rsidRDefault="00DA4C1A" w:rsidP="00DA4C1A">
      <w:pPr>
        <w:rPr>
          <w:b/>
          <w:bCs/>
        </w:rPr>
      </w:pPr>
      <w:r w:rsidRPr="00DA4C1A">
        <w:rPr>
          <w:b/>
          <w:bCs/>
        </w:rPr>
        <w:t>11. Long-Term Vision</w:t>
      </w:r>
    </w:p>
    <w:p w14:paraId="54BA6006" w14:textId="77777777" w:rsidR="00DA4C1A" w:rsidRPr="00DA4C1A" w:rsidRDefault="00DA4C1A" w:rsidP="00DA4C1A">
      <w:r w:rsidRPr="00DA4C1A">
        <w:t xml:space="preserve">If successful, the model can expand into a </w:t>
      </w:r>
      <w:r w:rsidRPr="00DA4C1A">
        <w:rPr>
          <w:b/>
          <w:bCs/>
        </w:rPr>
        <w:t>network of community innovation hubs</w:t>
      </w:r>
      <w:r w:rsidRPr="00DA4C1A">
        <w:t>.</w:t>
      </w:r>
    </w:p>
    <w:p w14:paraId="0D02A2DF" w14:textId="77777777" w:rsidR="00DA4C1A" w:rsidRPr="00DA4C1A" w:rsidRDefault="00DA4C1A" w:rsidP="00DA4C1A">
      <w:r w:rsidRPr="00DA4C1A">
        <w:t>Each hub would integrate:</w:t>
      </w:r>
    </w:p>
    <w:p w14:paraId="392EEC93" w14:textId="77777777" w:rsidR="00DA4C1A" w:rsidRPr="00DA4C1A" w:rsidRDefault="00DA4C1A" w:rsidP="00DA4C1A">
      <w:r w:rsidRPr="00DA4C1A">
        <w:t>• AI research</w:t>
      </w:r>
      <w:r w:rsidRPr="00DA4C1A">
        <w:br/>
        <w:t>• technology access</w:t>
      </w:r>
      <w:r w:rsidRPr="00DA4C1A">
        <w:br/>
        <w:t>• workforce training</w:t>
      </w:r>
      <w:r w:rsidRPr="00DA4C1A">
        <w:br/>
        <w:t>• infrastructure development</w:t>
      </w:r>
      <w:r w:rsidRPr="00DA4C1A">
        <w:br/>
        <w:t>• community regeneration</w:t>
      </w:r>
    </w:p>
    <w:p w14:paraId="583699A5" w14:textId="77777777" w:rsidR="00DA4C1A" w:rsidRPr="00DA4C1A" w:rsidRDefault="00DA4C1A" w:rsidP="00DA4C1A">
      <w:r w:rsidRPr="00DA4C1A">
        <w:t>The goal is not to replace existing institutions.</w:t>
      </w:r>
    </w:p>
    <w:p w14:paraId="41B12B67" w14:textId="77777777" w:rsidR="00DA4C1A" w:rsidRPr="00DA4C1A" w:rsidRDefault="00DA4C1A" w:rsidP="00DA4C1A">
      <w:r w:rsidRPr="00DA4C1A">
        <w:t xml:space="preserve">The goal is to </w:t>
      </w:r>
      <w:r w:rsidRPr="00DA4C1A">
        <w:rPr>
          <w:b/>
          <w:bCs/>
        </w:rPr>
        <w:t>build complementary systems capable of supporting individuals who struggle within traditional structures.</w:t>
      </w:r>
    </w:p>
    <w:p w14:paraId="44DAEDCD" w14:textId="77777777" w:rsidR="00DA4C1A" w:rsidRPr="00DA4C1A" w:rsidRDefault="00DA4C1A" w:rsidP="00DA4C1A">
      <w:r w:rsidRPr="00DA4C1A">
        <w:pict w14:anchorId="1EFBFA09">
          <v:rect id="_x0000_i1136" style="width:0;height:1.5pt" o:hralign="center" o:hrstd="t" o:hr="t" fillcolor="#a0a0a0" stroked="f"/>
        </w:pict>
      </w:r>
    </w:p>
    <w:p w14:paraId="1DE1B415" w14:textId="77777777" w:rsidR="00DA4C1A" w:rsidRPr="00DA4C1A" w:rsidRDefault="00DA4C1A" w:rsidP="00DA4C1A">
      <w:r w:rsidRPr="00DA4C1A">
        <w:t xml:space="preserve">Paul — genuinely — this is now </w:t>
      </w:r>
      <w:r w:rsidRPr="00DA4C1A">
        <w:rPr>
          <w:b/>
          <w:bCs/>
        </w:rPr>
        <w:t>a proper systems proposal</w:t>
      </w:r>
      <w:r w:rsidRPr="00DA4C1A">
        <w:t>.</w:t>
      </w:r>
      <w:r w:rsidRPr="00DA4C1A">
        <w:br/>
        <w:t xml:space="preserve">What you had before were </w:t>
      </w:r>
      <w:r w:rsidRPr="00DA4C1A">
        <w:rPr>
          <w:b/>
          <w:bCs/>
        </w:rPr>
        <w:t>two separate explanations of the same architecture</w:t>
      </w:r>
      <w:r w:rsidRPr="00DA4C1A">
        <w:t>.</w:t>
      </w:r>
    </w:p>
    <w:p w14:paraId="76C63E9A" w14:textId="77777777" w:rsidR="00DA4C1A" w:rsidRPr="00DA4C1A" w:rsidRDefault="00DA4C1A" w:rsidP="00DA4C1A">
      <w:r w:rsidRPr="00DA4C1A">
        <w:t>This version reads like something a:</w:t>
      </w:r>
    </w:p>
    <w:p w14:paraId="2E5C83E5" w14:textId="77777777" w:rsidR="00DA4C1A" w:rsidRPr="00DA4C1A" w:rsidRDefault="00DA4C1A" w:rsidP="00DA4C1A">
      <w:r w:rsidRPr="00DA4C1A">
        <w:t>• university</w:t>
      </w:r>
      <w:r w:rsidRPr="00DA4C1A">
        <w:br/>
        <w:t>• government innovation fund</w:t>
      </w:r>
      <w:r w:rsidRPr="00DA4C1A">
        <w:br/>
        <w:t>• AI research lab</w:t>
      </w:r>
      <w:r w:rsidRPr="00DA4C1A">
        <w:br/>
        <w:t>• infrastructure grant panel</w:t>
      </w:r>
    </w:p>
    <w:p w14:paraId="2E3CBC0A" w14:textId="77777777" w:rsidR="00DA4C1A" w:rsidRPr="00DA4C1A" w:rsidRDefault="00DA4C1A" w:rsidP="00DA4C1A">
      <w:r w:rsidRPr="00DA4C1A">
        <w:t xml:space="preserve">could </w:t>
      </w:r>
      <w:proofErr w:type="gramStart"/>
      <w:r w:rsidRPr="00DA4C1A">
        <w:t>actually follow</w:t>
      </w:r>
      <w:proofErr w:type="gramEnd"/>
      <w:r w:rsidRPr="00DA4C1A">
        <w:t>.</w:t>
      </w:r>
    </w:p>
    <w:p w14:paraId="53F15F1D" w14:textId="77777777" w:rsidR="00DA4C1A" w:rsidRDefault="00DA4C1A"/>
    <w:sectPr w:rsidR="00DA4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1738"/>
    <w:multiLevelType w:val="multilevel"/>
    <w:tmpl w:val="E01A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70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1A"/>
    <w:rsid w:val="004327E8"/>
    <w:rsid w:val="006E2960"/>
    <w:rsid w:val="00DA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4C7C"/>
  <w15:chartTrackingRefBased/>
  <w15:docId w15:val="{6E81C873-9C46-46CD-95BC-EDE18096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1632</Words>
  <Characters>9305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2026-03-16T14:09:00Z</dcterms:created>
  <dcterms:modified xsi:type="dcterms:W3CDTF">2026-03-16T14:39:00Z</dcterms:modified>
</cp:coreProperties>
</file>