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E675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Lean Budget and Funding Plan</w:t>
      </w:r>
    </w:p>
    <w:p w14:paraId="17ABE99A" w14:textId="77777777" w:rsidR="00102EF1" w:rsidRPr="00102EF1" w:rsidRDefault="00102EF1" w:rsidP="00102EF1">
      <w:r w:rsidRPr="00102EF1">
        <w:t>CassAI Community Learning Pilot – Trafford</w:t>
      </w:r>
    </w:p>
    <w:p w14:paraId="392D7D48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1. Cost Lines and Reuse / Offcut Inputs</w:t>
      </w:r>
    </w:p>
    <w:p w14:paraId="212BFFCF" w14:textId="77777777" w:rsidR="00102EF1" w:rsidRPr="00102EF1" w:rsidRDefault="00102EF1" w:rsidP="00102EF1">
      <w:r w:rsidRPr="00102EF1">
        <w:t xml:space="preserve">The CassAI pilot will operate using a </w:t>
      </w:r>
      <w:r w:rsidRPr="00102EF1">
        <w:rPr>
          <w:b/>
          <w:bCs/>
        </w:rPr>
        <w:t>lean infrastructure model</w:t>
      </w:r>
      <w:r w:rsidRPr="00102EF1">
        <w:t>, combining essential operational costs with community reuse and donated resources.</w:t>
      </w:r>
    </w:p>
    <w:p w14:paraId="30017B12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Core Cost Categories</w:t>
      </w:r>
    </w:p>
    <w:p w14:paraId="43DB3755" w14:textId="77777777" w:rsidR="00102EF1" w:rsidRPr="00102EF1" w:rsidRDefault="00102EF1" w:rsidP="00102EF1">
      <w:r w:rsidRPr="00102EF1">
        <w:rPr>
          <w:b/>
          <w:bCs/>
        </w:rPr>
        <w:t>Hardware / Digital Infrastructure</w:t>
      </w:r>
    </w:p>
    <w:p w14:paraId="4BE690E5" w14:textId="77777777" w:rsidR="00102EF1" w:rsidRPr="00102EF1" w:rsidRDefault="00102EF1" w:rsidP="00102EF1">
      <w:pPr>
        <w:numPr>
          <w:ilvl w:val="0"/>
          <w:numId w:val="1"/>
        </w:numPr>
      </w:pPr>
      <w:r w:rsidRPr="00102EF1">
        <w:t>AI-capable workstations</w:t>
      </w:r>
    </w:p>
    <w:p w14:paraId="675172F0" w14:textId="77777777" w:rsidR="00102EF1" w:rsidRPr="00102EF1" w:rsidRDefault="00102EF1" w:rsidP="00102EF1">
      <w:pPr>
        <w:numPr>
          <w:ilvl w:val="0"/>
          <w:numId w:val="1"/>
        </w:numPr>
      </w:pPr>
      <w:r w:rsidRPr="00102EF1">
        <w:t>learning devices for pilot participants</w:t>
      </w:r>
    </w:p>
    <w:p w14:paraId="3AB3418C" w14:textId="77777777" w:rsidR="00102EF1" w:rsidRPr="00102EF1" w:rsidRDefault="00102EF1" w:rsidP="00102EF1">
      <w:pPr>
        <w:numPr>
          <w:ilvl w:val="0"/>
          <w:numId w:val="1"/>
        </w:numPr>
      </w:pPr>
      <w:r w:rsidRPr="00102EF1">
        <w:t>network infrastructure</w:t>
      </w:r>
    </w:p>
    <w:p w14:paraId="09E661F8" w14:textId="77777777" w:rsidR="00102EF1" w:rsidRPr="00102EF1" w:rsidRDefault="00102EF1" w:rsidP="00102EF1">
      <w:pPr>
        <w:numPr>
          <w:ilvl w:val="0"/>
          <w:numId w:val="1"/>
        </w:numPr>
      </w:pPr>
      <w:r w:rsidRPr="00102EF1">
        <w:t>storage systems</w:t>
      </w:r>
    </w:p>
    <w:p w14:paraId="66490CDB" w14:textId="77777777" w:rsidR="00102EF1" w:rsidRPr="00102EF1" w:rsidRDefault="00102EF1" w:rsidP="00102EF1">
      <w:r w:rsidRPr="00102EF1">
        <w:rPr>
          <w:b/>
          <w:bCs/>
        </w:rPr>
        <w:t>Space</w:t>
      </w:r>
    </w:p>
    <w:p w14:paraId="1B7F1C61" w14:textId="77777777" w:rsidR="00102EF1" w:rsidRPr="00102EF1" w:rsidRDefault="00102EF1" w:rsidP="00102EF1">
      <w:pPr>
        <w:numPr>
          <w:ilvl w:val="0"/>
          <w:numId w:val="2"/>
        </w:numPr>
      </w:pPr>
      <w:r w:rsidRPr="00102EF1">
        <w:t>community learning hub or school-hosted environment</w:t>
      </w:r>
    </w:p>
    <w:p w14:paraId="76708183" w14:textId="77777777" w:rsidR="00102EF1" w:rsidRPr="00102EF1" w:rsidRDefault="00102EF1" w:rsidP="00102EF1">
      <w:pPr>
        <w:numPr>
          <w:ilvl w:val="0"/>
          <w:numId w:val="2"/>
        </w:numPr>
      </w:pPr>
      <w:r w:rsidRPr="00102EF1">
        <w:t>optional home lab infrastructure for AI systems</w:t>
      </w:r>
    </w:p>
    <w:p w14:paraId="55257B58" w14:textId="77777777" w:rsidR="00102EF1" w:rsidRPr="00102EF1" w:rsidRDefault="00102EF1" w:rsidP="00102EF1">
      <w:r w:rsidRPr="00102EF1">
        <w:rPr>
          <w:b/>
          <w:bCs/>
        </w:rPr>
        <w:t>Power and Utilities</w:t>
      </w:r>
    </w:p>
    <w:p w14:paraId="19F9C972" w14:textId="77777777" w:rsidR="00102EF1" w:rsidRPr="00102EF1" w:rsidRDefault="00102EF1" w:rsidP="00102EF1">
      <w:pPr>
        <w:numPr>
          <w:ilvl w:val="0"/>
          <w:numId w:val="3"/>
        </w:numPr>
      </w:pPr>
      <w:r w:rsidRPr="00102EF1">
        <w:t>electricity for compute infrastructure</w:t>
      </w:r>
    </w:p>
    <w:p w14:paraId="1EB1D22A" w14:textId="77777777" w:rsidR="00102EF1" w:rsidRPr="00102EF1" w:rsidRDefault="00102EF1" w:rsidP="00102EF1">
      <w:pPr>
        <w:numPr>
          <w:ilvl w:val="0"/>
          <w:numId w:val="3"/>
        </w:numPr>
      </w:pPr>
      <w:r w:rsidRPr="00102EF1">
        <w:t>network connectivity</w:t>
      </w:r>
    </w:p>
    <w:p w14:paraId="26D84E21" w14:textId="77777777" w:rsidR="00102EF1" w:rsidRPr="00102EF1" w:rsidRDefault="00102EF1" w:rsidP="00102EF1">
      <w:r w:rsidRPr="00102EF1">
        <w:rPr>
          <w:b/>
          <w:bCs/>
        </w:rPr>
        <w:t>Insurance and Safeguarding</w:t>
      </w:r>
    </w:p>
    <w:p w14:paraId="533A1CA8" w14:textId="77777777" w:rsidR="00102EF1" w:rsidRPr="00102EF1" w:rsidRDefault="00102EF1" w:rsidP="00102EF1">
      <w:pPr>
        <w:numPr>
          <w:ilvl w:val="0"/>
          <w:numId w:val="4"/>
        </w:numPr>
      </w:pPr>
      <w:r w:rsidRPr="00102EF1">
        <w:t>public liability insurance</w:t>
      </w:r>
    </w:p>
    <w:p w14:paraId="776A3C9C" w14:textId="77777777" w:rsidR="00102EF1" w:rsidRPr="00102EF1" w:rsidRDefault="00102EF1" w:rsidP="00102EF1">
      <w:pPr>
        <w:numPr>
          <w:ilvl w:val="0"/>
          <w:numId w:val="4"/>
        </w:numPr>
      </w:pPr>
      <w:r w:rsidRPr="00102EF1">
        <w:t>safeguarding compliance for youth programmes</w:t>
      </w:r>
    </w:p>
    <w:p w14:paraId="41A415DF" w14:textId="77777777" w:rsidR="00102EF1" w:rsidRPr="00102EF1" w:rsidRDefault="00102EF1" w:rsidP="00102EF1">
      <w:r w:rsidRPr="00102EF1">
        <w:rPr>
          <w:b/>
          <w:bCs/>
        </w:rPr>
        <w:t>Tools and Operational Equipment</w:t>
      </w:r>
    </w:p>
    <w:p w14:paraId="4EE7E6C0" w14:textId="77777777" w:rsidR="00102EF1" w:rsidRPr="00102EF1" w:rsidRDefault="00102EF1" w:rsidP="00102EF1">
      <w:pPr>
        <w:numPr>
          <w:ilvl w:val="0"/>
          <w:numId w:val="5"/>
        </w:numPr>
      </w:pPr>
      <w:r w:rsidRPr="00102EF1">
        <w:t>workshop tools for practical learning activities</w:t>
      </w:r>
    </w:p>
    <w:p w14:paraId="318C2C51" w14:textId="77777777" w:rsidR="00102EF1" w:rsidRPr="00102EF1" w:rsidRDefault="00102EF1" w:rsidP="00102EF1">
      <w:pPr>
        <w:numPr>
          <w:ilvl w:val="0"/>
          <w:numId w:val="5"/>
        </w:numPr>
      </w:pPr>
      <w:r w:rsidRPr="00102EF1">
        <w:t>digital collaboration tools</w:t>
      </w:r>
    </w:p>
    <w:p w14:paraId="698CEDB9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Reuse / Offcut Inputs</w:t>
      </w:r>
    </w:p>
    <w:p w14:paraId="5E88CB4A" w14:textId="77777777" w:rsidR="00102EF1" w:rsidRPr="00102EF1" w:rsidRDefault="00102EF1" w:rsidP="00102EF1">
      <w:r w:rsidRPr="00102EF1">
        <w:t>The CassAI ecosystem prioritises reuse and circular economy principles.</w:t>
      </w:r>
    </w:p>
    <w:p w14:paraId="40EBC41A" w14:textId="77777777" w:rsidR="00102EF1" w:rsidRPr="00102EF1" w:rsidRDefault="00102EF1" w:rsidP="00102EF1">
      <w:r w:rsidRPr="00102EF1">
        <w:t>Potential reuse sources include:</w:t>
      </w:r>
    </w:p>
    <w:p w14:paraId="2FCEFAB4" w14:textId="77777777" w:rsidR="00102EF1" w:rsidRPr="00102EF1" w:rsidRDefault="00102EF1" w:rsidP="00102EF1">
      <w:pPr>
        <w:numPr>
          <w:ilvl w:val="0"/>
          <w:numId w:val="6"/>
        </w:numPr>
      </w:pPr>
      <w:r w:rsidRPr="00102EF1">
        <w:t>surplus construction materials from local redevelopment projects</w:t>
      </w:r>
    </w:p>
    <w:p w14:paraId="32749C64" w14:textId="77777777" w:rsidR="00102EF1" w:rsidRPr="00102EF1" w:rsidRDefault="00102EF1" w:rsidP="00102EF1">
      <w:pPr>
        <w:numPr>
          <w:ilvl w:val="0"/>
          <w:numId w:val="6"/>
        </w:numPr>
      </w:pPr>
      <w:r w:rsidRPr="00102EF1">
        <w:t>donated computing equipment</w:t>
      </w:r>
    </w:p>
    <w:p w14:paraId="3EA0695E" w14:textId="77777777" w:rsidR="00102EF1" w:rsidRPr="00102EF1" w:rsidRDefault="00102EF1" w:rsidP="00102EF1">
      <w:pPr>
        <w:numPr>
          <w:ilvl w:val="0"/>
          <w:numId w:val="6"/>
        </w:numPr>
      </w:pPr>
      <w:r w:rsidRPr="00102EF1">
        <w:lastRenderedPageBreak/>
        <w:t>refurbished devices</w:t>
      </w:r>
    </w:p>
    <w:p w14:paraId="2AF7081A" w14:textId="77777777" w:rsidR="00102EF1" w:rsidRPr="00102EF1" w:rsidRDefault="00102EF1" w:rsidP="00102EF1">
      <w:pPr>
        <w:numPr>
          <w:ilvl w:val="0"/>
          <w:numId w:val="6"/>
        </w:numPr>
      </w:pPr>
      <w:r w:rsidRPr="00102EF1">
        <w:t>community volunteer expertise</w:t>
      </w:r>
    </w:p>
    <w:p w14:paraId="61FE95D3" w14:textId="77777777" w:rsidR="00102EF1" w:rsidRPr="00102EF1" w:rsidRDefault="00102EF1" w:rsidP="00102EF1">
      <w:pPr>
        <w:numPr>
          <w:ilvl w:val="0"/>
          <w:numId w:val="6"/>
        </w:numPr>
      </w:pPr>
      <w:r w:rsidRPr="00102EF1">
        <w:t>open-source software tools</w:t>
      </w:r>
    </w:p>
    <w:p w14:paraId="7EC6AB52" w14:textId="77777777" w:rsidR="00102EF1" w:rsidRPr="00102EF1" w:rsidRDefault="00102EF1" w:rsidP="00102EF1">
      <w:r w:rsidRPr="00102EF1">
        <w:t xml:space="preserve">This reuse-first approach aligns with the </w:t>
      </w:r>
      <w:r w:rsidRPr="00102EF1">
        <w:rPr>
          <w:b/>
          <w:bCs/>
        </w:rPr>
        <w:t>ReWorX systems philosophy of auditing, cataloguing and re-engineering materials rather than discarding them</w:t>
      </w:r>
      <w:r w:rsidRPr="00102EF1">
        <w:t xml:space="preserve">, as described in </w:t>
      </w:r>
      <w:r w:rsidRPr="00102EF1">
        <w:rPr>
          <w:b/>
          <w:bCs/>
        </w:rPr>
        <w:t>“THE WORX — Master Preserved Artefact.”</w:t>
      </w:r>
      <w:r w:rsidRPr="00102EF1">
        <w:t xml:space="preserve"> </w:t>
      </w:r>
    </w:p>
    <w:p w14:paraId="26A769AB" w14:textId="77777777" w:rsidR="00102EF1" w:rsidRPr="00102EF1" w:rsidRDefault="00102EF1" w:rsidP="00102EF1">
      <w:r w:rsidRPr="00102EF1">
        <w:pict w14:anchorId="0C49140B">
          <v:rect id="_x0000_i1043" style="width:0;height:1.5pt" o:hralign="center" o:hrstd="t" o:hr="t" fillcolor="#a0a0a0" stroked="f"/>
        </w:pict>
      </w:r>
    </w:p>
    <w:p w14:paraId="7F8D88C7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2. Grants and Donations Targets</w:t>
      </w:r>
    </w:p>
    <w:p w14:paraId="73C53B51" w14:textId="77777777" w:rsidR="00102EF1" w:rsidRPr="00102EF1" w:rsidRDefault="00102EF1" w:rsidP="00102EF1">
      <w:r w:rsidRPr="00102EF1">
        <w:t xml:space="preserve">The project will pursue a combination of </w:t>
      </w:r>
      <w:r w:rsidRPr="00102EF1">
        <w:rPr>
          <w:b/>
          <w:bCs/>
        </w:rPr>
        <w:t>public grants, educational funding, and community donations</w:t>
      </w:r>
      <w:r w:rsidRPr="00102EF1">
        <w:t>.</w:t>
      </w:r>
    </w:p>
    <w:p w14:paraId="70818A88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Grant Targets</w:t>
      </w:r>
    </w:p>
    <w:p w14:paraId="34AC8A34" w14:textId="77777777" w:rsidR="00102EF1" w:rsidRPr="00102EF1" w:rsidRDefault="00102EF1" w:rsidP="00102EF1">
      <w:r w:rsidRPr="00102EF1">
        <w:t>Potential funding sources include:</w:t>
      </w:r>
    </w:p>
    <w:p w14:paraId="5A3EBE09" w14:textId="77777777" w:rsidR="00102EF1" w:rsidRPr="00102EF1" w:rsidRDefault="00102EF1" w:rsidP="00102EF1">
      <w:pPr>
        <w:numPr>
          <w:ilvl w:val="0"/>
          <w:numId w:val="7"/>
        </w:numPr>
      </w:pPr>
      <w:r w:rsidRPr="00102EF1">
        <w:t>local council innovation funds</w:t>
      </w:r>
    </w:p>
    <w:p w14:paraId="340D549C" w14:textId="77777777" w:rsidR="00102EF1" w:rsidRPr="00102EF1" w:rsidRDefault="00102EF1" w:rsidP="00102EF1">
      <w:pPr>
        <w:numPr>
          <w:ilvl w:val="0"/>
          <w:numId w:val="7"/>
        </w:numPr>
      </w:pPr>
      <w:r w:rsidRPr="00102EF1">
        <w:t>education research grants</w:t>
      </w:r>
    </w:p>
    <w:p w14:paraId="7E73A961" w14:textId="77777777" w:rsidR="00102EF1" w:rsidRPr="00102EF1" w:rsidRDefault="00102EF1" w:rsidP="00102EF1">
      <w:pPr>
        <w:numPr>
          <w:ilvl w:val="0"/>
          <w:numId w:val="7"/>
        </w:numPr>
      </w:pPr>
      <w:r w:rsidRPr="00102EF1">
        <w:t>technology access programmes</w:t>
      </w:r>
    </w:p>
    <w:p w14:paraId="3635DDBC" w14:textId="77777777" w:rsidR="00102EF1" w:rsidRPr="00102EF1" w:rsidRDefault="00102EF1" w:rsidP="00102EF1">
      <w:pPr>
        <w:numPr>
          <w:ilvl w:val="0"/>
          <w:numId w:val="7"/>
        </w:numPr>
      </w:pPr>
      <w:r w:rsidRPr="00102EF1">
        <w:t>small pilot or proof-of-concept funding bodies</w:t>
      </w:r>
    </w:p>
    <w:p w14:paraId="4B883390" w14:textId="77777777" w:rsidR="00102EF1" w:rsidRPr="00102EF1" w:rsidRDefault="00102EF1" w:rsidP="00102EF1">
      <w:r w:rsidRPr="00102EF1">
        <w:t xml:space="preserve">The project already operates within an ecosystem of </w:t>
      </w:r>
      <w:r w:rsidRPr="00102EF1">
        <w:rPr>
          <w:b/>
          <w:bCs/>
        </w:rPr>
        <w:t>education funding, disability support funding, and research grant pathways</w:t>
      </w:r>
      <w:r w:rsidRPr="00102EF1">
        <w:t xml:space="preserve">, as outlined in </w:t>
      </w:r>
      <w:r w:rsidRPr="00102EF1">
        <w:rPr>
          <w:b/>
          <w:bCs/>
        </w:rPr>
        <w:t>“CassAI CIC Master Resource + Funding Map.”</w:t>
      </w:r>
      <w:r w:rsidRPr="00102EF1">
        <w:t xml:space="preserve"> </w:t>
      </w:r>
    </w:p>
    <w:p w14:paraId="432EF2FB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Example Grants Calendar</w:t>
      </w:r>
    </w:p>
    <w:p w14:paraId="7B2C4E96" w14:textId="77777777" w:rsidR="00102EF1" w:rsidRPr="00102EF1" w:rsidRDefault="00102EF1" w:rsidP="00102EF1">
      <w:r w:rsidRPr="00102EF1">
        <w:rPr>
          <w:b/>
          <w:bCs/>
        </w:rPr>
        <w:t>Quarter 1</w:t>
      </w:r>
    </w:p>
    <w:p w14:paraId="6DCFD4AA" w14:textId="77777777" w:rsidR="00102EF1" w:rsidRPr="00102EF1" w:rsidRDefault="00102EF1" w:rsidP="00102EF1">
      <w:pPr>
        <w:numPr>
          <w:ilvl w:val="0"/>
          <w:numId w:val="8"/>
        </w:numPr>
      </w:pPr>
      <w:r w:rsidRPr="00102EF1">
        <w:t>pilot seed grants</w:t>
      </w:r>
    </w:p>
    <w:p w14:paraId="591E677B" w14:textId="77777777" w:rsidR="00102EF1" w:rsidRPr="00102EF1" w:rsidRDefault="00102EF1" w:rsidP="00102EF1">
      <w:pPr>
        <w:numPr>
          <w:ilvl w:val="0"/>
          <w:numId w:val="8"/>
        </w:numPr>
      </w:pPr>
      <w:r w:rsidRPr="00102EF1">
        <w:t>local innovation funds</w:t>
      </w:r>
    </w:p>
    <w:p w14:paraId="7E74BEE9" w14:textId="77777777" w:rsidR="00102EF1" w:rsidRPr="00102EF1" w:rsidRDefault="00102EF1" w:rsidP="00102EF1">
      <w:r w:rsidRPr="00102EF1">
        <w:rPr>
          <w:b/>
          <w:bCs/>
        </w:rPr>
        <w:t>Quarter 2</w:t>
      </w:r>
    </w:p>
    <w:p w14:paraId="5FCCD9B1" w14:textId="77777777" w:rsidR="00102EF1" w:rsidRPr="00102EF1" w:rsidRDefault="00102EF1" w:rsidP="00102EF1">
      <w:pPr>
        <w:numPr>
          <w:ilvl w:val="0"/>
          <w:numId w:val="9"/>
        </w:numPr>
      </w:pPr>
      <w:r w:rsidRPr="00102EF1">
        <w:t>education technology grants</w:t>
      </w:r>
    </w:p>
    <w:p w14:paraId="50C84E9D" w14:textId="77777777" w:rsidR="00102EF1" w:rsidRPr="00102EF1" w:rsidRDefault="00102EF1" w:rsidP="00102EF1">
      <w:pPr>
        <w:numPr>
          <w:ilvl w:val="0"/>
          <w:numId w:val="9"/>
        </w:numPr>
      </w:pPr>
      <w:r w:rsidRPr="00102EF1">
        <w:t>community innovation grants</w:t>
      </w:r>
    </w:p>
    <w:p w14:paraId="2F7CCBC8" w14:textId="77777777" w:rsidR="00102EF1" w:rsidRPr="00102EF1" w:rsidRDefault="00102EF1" w:rsidP="00102EF1">
      <w:r w:rsidRPr="00102EF1">
        <w:rPr>
          <w:b/>
          <w:bCs/>
        </w:rPr>
        <w:t>Quarter 3</w:t>
      </w:r>
    </w:p>
    <w:p w14:paraId="61A27CF7" w14:textId="77777777" w:rsidR="00102EF1" w:rsidRPr="00102EF1" w:rsidRDefault="00102EF1" w:rsidP="00102EF1">
      <w:pPr>
        <w:numPr>
          <w:ilvl w:val="0"/>
          <w:numId w:val="10"/>
        </w:numPr>
      </w:pPr>
      <w:r w:rsidRPr="00102EF1">
        <w:t>research partnerships</w:t>
      </w:r>
    </w:p>
    <w:p w14:paraId="31A0EA3F" w14:textId="77777777" w:rsidR="00102EF1" w:rsidRPr="00102EF1" w:rsidRDefault="00102EF1" w:rsidP="00102EF1">
      <w:pPr>
        <w:numPr>
          <w:ilvl w:val="0"/>
          <w:numId w:val="10"/>
        </w:numPr>
      </w:pPr>
      <w:r w:rsidRPr="00102EF1">
        <w:t>digital inclusion grants</w:t>
      </w:r>
    </w:p>
    <w:p w14:paraId="0547368D" w14:textId="77777777" w:rsidR="00102EF1" w:rsidRPr="00102EF1" w:rsidRDefault="00102EF1" w:rsidP="00102EF1">
      <w:r w:rsidRPr="00102EF1">
        <w:rPr>
          <w:b/>
          <w:bCs/>
        </w:rPr>
        <w:lastRenderedPageBreak/>
        <w:t>Quarter 4</w:t>
      </w:r>
    </w:p>
    <w:p w14:paraId="18047386" w14:textId="77777777" w:rsidR="00102EF1" w:rsidRPr="00102EF1" w:rsidRDefault="00102EF1" w:rsidP="00102EF1">
      <w:pPr>
        <w:numPr>
          <w:ilvl w:val="0"/>
          <w:numId w:val="11"/>
        </w:numPr>
      </w:pPr>
      <w:r w:rsidRPr="00102EF1">
        <w:t>expansion funding</w:t>
      </w:r>
    </w:p>
    <w:p w14:paraId="7DD0AD46" w14:textId="77777777" w:rsidR="00102EF1" w:rsidRPr="00102EF1" w:rsidRDefault="00102EF1" w:rsidP="00102EF1">
      <w:pPr>
        <w:numPr>
          <w:ilvl w:val="0"/>
          <w:numId w:val="11"/>
        </w:numPr>
      </w:pPr>
      <w:r w:rsidRPr="00102EF1">
        <w:t>social impact investment</w:t>
      </w:r>
    </w:p>
    <w:p w14:paraId="49944F37" w14:textId="77777777" w:rsidR="00102EF1" w:rsidRPr="00102EF1" w:rsidRDefault="00102EF1" w:rsidP="00102EF1">
      <w:r w:rsidRPr="00102EF1">
        <w:t>Community donations and hardware sponsorships may also support the pilot infrastructure.</w:t>
      </w:r>
    </w:p>
    <w:p w14:paraId="59AFC353" w14:textId="77777777" w:rsidR="00102EF1" w:rsidRPr="00102EF1" w:rsidRDefault="00102EF1" w:rsidP="00102EF1">
      <w:r w:rsidRPr="00102EF1">
        <w:pict w14:anchorId="6A929E72">
          <v:rect id="_x0000_i1044" style="width:0;height:1.5pt" o:hralign="center" o:hrstd="t" o:hr="t" fillcolor="#a0a0a0" stroked="f"/>
        </w:pict>
      </w:r>
    </w:p>
    <w:p w14:paraId="46E538E5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3. Starter Council Fee and Payment Terms</w:t>
      </w:r>
    </w:p>
    <w:p w14:paraId="62C478B0" w14:textId="77777777" w:rsidR="00102EF1" w:rsidRPr="00102EF1" w:rsidRDefault="00102EF1" w:rsidP="00102EF1">
      <w:r w:rsidRPr="00102EF1">
        <w:t xml:space="preserve">To maintain sustainability while protecting the community mission, the pilot may operate under a </w:t>
      </w:r>
      <w:r w:rsidRPr="00102EF1">
        <w:rPr>
          <w:b/>
          <w:bCs/>
        </w:rPr>
        <w:t>small council partnership fee</w:t>
      </w:r>
      <w:r w:rsidRPr="00102EF1">
        <w:t>.</w:t>
      </w:r>
    </w:p>
    <w:p w14:paraId="2656ED6D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Proposed Starter Fee</w:t>
      </w:r>
    </w:p>
    <w:p w14:paraId="6FDF413E" w14:textId="77777777" w:rsidR="00102EF1" w:rsidRPr="00102EF1" w:rsidRDefault="00102EF1" w:rsidP="00102EF1">
      <w:r w:rsidRPr="00102EF1">
        <w:t>Council participation fee may cover:</w:t>
      </w:r>
    </w:p>
    <w:p w14:paraId="62D6CEC6" w14:textId="77777777" w:rsidR="00102EF1" w:rsidRPr="00102EF1" w:rsidRDefault="00102EF1" w:rsidP="00102EF1">
      <w:pPr>
        <w:numPr>
          <w:ilvl w:val="0"/>
          <w:numId w:val="12"/>
        </w:numPr>
      </w:pPr>
      <w:r w:rsidRPr="00102EF1">
        <w:t>pilot coordination</w:t>
      </w:r>
    </w:p>
    <w:p w14:paraId="65C76775" w14:textId="77777777" w:rsidR="00102EF1" w:rsidRPr="00102EF1" w:rsidRDefault="00102EF1" w:rsidP="00102EF1">
      <w:pPr>
        <w:numPr>
          <w:ilvl w:val="0"/>
          <w:numId w:val="12"/>
        </w:numPr>
      </w:pPr>
      <w:r w:rsidRPr="00102EF1">
        <w:t>safeguarding and operational oversight</w:t>
      </w:r>
    </w:p>
    <w:p w14:paraId="2DD8D211" w14:textId="77777777" w:rsidR="00102EF1" w:rsidRPr="00102EF1" w:rsidRDefault="00102EF1" w:rsidP="00102EF1">
      <w:pPr>
        <w:numPr>
          <w:ilvl w:val="0"/>
          <w:numId w:val="12"/>
        </w:numPr>
      </w:pPr>
      <w:r w:rsidRPr="00102EF1">
        <w:t>device access infrastructure</w:t>
      </w:r>
    </w:p>
    <w:p w14:paraId="71FF927E" w14:textId="77777777" w:rsidR="00102EF1" w:rsidRPr="00102EF1" w:rsidRDefault="00102EF1" w:rsidP="00102EF1">
      <w:pPr>
        <w:numPr>
          <w:ilvl w:val="0"/>
          <w:numId w:val="12"/>
        </w:numPr>
      </w:pPr>
      <w:r w:rsidRPr="00102EF1">
        <w:t>mentorship coordination</w:t>
      </w:r>
    </w:p>
    <w:p w14:paraId="74A3CE14" w14:textId="77777777" w:rsidR="00102EF1" w:rsidRPr="00102EF1" w:rsidRDefault="00102EF1" w:rsidP="00102EF1">
      <w:r w:rsidRPr="00102EF1">
        <w:t xml:space="preserve">The fee structure is designed to </w:t>
      </w:r>
      <w:r w:rsidRPr="00102EF1">
        <w:rPr>
          <w:b/>
          <w:bCs/>
        </w:rPr>
        <w:t>offset operational costs while ensuring the programme remains community-driven rather than profit-extractive</w:t>
      </w:r>
      <w:r w:rsidRPr="00102EF1">
        <w:t>, consistent with the CassAI governance doctrine.</w:t>
      </w:r>
    </w:p>
    <w:p w14:paraId="4B25BB18" w14:textId="77777777" w:rsidR="00102EF1" w:rsidRPr="00102EF1" w:rsidRDefault="00102EF1" w:rsidP="00102EF1">
      <w:r w:rsidRPr="00102EF1">
        <w:t xml:space="preserve">The CassAI constitution emphasises </w:t>
      </w:r>
      <w:r w:rsidRPr="00102EF1">
        <w:rPr>
          <w:b/>
          <w:bCs/>
        </w:rPr>
        <w:t>community wealth retention and labour-first economic structures</w:t>
      </w:r>
      <w:r w:rsidRPr="00102EF1">
        <w:t xml:space="preserve">, as described in </w:t>
      </w:r>
      <w:r w:rsidRPr="00102EF1">
        <w:rPr>
          <w:b/>
          <w:bCs/>
        </w:rPr>
        <w:t>“CASSAI GROUP – Founding Constitution: Integrated Systems Doctrine.”</w:t>
      </w:r>
      <w:r w:rsidRPr="00102EF1">
        <w:t xml:space="preserve"> </w:t>
      </w:r>
    </w:p>
    <w:p w14:paraId="01875BDE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Payment Terms</w:t>
      </w:r>
    </w:p>
    <w:p w14:paraId="40DC0673" w14:textId="77777777" w:rsidR="00102EF1" w:rsidRPr="00102EF1" w:rsidRDefault="00102EF1" w:rsidP="00102EF1">
      <w:pPr>
        <w:numPr>
          <w:ilvl w:val="0"/>
          <w:numId w:val="13"/>
        </w:numPr>
      </w:pPr>
      <w:r w:rsidRPr="00102EF1">
        <w:t>annual participation contribution</w:t>
      </w:r>
    </w:p>
    <w:p w14:paraId="53F04976" w14:textId="77777777" w:rsidR="00102EF1" w:rsidRPr="00102EF1" w:rsidRDefault="00102EF1" w:rsidP="00102EF1">
      <w:pPr>
        <w:numPr>
          <w:ilvl w:val="0"/>
          <w:numId w:val="13"/>
        </w:numPr>
      </w:pPr>
      <w:r w:rsidRPr="00102EF1">
        <w:t>optional pilot-stage discount for early adopters</w:t>
      </w:r>
    </w:p>
    <w:p w14:paraId="443F1772" w14:textId="77777777" w:rsidR="00102EF1" w:rsidRPr="00102EF1" w:rsidRDefault="00102EF1" w:rsidP="00102EF1">
      <w:pPr>
        <w:numPr>
          <w:ilvl w:val="0"/>
          <w:numId w:val="13"/>
        </w:numPr>
      </w:pPr>
      <w:r w:rsidRPr="00102EF1">
        <w:t>transparent cost reporting to participating partners</w:t>
      </w:r>
    </w:p>
    <w:p w14:paraId="4373599D" w14:textId="77777777" w:rsidR="00102EF1" w:rsidRPr="00102EF1" w:rsidRDefault="00102EF1" w:rsidP="00102EF1">
      <w:r w:rsidRPr="00102EF1">
        <w:pict w14:anchorId="15D55AF3">
          <v:rect id="_x0000_i1045" style="width:0;height:1.5pt" o:hralign="center" o:hrstd="t" o:hr="t" fillcolor="#a0a0a0" stroked="f"/>
        </w:pict>
      </w:r>
    </w:p>
    <w:p w14:paraId="3B41B6C6" w14:textId="77777777" w:rsidR="00102EF1" w:rsidRPr="00102EF1" w:rsidRDefault="00102EF1" w:rsidP="00102EF1">
      <w:pPr>
        <w:rPr>
          <w:b/>
          <w:bCs/>
        </w:rPr>
      </w:pPr>
      <w:r w:rsidRPr="00102EF1">
        <w:rPr>
          <w:b/>
          <w:bCs/>
        </w:rPr>
        <w:t>4. Cash Gap and Fallback Options</w:t>
      </w:r>
    </w:p>
    <w:p w14:paraId="630DA27E" w14:textId="77777777" w:rsidR="00102EF1" w:rsidRPr="00102EF1" w:rsidRDefault="00102EF1" w:rsidP="00102EF1">
      <w:r w:rsidRPr="00102EF1">
        <w:t xml:space="preserve">Initial pilot operations may operate with a </w:t>
      </w:r>
      <w:r w:rsidRPr="00102EF1">
        <w:rPr>
          <w:b/>
          <w:bCs/>
        </w:rPr>
        <w:t>temporary funding gap while grant and partnership funding is secured</w:t>
      </w:r>
      <w:r w:rsidRPr="00102EF1">
        <w:t>.</w:t>
      </w:r>
    </w:p>
    <w:p w14:paraId="1D1FB070" w14:textId="77777777" w:rsidR="00102EF1" w:rsidRPr="00102EF1" w:rsidRDefault="00102EF1" w:rsidP="00102EF1">
      <w:r w:rsidRPr="00102EF1">
        <w:t>Potential fallback options include:</w:t>
      </w:r>
    </w:p>
    <w:p w14:paraId="63C08B68" w14:textId="77777777" w:rsidR="00102EF1" w:rsidRPr="00102EF1" w:rsidRDefault="00102EF1" w:rsidP="00102EF1">
      <w:r w:rsidRPr="00102EF1">
        <w:rPr>
          <w:b/>
          <w:bCs/>
        </w:rPr>
        <w:lastRenderedPageBreak/>
        <w:t>Phased rollout</w:t>
      </w:r>
    </w:p>
    <w:p w14:paraId="6CB10300" w14:textId="77777777" w:rsidR="00102EF1" w:rsidRPr="00102EF1" w:rsidRDefault="00102EF1" w:rsidP="00102EF1">
      <w:pPr>
        <w:numPr>
          <w:ilvl w:val="0"/>
          <w:numId w:val="14"/>
        </w:numPr>
      </w:pPr>
      <w:r w:rsidRPr="00102EF1">
        <w:t>start with smaller learner cohorts</w:t>
      </w:r>
    </w:p>
    <w:p w14:paraId="5DCCF841" w14:textId="77777777" w:rsidR="00102EF1" w:rsidRPr="00102EF1" w:rsidRDefault="00102EF1" w:rsidP="00102EF1">
      <w:pPr>
        <w:numPr>
          <w:ilvl w:val="0"/>
          <w:numId w:val="14"/>
        </w:numPr>
      </w:pPr>
      <w:r w:rsidRPr="00102EF1">
        <w:t>scale infrastructure gradually</w:t>
      </w:r>
    </w:p>
    <w:p w14:paraId="1B5CCD20" w14:textId="77777777" w:rsidR="00102EF1" w:rsidRPr="00102EF1" w:rsidRDefault="00102EF1" w:rsidP="00102EF1">
      <w:r w:rsidRPr="00102EF1">
        <w:rPr>
          <w:b/>
          <w:bCs/>
        </w:rPr>
        <w:t>In-kind contributions</w:t>
      </w:r>
    </w:p>
    <w:p w14:paraId="52361399" w14:textId="77777777" w:rsidR="00102EF1" w:rsidRPr="00102EF1" w:rsidRDefault="00102EF1" w:rsidP="00102EF1">
      <w:pPr>
        <w:numPr>
          <w:ilvl w:val="0"/>
          <w:numId w:val="15"/>
        </w:numPr>
      </w:pPr>
      <w:r w:rsidRPr="00102EF1">
        <w:t>donated hardware</w:t>
      </w:r>
    </w:p>
    <w:p w14:paraId="7F9ABFA7" w14:textId="77777777" w:rsidR="00102EF1" w:rsidRPr="00102EF1" w:rsidRDefault="00102EF1" w:rsidP="00102EF1">
      <w:pPr>
        <w:numPr>
          <w:ilvl w:val="0"/>
          <w:numId w:val="15"/>
        </w:numPr>
      </w:pPr>
      <w:r w:rsidRPr="00102EF1">
        <w:t>volunteer mentors</w:t>
      </w:r>
    </w:p>
    <w:p w14:paraId="6EB75929" w14:textId="77777777" w:rsidR="00102EF1" w:rsidRPr="00102EF1" w:rsidRDefault="00102EF1" w:rsidP="00102EF1">
      <w:pPr>
        <w:numPr>
          <w:ilvl w:val="0"/>
          <w:numId w:val="15"/>
        </w:numPr>
      </w:pPr>
      <w:r w:rsidRPr="00102EF1">
        <w:t>community partner facilities</w:t>
      </w:r>
    </w:p>
    <w:p w14:paraId="0AE45E87" w14:textId="77777777" w:rsidR="00102EF1" w:rsidRPr="00102EF1" w:rsidRDefault="00102EF1" w:rsidP="00102EF1">
      <w:r w:rsidRPr="00102EF1">
        <w:rPr>
          <w:b/>
          <w:bCs/>
        </w:rPr>
        <w:t>Reuse-first infrastructure</w:t>
      </w:r>
    </w:p>
    <w:p w14:paraId="760B126B" w14:textId="77777777" w:rsidR="00102EF1" w:rsidRPr="00102EF1" w:rsidRDefault="00102EF1" w:rsidP="00102EF1">
      <w:pPr>
        <w:numPr>
          <w:ilvl w:val="0"/>
          <w:numId w:val="16"/>
        </w:numPr>
      </w:pPr>
      <w:r w:rsidRPr="00102EF1">
        <w:t>refurbished computing equipment</w:t>
      </w:r>
    </w:p>
    <w:p w14:paraId="21CE879D" w14:textId="77777777" w:rsidR="00102EF1" w:rsidRPr="00102EF1" w:rsidRDefault="00102EF1" w:rsidP="00102EF1">
      <w:pPr>
        <w:numPr>
          <w:ilvl w:val="0"/>
          <w:numId w:val="16"/>
        </w:numPr>
      </w:pPr>
      <w:r w:rsidRPr="00102EF1">
        <w:t>shared learning spaces</w:t>
      </w:r>
    </w:p>
    <w:p w14:paraId="0B354584" w14:textId="77777777" w:rsidR="00102EF1" w:rsidRPr="00102EF1" w:rsidRDefault="00102EF1" w:rsidP="00102EF1">
      <w:pPr>
        <w:numPr>
          <w:ilvl w:val="0"/>
          <w:numId w:val="16"/>
        </w:numPr>
      </w:pPr>
      <w:r w:rsidRPr="00102EF1">
        <w:t>open-source AI tools</w:t>
      </w:r>
    </w:p>
    <w:p w14:paraId="15B88444" w14:textId="77777777" w:rsidR="00102EF1" w:rsidRPr="00102EF1" w:rsidRDefault="00102EF1" w:rsidP="00102EF1">
      <w:r w:rsidRPr="00102EF1">
        <w:t xml:space="preserve">The CassAI project already benefits from an ecosystem of </w:t>
      </w:r>
      <w:r w:rsidRPr="00102EF1">
        <w:rPr>
          <w:b/>
          <w:bCs/>
        </w:rPr>
        <w:t>educational funding, disability support funding, and research support mechanisms</w:t>
      </w:r>
      <w:r w:rsidRPr="00102EF1">
        <w:t>, which provide a baseline operational foundation during early phases.</w:t>
      </w:r>
    </w:p>
    <w:p w14:paraId="62B6D7BA" w14:textId="77777777" w:rsidR="00102EF1" w:rsidRPr="00102EF1" w:rsidRDefault="00102EF1" w:rsidP="00102EF1">
      <w:r w:rsidRPr="00102EF1">
        <w:t xml:space="preserve">This funding structure and operational framework are described in </w:t>
      </w:r>
      <w:r w:rsidRPr="00102EF1">
        <w:rPr>
          <w:b/>
          <w:bCs/>
        </w:rPr>
        <w:t>“CassAI CIC Master Resource + Funding Map.”</w:t>
      </w:r>
      <w:r w:rsidRPr="00102EF1">
        <w:t xml:space="preserve"> </w:t>
      </w:r>
    </w:p>
    <w:p w14:paraId="26FC4B77" w14:textId="77777777" w:rsidR="00600812" w:rsidRDefault="00600812"/>
    <w:sectPr w:rsidR="00600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5E4E"/>
    <w:multiLevelType w:val="multilevel"/>
    <w:tmpl w:val="5DC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3168"/>
    <w:multiLevelType w:val="multilevel"/>
    <w:tmpl w:val="473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26BF"/>
    <w:multiLevelType w:val="multilevel"/>
    <w:tmpl w:val="37B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0CEB"/>
    <w:multiLevelType w:val="multilevel"/>
    <w:tmpl w:val="A19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6CC"/>
    <w:multiLevelType w:val="multilevel"/>
    <w:tmpl w:val="548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86321"/>
    <w:multiLevelType w:val="multilevel"/>
    <w:tmpl w:val="542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65E1C"/>
    <w:multiLevelType w:val="multilevel"/>
    <w:tmpl w:val="388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70BB5"/>
    <w:multiLevelType w:val="multilevel"/>
    <w:tmpl w:val="7AB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0791E"/>
    <w:multiLevelType w:val="multilevel"/>
    <w:tmpl w:val="69C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51202"/>
    <w:multiLevelType w:val="multilevel"/>
    <w:tmpl w:val="F5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C2562"/>
    <w:multiLevelType w:val="multilevel"/>
    <w:tmpl w:val="934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92844"/>
    <w:multiLevelType w:val="multilevel"/>
    <w:tmpl w:val="05A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57FF4"/>
    <w:multiLevelType w:val="multilevel"/>
    <w:tmpl w:val="1DA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E360B"/>
    <w:multiLevelType w:val="multilevel"/>
    <w:tmpl w:val="062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47534"/>
    <w:multiLevelType w:val="multilevel"/>
    <w:tmpl w:val="25A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6034"/>
    <w:multiLevelType w:val="multilevel"/>
    <w:tmpl w:val="FFA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862122">
    <w:abstractNumId w:val="13"/>
  </w:num>
  <w:num w:numId="2" w16cid:durableId="1508861764">
    <w:abstractNumId w:val="10"/>
  </w:num>
  <w:num w:numId="3" w16cid:durableId="525607926">
    <w:abstractNumId w:val="7"/>
  </w:num>
  <w:num w:numId="4" w16cid:durableId="376592620">
    <w:abstractNumId w:val="5"/>
  </w:num>
  <w:num w:numId="5" w16cid:durableId="1023899439">
    <w:abstractNumId w:val="1"/>
  </w:num>
  <w:num w:numId="6" w16cid:durableId="1522357479">
    <w:abstractNumId w:val="3"/>
  </w:num>
  <w:num w:numId="7" w16cid:durableId="1729499669">
    <w:abstractNumId w:val="12"/>
  </w:num>
  <w:num w:numId="8" w16cid:durableId="305476841">
    <w:abstractNumId w:val="6"/>
  </w:num>
  <w:num w:numId="9" w16cid:durableId="976493595">
    <w:abstractNumId w:val="2"/>
  </w:num>
  <w:num w:numId="10" w16cid:durableId="441803949">
    <w:abstractNumId w:val="11"/>
  </w:num>
  <w:num w:numId="11" w16cid:durableId="1684043129">
    <w:abstractNumId w:val="0"/>
  </w:num>
  <w:num w:numId="12" w16cid:durableId="383795910">
    <w:abstractNumId w:val="14"/>
  </w:num>
  <w:num w:numId="13" w16cid:durableId="2056465553">
    <w:abstractNumId w:val="15"/>
  </w:num>
  <w:num w:numId="14" w16cid:durableId="649022791">
    <w:abstractNumId w:val="9"/>
  </w:num>
  <w:num w:numId="15" w16cid:durableId="1766995638">
    <w:abstractNumId w:val="8"/>
  </w:num>
  <w:num w:numId="16" w16cid:durableId="1959871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12"/>
    <w:rsid w:val="00102EF1"/>
    <w:rsid w:val="00600812"/>
    <w:rsid w:val="00B8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558B"/>
  <w15:chartTrackingRefBased/>
  <w15:docId w15:val="{91B8F37B-9A06-4E8C-A5AD-57CADA38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2026-03-16T19:47:00Z</dcterms:created>
  <dcterms:modified xsi:type="dcterms:W3CDTF">2026-03-16T19:48:00Z</dcterms:modified>
</cp:coreProperties>
</file>