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362" w:rsidRPr="00DD4362" w:rsidRDefault="00DD4362" w:rsidP="00DD4362">
      <w:pPr>
        <w:rPr>
          <w:rFonts w:ascii="Times New Roman" w:eastAsia="Times New Roman" w:hAnsi="Times New Roman" w:cs="Times New Roman"/>
        </w:rPr>
      </w:pPr>
      <w:r w:rsidRPr="00DD4362">
        <w:rPr>
          <w:rFonts w:ascii="Times New Roman" w:eastAsia="Times New Roman" w:hAnsi="Times New Roman" w:cs="Times New Roman"/>
        </w:rPr>
        <w:t>derived from </w:t>
      </w:r>
      <w:hyperlink r:id="rId5" w:history="1">
        <w:r w:rsidRPr="00DD4362">
          <w:rPr>
            <w:rFonts w:ascii="Times New Roman" w:eastAsia="Times New Roman" w:hAnsi="Times New Roman" w:cs="Times New Roman"/>
            <w:color w:val="0000FF"/>
            <w:u w:val="single"/>
          </w:rPr>
          <w:t>Consumer Identification - Documentation</w:t>
        </w:r>
      </w:hyperlink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  <w:r w:rsidRPr="00DD4362">
        <w:rPr>
          <w:rFonts w:ascii="Times New Roman" w:eastAsia="Times New Roman" w:hAnsi="Times New Roman" w:cs="Times New Roman"/>
        </w:rPr>
        <w:fldChar w:fldCharType="begin"/>
      </w:r>
      <w:r w:rsidRPr="00DD4362">
        <w:rPr>
          <w:rFonts w:ascii="Times New Roman" w:eastAsia="Times New Roman" w:hAnsi="Times New Roman" w:cs="Times New Roman"/>
        </w:rPr>
        <w:instrText xml:space="preserve"> INCLUDEPICTURE "https://confluence.wirecard.sys/plugins/servlet/confluence/placeholder/macro?definition=e3RvYzpvdXRsaW5lPXRydWV9&amp;locale=en_GB&amp;version=2" \* MERGEFORMATINET </w:instrText>
      </w:r>
      <w:r w:rsidRPr="00DD4362">
        <w:rPr>
          <w:rFonts w:ascii="Times New Roman" w:eastAsia="Times New Roman" w:hAnsi="Times New Roman" w:cs="Times New Roman"/>
        </w:rPr>
        <w:fldChar w:fldCharType="separate"/>
      </w:r>
      <w:r w:rsidRPr="00DD436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https://confluence.wirecard.sys/plugins/servlet/confluence/placeholder/macro?definition=e3RvYzpvdXRsaW5lPXRydWV9&amp;locale=en_GB&amp;version=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72425" id="Rectangle 1" o:spid="_x0000_s1026" alt="https://confluence.wirecard.sys/plugins/servlet/confluence/placeholder/macro?definition=e3RvYzpvdXRsaW5lPXRydWV9&amp;locale=en_GB&amp;version=2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" filled="f" stroked="f">
                <o:lock v:ext="edit" aspectratio="t"/>
                <w10:anchorlock/>
              </v:rect>
            </w:pict>
          </mc:Fallback>
        </mc:AlternateContent>
      </w:r>
      <w:r w:rsidRPr="00DD4362">
        <w:rPr>
          <w:rFonts w:ascii="Times New Roman" w:eastAsia="Times New Roman" w:hAnsi="Times New Roman" w:cs="Times New Roman"/>
        </w:rPr>
        <w:fldChar w:fldCharType="end"/>
      </w: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450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</w:rPr>
      </w:pPr>
      <w:r w:rsidRPr="00DD4362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</w:rPr>
        <w:t>Input Data</w:t>
      </w:r>
    </w:p>
    <w:p w:rsidR="00DD4362" w:rsidRPr="00DD4362" w:rsidRDefault="00DD4362" w:rsidP="00DD4362">
      <w:pPr>
        <w:spacing w:before="150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DD4362">
        <w:rPr>
          <w:rFonts w:ascii="Times New Roman" w:eastAsia="Times New Roman" w:hAnsi="Times New Roman" w:cs="Times New Roman"/>
          <w:color w:val="333333"/>
          <w:sz w:val="30"/>
          <w:szCs w:val="30"/>
        </w:rPr>
        <w:t>Key-Input</w:t>
      </w: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  <w:r w:rsidRPr="00DD4362">
        <w:rPr>
          <w:rFonts w:ascii="Times New Roman" w:eastAsia="Times New Roman" w:hAnsi="Times New Roman" w:cs="Times New Roman"/>
        </w:rPr>
        <w:t>The key for the consumer identification consists of </w:t>
      </w:r>
    </w:p>
    <w:p w:rsidR="00DD4362" w:rsidRPr="00DD4362" w:rsidRDefault="00DD4362" w:rsidP="00DD4362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DD4362">
        <w:rPr>
          <w:rFonts w:ascii="Times New Roman" w:eastAsia="Times New Roman" w:hAnsi="Times New Roman" w:cs="Times New Roman"/>
        </w:rPr>
        <w:t>Email address if available + </w:t>
      </w:r>
    </w:p>
    <w:p w:rsidR="00DD4362" w:rsidRPr="00DD4362" w:rsidRDefault="00DD4362" w:rsidP="00DD4362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DD4362">
        <w:rPr>
          <w:rFonts w:ascii="Times New Roman" w:eastAsia="Times New Roman" w:hAnsi="Times New Roman" w:cs="Times New Roman"/>
        </w:rPr>
        <w:t>Payment method related information: </w:t>
      </w: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5092"/>
        <w:gridCol w:w="1093"/>
      </w:tblGrid>
      <w:tr w:rsidR="00DD4362" w:rsidRPr="00DD4362" w:rsidTr="00DD436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</w:p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Payment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</w:p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Key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hd w:val="clear" w:color="auto" w:fill="F0F0F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</w:p>
          <w:p w:rsidR="00DD4362" w:rsidRPr="00DD4362" w:rsidRDefault="00DD4362" w:rsidP="00DD4362">
            <w:pPr>
              <w:shd w:val="clear" w:color="auto" w:fill="F0F0F0"/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GWI-fields</w:t>
            </w: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Guaranteed Invoice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Paypal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Przelwy24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iDEAL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IBAN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Pan + Card Holder Name + Card Expiry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Credit 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Pan + Card Holder Name + Card Expiry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Soforüberweisung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IBAN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Sepa</w:t>
            </w:r>
            <w:proofErr w:type="spellEnd"/>
            <w:r w:rsidRPr="00DD436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CreditBancontact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IBAN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IBAN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 SEPA Direct Debit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IBAN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Bancontact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IBAN + Customer First Name+ Customer Last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paysafecard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Alipay Spot Pay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Wallet Account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voucher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Wechat</w:t>
            </w:r>
            <w:proofErr w:type="spellEnd"/>
            <w:r w:rsidRPr="00DD4362">
              <w:rPr>
                <w:rFonts w:ascii="Times New Roman" w:eastAsia="Times New Roman" w:hAnsi="Times New Roman" w:cs="Times New Roman"/>
              </w:rPr>
              <w:t xml:space="preserve"> Quick Pay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Nothing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lastRenderedPageBreak/>
              <w:t>Maybank2u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CIMB 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Giropay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IBAN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Alipay Cross-Border E-Payment Service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Paydirekt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MasterPass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Barzahlen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Trustly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POLi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IBAN+BIC (IBAN actually contains account number, IBAN can be determined using account number and BIC.)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Zapp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Bitcoin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Wallet Account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Klarna</w:t>
            </w:r>
            <w:proofErr w:type="spellEnd"/>
            <w:r w:rsidRPr="00DD4362">
              <w:rPr>
                <w:rFonts w:ascii="Times New Roman" w:eastAsia="Times New Roman" w:hAnsi="Times New Roman" w:cs="Times New Roman"/>
              </w:rPr>
              <w:t xml:space="preserve"> Guaranteed Invoice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UnionPay Online 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Klarna</w:t>
            </w:r>
            <w:proofErr w:type="spellEnd"/>
            <w:r w:rsidRPr="00DD4362">
              <w:rPr>
                <w:rFonts w:ascii="Times New Roman" w:eastAsia="Times New Roman" w:hAnsi="Times New Roman" w:cs="Times New Roman"/>
              </w:rPr>
              <w:t xml:space="preserve"> Guaranteed Installments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Guaranteed Direct Debit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IBAN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TrustPay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Payolution</w:t>
            </w:r>
            <w:proofErr w:type="spellEnd"/>
            <w:r w:rsidRPr="00DD4362">
              <w:rPr>
                <w:rFonts w:ascii="Times New Roman" w:eastAsia="Times New Roman" w:hAnsi="Times New Roman" w:cs="Times New Roman"/>
              </w:rPr>
              <w:t xml:space="preserve"> Invoice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Skrill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Wechat</w:t>
            </w:r>
            <w:proofErr w:type="spellEnd"/>
            <w:r w:rsidRPr="00DD436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QRPay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Payolution</w:t>
            </w:r>
            <w:proofErr w:type="spellEnd"/>
            <w:r w:rsidRPr="00DD4362">
              <w:rPr>
                <w:rFonts w:ascii="Times New Roman" w:eastAsia="Times New Roman" w:hAnsi="Times New Roman" w:cs="Times New Roman"/>
              </w:rPr>
              <w:t xml:space="preserve"> B2B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 </w:t>
            </w:r>
            <w:hyperlink r:id="rId6" w:history="1">
              <w:r w:rsidRPr="00DD4362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Moneta.ru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450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DD4362">
        <w:rPr>
          <w:rFonts w:ascii="Times New Roman" w:eastAsia="Times New Roman" w:hAnsi="Times New Roman" w:cs="Times New Roman"/>
          <w:color w:val="333333"/>
          <w:sz w:val="30"/>
          <w:szCs w:val="30"/>
        </w:rPr>
        <w:t>Consumer Key Table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1127"/>
        <w:gridCol w:w="3757"/>
        <w:gridCol w:w="1980"/>
      </w:tblGrid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Additional Information</w:t>
            </w: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consumer_id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PK</w:t>
            </w: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first_transaction_ts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 xml:space="preserve">First transaction to be triggered for the </w:t>
            </w: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merchant_account_id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450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DD4362">
        <w:rPr>
          <w:rFonts w:ascii="Times New Roman" w:eastAsia="Times New Roman" w:hAnsi="Times New Roman" w:cs="Times New Roman"/>
          <w:color w:val="333333"/>
          <w:sz w:val="30"/>
          <w:szCs w:val="30"/>
        </w:rPr>
        <w:t>Payment Method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94"/>
        <w:gridCol w:w="1837"/>
        <w:gridCol w:w="2587"/>
        <w:gridCol w:w="1117"/>
      </w:tblGrid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Additional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group</w:t>
            </w: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 xml:space="preserve">UUID combination of </w:t>
            </w: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payment_method_key</w:t>
            </w:r>
            <w:proofErr w:type="spellEnd"/>
            <w:r w:rsidRPr="00DD4362">
              <w:rPr>
                <w:rFonts w:ascii="Times New Roman" w:eastAsia="Times New Roman" w:hAnsi="Times New Roman" w:cs="Times New Roman"/>
              </w:rPr>
              <w:t xml:space="preserve"> and email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 xml:space="preserve">? maybe not </w:t>
            </w:r>
            <w:proofErr w:type="gramStart"/>
            <w:r w:rsidRPr="00DD4362">
              <w:rPr>
                <w:rFonts w:ascii="Times New Roman" w:eastAsia="Times New Roman" w:hAnsi="Times New Roman" w:cs="Times New Roman"/>
              </w:rPr>
              <w:t>needed ?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payment_method_key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UUID of the payment-method-key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payment method identifier + usage information</w:t>
            </w: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consumer_email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hd w:val="clear" w:color="auto" w:fill="E0F0FF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available email-address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merchant_account_id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Merchant Account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 needed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merchant_public_id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Merchant Public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hd w:val="clear" w:color="auto" w:fill="E0F0FF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not needed</w:t>
            </w:r>
          </w:p>
          <w:p w:rsidR="00DD4362" w:rsidRPr="00DD4362" w:rsidRDefault="00DD4362" w:rsidP="00DD4362">
            <w:pPr>
              <w:shd w:val="clear" w:color="auto" w:fill="E0F0FF"/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lastRenderedPageBreak/>
              <w:t>? Merchant assigning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payment_method_id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 xml:space="preserve">? maybe not </w:t>
            </w:r>
            <w:proofErr w:type="gramStart"/>
            <w:r w:rsidRPr="00DD4362">
              <w:rPr>
                <w:rFonts w:ascii="Times New Roman" w:eastAsia="Times New Roman" w:hAnsi="Times New Roman" w:cs="Times New Roman"/>
              </w:rPr>
              <w:t>needed ?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insert_ts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insert_dataset_id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Metadata process ID of the 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consumer_id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id - linked to consumer 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 xml:space="preserve">To be assigned during the </w:t>
            </w: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consumer_identification_process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consumer_identification_dataset_id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Metadata process of the consumer identification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 xml:space="preserve">To be assigned during the </w:t>
            </w:r>
            <w:proofErr w:type="spellStart"/>
            <w:r w:rsidRPr="00DD4362">
              <w:rPr>
                <w:rFonts w:ascii="Times New Roman" w:eastAsia="Times New Roman" w:hAnsi="Times New Roman" w:cs="Times New Roman"/>
              </w:rPr>
              <w:t>consumer_identification_process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  <w:r w:rsidRPr="00DD4362">
        <w:rPr>
          <w:rFonts w:ascii="Times New Roman" w:eastAsia="Times New Roman" w:hAnsi="Times New Roman" w:cs="Times New Roman"/>
        </w:rPr>
        <w:t xml:space="preserve">This table stores all used combinations of the </w:t>
      </w:r>
      <w:proofErr w:type="spellStart"/>
      <w:r w:rsidRPr="00DD4362">
        <w:rPr>
          <w:rFonts w:ascii="Times New Roman" w:eastAsia="Times New Roman" w:hAnsi="Times New Roman" w:cs="Times New Roman"/>
        </w:rPr>
        <w:t>payment_method_key</w:t>
      </w:r>
      <w:proofErr w:type="spellEnd"/>
      <w:r w:rsidRPr="00DD4362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DD4362">
        <w:rPr>
          <w:rFonts w:ascii="Times New Roman" w:eastAsia="Times New Roman" w:hAnsi="Times New Roman" w:cs="Times New Roman"/>
        </w:rPr>
        <w:t>consumer_email</w:t>
      </w:r>
      <w:proofErr w:type="spellEnd"/>
      <w:r w:rsidRPr="00DD4362">
        <w:rPr>
          <w:rFonts w:ascii="Times New Roman" w:eastAsia="Times New Roman" w:hAnsi="Times New Roman" w:cs="Times New Roman"/>
        </w:rPr>
        <w:t xml:space="preserve"> which are used. </w:t>
      </w: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450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</w:rPr>
      </w:pPr>
      <w:r w:rsidRPr="00DD4362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</w:rPr>
        <w:t>Open questions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497"/>
        <w:gridCol w:w="1087"/>
      </w:tblGrid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DD4362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Answer</w:t>
            </w: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Merchant Account Handling - on which basis should the consumer identification be done?</w:t>
            </w:r>
          </w:p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Three possibilities:</w:t>
            </w:r>
          </w:p>
          <w:p w:rsidR="00DD4362" w:rsidRPr="00DD4362" w:rsidRDefault="00DD4362" w:rsidP="00DD4362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MAID-level: Storing the payment method- and consumer record together with the Merchant Account Number</w:t>
            </w:r>
          </w:p>
          <w:p w:rsidR="00DD4362" w:rsidRPr="00DD4362" w:rsidRDefault="00DD4362" w:rsidP="00DD4362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 xml:space="preserve">Merchant-level: The Merchant Account ID is stored with both records too; </w:t>
            </w:r>
            <w:proofErr w:type="gramStart"/>
            <w:r w:rsidRPr="00DD4362">
              <w:rPr>
                <w:rFonts w:ascii="Times New Roman" w:eastAsia="Times New Roman" w:hAnsi="Times New Roman" w:cs="Times New Roman"/>
              </w:rPr>
              <w:t>Additionally</w:t>
            </w:r>
            <w:proofErr w:type="gramEnd"/>
            <w:r w:rsidRPr="00DD4362">
              <w:rPr>
                <w:rFonts w:ascii="Times New Roman" w:eastAsia="Times New Roman" w:hAnsi="Times New Roman" w:cs="Times New Roman"/>
              </w:rPr>
              <w:t xml:space="preserve"> the Merchant Number must be added.</w:t>
            </w:r>
          </w:p>
          <w:p w:rsidR="00DD4362" w:rsidRPr="00DD4362" w:rsidRDefault="00DD4362" w:rsidP="00DD4362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Over all Merchants: Can only be done using an additional level / an additional entity</w:t>
            </w:r>
          </w:p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Currently I see the following data entities for the consumer identification:</w:t>
            </w:r>
          </w:p>
          <w:p w:rsidR="00DD4362" w:rsidRPr="00DD4362" w:rsidRDefault="00DD4362" w:rsidP="00DD4362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Merchant Account level:</w:t>
            </w:r>
          </w:p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D4362" w:rsidRPr="00DD4362" w:rsidTr="00DD43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>Output of the Consumer Identification:</w:t>
            </w:r>
          </w:p>
          <w:p w:rsidR="00DD4362" w:rsidRPr="00DD4362" w:rsidRDefault="00DD4362" w:rsidP="00DD4362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 xml:space="preserve">Consumer lifecycle per Merchant / Merchant Account </w:t>
            </w:r>
            <w:proofErr w:type="gramStart"/>
            <w:r w:rsidRPr="00DD4362">
              <w:rPr>
                <w:rFonts w:ascii="Times New Roman" w:eastAsia="Times New Roman" w:hAnsi="Times New Roman" w:cs="Times New Roman"/>
              </w:rPr>
              <w:t>ID ?</w:t>
            </w:r>
            <w:proofErr w:type="gramEnd"/>
          </w:p>
          <w:p w:rsidR="00DD4362" w:rsidRPr="00DD4362" w:rsidRDefault="00DD4362" w:rsidP="00DD4362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</w:rPr>
            </w:pPr>
            <w:r w:rsidRPr="00DD4362">
              <w:rPr>
                <w:rFonts w:ascii="Times New Roman" w:eastAsia="Times New Roman" w:hAnsi="Times New Roman" w:cs="Times New Roman"/>
              </w:rPr>
              <w:t xml:space="preserve">Cohorts per Merchant / Merchant Account </w:t>
            </w:r>
            <w:proofErr w:type="gramStart"/>
            <w:r w:rsidRPr="00DD4362">
              <w:rPr>
                <w:rFonts w:ascii="Times New Roman" w:eastAsia="Times New Roman" w:hAnsi="Times New Roman" w:cs="Times New Roman"/>
              </w:rPr>
              <w:t>ID ?</w:t>
            </w:r>
            <w:proofErr w:type="gramEnd"/>
          </w:p>
          <w:p w:rsidR="00DD4362" w:rsidRPr="00DD4362" w:rsidRDefault="00DD4362" w:rsidP="00DD4362">
            <w:pPr>
              <w:spacing w:before="15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D4362" w:rsidRPr="00DD4362" w:rsidRDefault="00DD4362" w:rsidP="00DD436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DD4362" w:rsidRPr="00DD4362" w:rsidRDefault="00DD4362" w:rsidP="00DD4362">
      <w:pPr>
        <w:spacing w:before="150"/>
        <w:rPr>
          <w:rFonts w:ascii="Times New Roman" w:eastAsia="Times New Roman" w:hAnsi="Times New Roman" w:cs="Times New Roman"/>
        </w:rPr>
      </w:pPr>
    </w:p>
    <w:p w:rsidR="00021ED7" w:rsidRDefault="00021ED7">
      <w:bookmarkStart w:id="0" w:name="_GoBack"/>
      <w:bookmarkEnd w:id="0"/>
    </w:p>
    <w:sectPr w:rsidR="00021ED7" w:rsidSect="009B47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9579C"/>
    <w:multiLevelType w:val="multilevel"/>
    <w:tmpl w:val="81E46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27E61"/>
    <w:multiLevelType w:val="multilevel"/>
    <w:tmpl w:val="4B289C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0762A"/>
    <w:multiLevelType w:val="multilevel"/>
    <w:tmpl w:val="0114C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22777"/>
    <w:multiLevelType w:val="multilevel"/>
    <w:tmpl w:val="62A0F6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62"/>
    <w:rsid w:val="00021ED7"/>
    <w:rsid w:val="009B47B4"/>
    <w:rsid w:val="00DD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9C0ADB"/>
  <w15:chartTrackingRefBased/>
  <w15:docId w15:val="{F975651D-85CA-044A-ADA0-BD42D634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43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436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3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43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43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D4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neta.ru/" TargetMode="External"/><Relationship Id="rId5" Type="http://schemas.openxmlformats.org/officeDocument/2006/relationships/hyperlink" Target="https://confluence.wirecard.sys/display/OMNI/Consumer+Identification+-+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Tosic, Marina</dc:creator>
  <cp:keywords/>
  <dc:description/>
  <cp:lastModifiedBy>Tosic, Marina</cp:lastModifiedBy>
  <cp:revision>1</cp:revision>
  <dcterms:created xsi:type="dcterms:W3CDTF">2019-11-08T13:08:00Z</dcterms:created>
  <dcterms:modified xsi:type="dcterms:W3CDTF">2019-11-08T13:09:00Z</dcterms:modified>
</cp:coreProperties>
</file>