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BAD9" w14:textId="312DE4D4" w:rsidR="003E39F4" w:rsidRPr="00D77EB0" w:rsidRDefault="00D77E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Criteria provided by the </w:t>
      </w:r>
      <w:proofErr w:type="gramStart"/>
      <w:r>
        <w:rPr>
          <w:b/>
          <w:bCs/>
          <w:sz w:val="28"/>
          <w:szCs w:val="28"/>
        </w:rPr>
        <w:t>Boss</w:t>
      </w:r>
      <w:proofErr w:type="gramEnd"/>
    </w:p>
    <w:p w14:paraId="640ECD89" w14:textId="77777777" w:rsidR="003E39F4" w:rsidRDefault="003E39F4">
      <w:pPr>
        <w:rPr>
          <w:b/>
          <w:bCs/>
        </w:rPr>
      </w:pPr>
    </w:p>
    <w:p w14:paraId="3896B6E7" w14:textId="0737002F" w:rsidR="00E85987" w:rsidRPr="007C124C" w:rsidRDefault="00E85987">
      <w:pPr>
        <w:rPr>
          <w:b/>
          <w:bCs/>
        </w:rPr>
      </w:pPr>
      <w:r w:rsidRPr="007C124C">
        <w:rPr>
          <w:b/>
          <w:bCs/>
        </w:rPr>
        <w:t>Simplicity of Setup</w:t>
      </w:r>
    </w:p>
    <w:p w14:paraId="0A7C00CA" w14:textId="594B09C7" w:rsidR="0010742C" w:rsidRDefault="00E85987" w:rsidP="00E85987">
      <w:pPr>
        <w:ind w:firstLine="720"/>
      </w:pPr>
      <w:r>
        <w:t>V</w:t>
      </w:r>
      <w:r w:rsidR="0010742C" w:rsidRPr="0010742C">
        <w:t xml:space="preserve">ery simple, fast solution that doesn’t need a lot of setup or special hardware/software to get </w:t>
      </w:r>
      <w:proofErr w:type="gramStart"/>
      <w:r w:rsidR="0010742C" w:rsidRPr="0010742C">
        <w:t>going</w:t>
      </w:r>
      <w:proofErr w:type="gramEnd"/>
    </w:p>
    <w:p w14:paraId="29FF6F81" w14:textId="34CE463F" w:rsidR="007C124C" w:rsidRDefault="007C124C" w:rsidP="00E85987">
      <w:pPr>
        <w:ind w:firstLine="720"/>
      </w:pPr>
      <w:r>
        <w:t xml:space="preserve">Importance: </w:t>
      </w:r>
      <w:r w:rsidR="00D77EB0">
        <w:rPr>
          <w:b/>
          <w:bCs/>
          <w:color w:val="FF0000"/>
        </w:rPr>
        <w:t>4</w:t>
      </w:r>
    </w:p>
    <w:p w14:paraId="26FDAC98" w14:textId="77777777" w:rsidR="007C124C" w:rsidRPr="007C124C" w:rsidRDefault="007C124C" w:rsidP="007C124C">
      <w:pPr>
        <w:rPr>
          <w:b/>
          <w:bCs/>
        </w:rPr>
      </w:pPr>
      <w:r w:rsidRPr="007C124C">
        <w:rPr>
          <w:b/>
          <w:bCs/>
        </w:rPr>
        <w:t>Low Cost</w:t>
      </w:r>
    </w:p>
    <w:p w14:paraId="5AA27F62" w14:textId="611E0FA5" w:rsidR="007C124C" w:rsidRDefault="007C124C" w:rsidP="007C124C">
      <w:pPr>
        <w:ind w:firstLine="720"/>
      </w:pPr>
      <w:r w:rsidRPr="00E85987">
        <w:t xml:space="preserve">Cost is of utmost importance during this first phase of this </w:t>
      </w:r>
      <w:proofErr w:type="gramStart"/>
      <w:r w:rsidRPr="00E85987">
        <w:t>project</w:t>
      </w:r>
      <w:proofErr w:type="gramEnd"/>
    </w:p>
    <w:p w14:paraId="5F586D7C" w14:textId="7464D2E5" w:rsidR="007C124C" w:rsidRDefault="007C124C" w:rsidP="007C124C">
      <w:pPr>
        <w:ind w:firstLine="720"/>
      </w:pPr>
      <w:r>
        <w:t>Importance:</w:t>
      </w:r>
      <w:r w:rsidR="003E39F4" w:rsidRPr="003E39F4">
        <w:rPr>
          <w:b/>
          <w:bCs/>
          <w:color w:val="FF0000"/>
        </w:rPr>
        <w:t xml:space="preserve"> 5</w:t>
      </w:r>
    </w:p>
    <w:p w14:paraId="0804EE1D" w14:textId="77777777" w:rsidR="00E85987" w:rsidRPr="007C124C" w:rsidRDefault="00E85987">
      <w:pPr>
        <w:rPr>
          <w:b/>
          <w:bCs/>
        </w:rPr>
      </w:pPr>
      <w:r w:rsidRPr="007C124C">
        <w:rPr>
          <w:b/>
          <w:bCs/>
        </w:rPr>
        <w:t>Cross-Platform Compatibility</w:t>
      </w:r>
    </w:p>
    <w:p w14:paraId="23F2AAB4" w14:textId="2EC2F328" w:rsidR="0010742C" w:rsidRDefault="00E85987" w:rsidP="00E85987">
      <w:pPr>
        <w:ind w:firstLine="720"/>
      </w:pPr>
      <w:r>
        <w:t>C</w:t>
      </w:r>
      <w:r w:rsidR="0010742C" w:rsidRPr="0010742C">
        <w:t xml:space="preserve">ross platform but doesn’t require any special network </w:t>
      </w:r>
      <w:proofErr w:type="gramStart"/>
      <w:r w:rsidR="0010742C" w:rsidRPr="0010742C">
        <w:t>access</w:t>
      </w:r>
      <w:proofErr w:type="gramEnd"/>
    </w:p>
    <w:p w14:paraId="45FEB01E" w14:textId="5AFB8C2F" w:rsidR="007C124C" w:rsidRDefault="007C124C" w:rsidP="007C124C">
      <w:pPr>
        <w:ind w:firstLine="720"/>
      </w:pPr>
      <w:r>
        <w:t>Importance:</w:t>
      </w:r>
      <w:r w:rsidRPr="003E39F4">
        <w:rPr>
          <w:b/>
          <w:bCs/>
          <w:color w:val="FF0000"/>
        </w:rPr>
        <w:t xml:space="preserve"> </w:t>
      </w:r>
      <w:r w:rsidR="003E39F4" w:rsidRPr="003E39F4">
        <w:rPr>
          <w:b/>
          <w:bCs/>
          <w:color w:val="FF0000"/>
        </w:rPr>
        <w:t>4</w:t>
      </w:r>
    </w:p>
    <w:p w14:paraId="33E2C1A8" w14:textId="77777777" w:rsidR="00E85987" w:rsidRPr="007C124C" w:rsidRDefault="00E85987">
      <w:pPr>
        <w:rPr>
          <w:b/>
          <w:bCs/>
        </w:rPr>
      </w:pPr>
      <w:r w:rsidRPr="007C124C">
        <w:rPr>
          <w:b/>
          <w:bCs/>
        </w:rPr>
        <w:t>Single User Access</w:t>
      </w:r>
    </w:p>
    <w:p w14:paraId="18C36BCA" w14:textId="2CB5259E" w:rsidR="0010742C" w:rsidRDefault="0010742C" w:rsidP="00E85987">
      <w:pPr>
        <w:ind w:firstLine="720"/>
      </w:pPr>
      <w:r>
        <w:t>F</w:t>
      </w:r>
      <w:r w:rsidRPr="0010742C">
        <w:t xml:space="preserve">or the feasibility phase, only one user will be accessing the database from their </w:t>
      </w:r>
      <w:proofErr w:type="gramStart"/>
      <w:r w:rsidRPr="0010742C">
        <w:t>computer</w:t>
      </w:r>
      <w:proofErr w:type="gramEnd"/>
    </w:p>
    <w:p w14:paraId="0EC9B709" w14:textId="7F3DBD9D" w:rsidR="007C124C" w:rsidRDefault="007C124C" w:rsidP="007C124C">
      <w:pPr>
        <w:ind w:firstLine="720"/>
      </w:pPr>
      <w:r>
        <w:t xml:space="preserve">Importance: </w:t>
      </w:r>
      <w:r w:rsidR="003E39F4" w:rsidRPr="003E39F4">
        <w:rPr>
          <w:b/>
          <w:bCs/>
          <w:color w:val="FF0000"/>
        </w:rPr>
        <w:t>4</w:t>
      </w:r>
    </w:p>
    <w:p w14:paraId="42FDFADF" w14:textId="77777777" w:rsidR="00E85987" w:rsidRPr="007C124C" w:rsidRDefault="00E85987">
      <w:pPr>
        <w:rPr>
          <w:b/>
          <w:bCs/>
        </w:rPr>
      </w:pPr>
      <w:r w:rsidRPr="007C124C">
        <w:rPr>
          <w:b/>
          <w:bCs/>
        </w:rPr>
        <w:t>Backup Ease</w:t>
      </w:r>
    </w:p>
    <w:p w14:paraId="58E478CA" w14:textId="54B6906B" w:rsidR="00E85987" w:rsidRDefault="00E85987" w:rsidP="007C124C">
      <w:pPr>
        <w:ind w:firstLine="720"/>
      </w:pPr>
      <w:r>
        <w:t>E</w:t>
      </w:r>
      <w:r w:rsidR="0010742C" w:rsidRPr="0010742C">
        <w:t xml:space="preserve">asy to backup to a </w:t>
      </w:r>
      <w:proofErr w:type="spellStart"/>
      <w:r w:rsidR="0010742C" w:rsidRPr="0010742C">
        <w:t>usb</w:t>
      </w:r>
      <w:proofErr w:type="spellEnd"/>
      <w:r w:rsidR="0010742C" w:rsidRPr="0010742C">
        <w:t xml:space="preserve"> stick so it can be copied from one computer to </w:t>
      </w:r>
      <w:proofErr w:type="gramStart"/>
      <w:r w:rsidR="0010742C" w:rsidRPr="0010742C">
        <w:t>another</w:t>
      </w:r>
      <w:proofErr w:type="gramEnd"/>
    </w:p>
    <w:p w14:paraId="21F19C95" w14:textId="7EA0285E" w:rsidR="007C124C" w:rsidRDefault="007C124C" w:rsidP="007C124C">
      <w:pPr>
        <w:ind w:firstLine="720"/>
      </w:pPr>
      <w:r>
        <w:t>Importance:</w:t>
      </w:r>
      <w:r w:rsidRPr="003E39F4">
        <w:rPr>
          <w:b/>
          <w:bCs/>
          <w:color w:val="FF0000"/>
        </w:rPr>
        <w:t xml:space="preserve"> </w:t>
      </w:r>
      <w:r w:rsidR="003E39F4" w:rsidRPr="003E39F4">
        <w:rPr>
          <w:b/>
          <w:bCs/>
          <w:color w:val="FF0000"/>
        </w:rPr>
        <w:t>5</w:t>
      </w:r>
    </w:p>
    <w:p w14:paraId="468872D6" w14:textId="77777777" w:rsidR="007C124C" w:rsidRPr="007C124C" w:rsidRDefault="007C124C" w:rsidP="007C124C">
      <w:pPr>
        <w:rPr>
          <w:b/>
          <w:bCs/>
        </w:rPr>
      </w:pPr>
      <w:r w:rsidRPr="007C124C">
        <w:rPr>
          <w:b/>
          <w:bCs/>
        </w:rPr>
        <w:t>Python Compatibility</w:t>
      </w:r>
    </w:p>
    <w:p w14:paraId="7BAA4924" w14:textId="77777777" w:rsidR="007C124C" w:rsidRDefault="007C124C" w:rsidP="007C124C">
      <w:pPr>
        <w:ind w:firstLine="720"/>
      </w:pPr>
      <w:r>
        <w:t>Python Compatibility - N</w:t>
      </w:r>
      <w:r w:rsidRPr="0010742C">
        <w:t>eeds to be compatible with</w:t>
      </w:r>
      <w:r>
        <w:t xml:space="preserve"> </w:t>
      </w:r>
      <w:proofErr w:type="gramStart"/>
      <w:r>
        <w:t>Python</w:t>
      </w:r>
      <w:proofErr w:type="gramEnd"/>
    </w:p>
    <w:p w14:paraId="39AC55AA" w14:textId="6139938F" w:rsidR="007C124C" w:rsidRDefault="007C124C" w:rsidP="007C124C">
      <w:pPr>
        <w:ind w:firstLine="720"/>
      </w:pPr>
      <w:r>
        <w:t xml:space="preserve">Importance: </w:t>
      </w:r>
      <w:r w:rsidR="003E39F4" w:rsidRPr="003E39F4">
        <w:rPr>
          <w:b/>
          <w:bCs/>
          <w:color w:val="FF0000"/>
        </w:rPr>
        <w:t>5</w:t>
      </w:r>
    </w:p>
    <w:p w14:paraId="1C71D768" w14:textId="77777777" w:rsidR="007C124C" w:rsidRDefault="007C124C" w:rsidP="007C124C"/>
    <w:p w14:paraId="1424D840" w14:textId="35B5D9D0" w:rsidR="0010742C" w:rsidRPr="003E39F4" w:rsidRDefault="0010742C" w:rsidP="007C124C">
      <w:pPr>
        <w:rPr>
          <w:i/>
          <w:iCs/>
        </w:rPr>
      </w:pPr>
      <w:r w:rsidRPr="003E39F4">
        <w:rPr>
          <w:i/>
          <w:iCs/>
        </w:rPr>
        <w:t xml:space="preserve">It’s ok if the database backend is replaced with something else in later phases, once all the requirements have been worked out. </w:t>
      </w:r>
    </w:p>
    <w:p w14:paraId="5940D108" w14:textId="0EB81ACA" w:rsidR="007C124C" w:rsidRDefault="007C124C">
      <w:r>
        <w:br w:type="page"/>
      </w:r>
    </w:p>
    <w:p w14:paraId="47E877F9" w14:textId="0994B26A" w:rsidR="0010742C" w:rsidRPr="00B6765B" w:rsidRDefault="00B676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Database/Feature </w:t>
      </w:r>
      <w:r w:rsidRPr="00B6765B">
        <w:rPr>
          <w:b/>
          <w:bCs/>
          <w:sz w:val="28"/>
          <w:szCs w:val="28"/>
        </w:rPr>
        <w:t>Scoring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8"/>
        <w:gridCol w:w="1193"/>
        <w:gridCol w:w="1290"/>
        <w:gridCol w:w="1583"/>
        <w:gridCol w:w="1594"/>
        <w:gridCol w:w="1605"/>
        <w:gridCol w:w="1595"/>
        <w:gridCol w:w="1602"/>
      </w:tblGrid>
      <w:tr w:rsidR="00ED339D" w14:paraId="64AF9450" w14:textId="77777777" w:rsidTr="00ED339D">
        <w:tc>
          <w:tcPr>
            <w:tcW w:w="2488" w:type="dxa"/>
          </w:tcPr>
          <w:p w14:paraId="4F74B164" w14:textId="2B719671" w:rsidR="00ED339D" w:rsidRDefault="00ED339D">
            <w:r>
              <w:t>Features</w:t>
            </w:r>
          </w:p>
        </w:tc>
        <w:tc>
          <w:tcPr>
            <w:tcW w:w="1193" w:type="dxa"/>
          </w:tcPr>
          <w:p w14:paraId="4AC6171A" w14:textId="326A0338" w:rsidR="00ED339D" w:rsidRDefault="00ED339D">
            <w:r>
              <w:t>MYSQL</w:t>
            </w:r>
          </w:p>
        </w:tc>
        <w:tc>
          <w:tcPr>
            <w:tcW w:w="1290" w:type="dxa"/>
          </w:tcPr>
          <w:p w14:paraId="2C712F1E" w14:textId="5D305879" w:rsidR="00ED339D" w:rsidRDefault="00ED339D">
            <w:r>
              <w:t>Oracle</w:t>
            </w:r>
          </w:p>
        </w:tc>
        <w:tc>
          <w:tcPr>
            <w:tcW w:w="1583" w:type="dxa"/>
          </w:tcPr>
          <w:p w14:paraId="0D29503E" w14:textId="219AE8D7" w:rsidR="00ED339D" w:rsidRDefault="00ED339D">
            <w:r>
              <w:t>SQLite</w:t>
            </w:r>
          </w:p>
        </w:tc>
        <w:tc>
          <w:tcPr>
            <w:tcW w:w="1594" w:type="dxa"/>
          </w:tcPr>
          <w:p w14:paraId="04F812CC" w14:textId="3261290A" w:rsidR="00ED339D" w:rsidRDefault="00ED339D">
            <w:r>
              <w:t>MySQL (or MariaDB)</w:t>
            </w:r>
          </w:p>
        </w:tc>
        <w:tc>
          <w:tcPr>
            <w:tcW w:w="1605" w:type="dxa"/>
          </w:tcPr>
          <w:p w14:paraId="3BF5DF65" w14:textId="28D84FB4" w:rsidR="00ED339D" w:rsidRDefault="00ED339D">
            <w:r>
              <w:t>PostgreSQL</w:t>
            </w:r>
          </w:p>
        </w:tc>
        <w:tc>
          <w:tcPr>
            <w:tcW w:w="1595" w:type="dxa"/>
          </w:tcPr>
          <w:p w14:paraId="628803E0" w14:textId="1C12FF04" w:rsidR="00ED339D" w:rsidRDefault="00ED339D">
            <w:r>
              <w:t>Microsoft Access</w:t>
            </w:r>
          </w:p>
        </w:tc>
        <w:tc>
          <w:tcPr>
            <w:tcW w:w="1602" w:type="dxa"/>
          </w:tcPr>
          <w:p w14:paraId="17098E94" w14:textId="06C409A3" w:rsidR="00ED339D" w:rsidRDefault="00ED339D">
            <w:r>
              <w:t>LibreOffice Base</w:t>
            </w:r>
          </w:p>
        </w:tc>
      </w:tr>
      <w:tr w:rsidR="00ED339D" w14:paraId="2A2D902C" w14:textId="77777777" w:rsidTr="00ED339D">
        <w:tc>
          <w:tcPr>
            <w:tcW w:w="2488" w:type="dxa"/>
          </w:tcPr>
          <w:p w14:paraId="3ED9A504" w14:textId="4CD0E06D" w:rsidR="00ED339D" w:rsidRDefault="00ED339D">
            <w:r>
              <w:t>Simplicity of Setup (</w:t>
            </w:r>
            <w:r w:rsidR="00AE18E0">
              <w:rPr>
                <w:b/>
                <w:bCs/>
                <w:color w:val="FF0000"/>
              </w:rPr>
              <w:t>4</w:t>
            </w:r>
            <w:r>
              <w:t>)</w:t>
            </w:r>
          </w:p>
        </w:tc>
        <w:tc>
          <w:tcPr>
            <w:tcW w:w="1193" w:type="dxa"/>
          </w:tcPr>
          <w:p w14:paraId="3E9C7022" w14:textId="32360254" w:rsidR="00ED339D" w:rsidRDefault="00D82C39" w:rsidP="003C29E7">
            <w:pPr>
              <w:jc w:val="center"/>
            </w:pPr>
            <w:r>
              <w:t>3</w:t>
            </w:r>
          </w:p>
        </w:tc>
        <w:tc>
          <w:tcPr>
            <w:tcW w:w="1290" w:type="dxa"/>
          </w:tcPr>
          <w:p w14:paraId="12868E7D" w14:textId="00925C7F" w:rsidR="00ED339D" w:rsidRDefault="00D82C39" w:rsidP="003C29E7">
            <w:pPr>
              <w:jc w:val="center"/>
            </w:pPr>
            <w:r>
              <w:t>2</w:t>
            </w:r>
          </w:p>
        </w:tc>
        <w:tc>
          <w:tcPr>
            <w:tcW w:w="1583" w:type="dxa"/>
          </w:tcPr>
          <w:p w14:paraId="4F15057C" w14:textId="09F33541" w:rsidR="00ED339D" w:rsidRDefault="00D82C39" w:rsidP="003C29E7">
            <w:pPr>
              <w:jc w:val="center"/>
            </w:pPr>
            <w:r>
              <w:t>5</w:t>
            </w:r>
          </w:p>
        </w:tc>
        <w:tc>
          <w:tcPr>
            <w:tcW w:w="1594" w:type="dxa"/>
          </w:tcPr>
          <w:p w14:paraId="74804919" w14:textId="524EAC2C" w:rsidR="00ED339D" w:rsidRDefault="00D82C39" w:rsidP="003C29E7">
            <w:pPr>
              <w:jc w:val="center"/>
            </w:pPr>
            <w:r>
              <w:t>4</w:t>
            </w:r>
          </w:p>
        </w:tc>
        <w:tc>
          <w:tcPr>
            <w:tcW w:w="1605" w:type="dxa"/>
          </w:tcPr>
          <w:p w14:paraId="7881493A" w14:textId="2F2FE3BF" w:rsidR="00ED339D" w:rsidRDefault="00D82C39" w:rsidP="003C29E7">
            <w:pPr>
              <w:jc w:val="center"/>
            </w:pPr>
            <w:r>
              <w:t>4</w:t>
            </w:r>
          </w:p>
        </w:tc>
        <w:tc>
          <w:tcPr>
            <w:tcW w:w="1595" w:type="dxa"/>
          </w:tcPr>
          <w:p w14:paraId="12E32DBC" w14:textId="5B40EAC1" w:rsidR="00ED339D" w:rsidRDefault="00D82C39" w:rsidP="003C29E7">
            <w:pPr>
              <w:jc w:val="center"/>
            </w:pPr>
            <w:r>
              <w:t>5</w:t>
            </w:r>
          </w:p>
        </w:tc>
        <w:tc>
          <w:tcPr>
            <w:tcW w:w="1602" w:type="dxa"/>
          </w:tcPr>
          <w:p w14:paraId="305E3BEC" w14:textId="647ADC2E" w:rsidR="00ED339D" w:rsidRDefault="00D82C39" w:rsidP="003C29E7">
            <w:pPr>
              <w:jc w:val="center"/>
            </w:pPr>
            <w:r>
              <w:t>5</w:t>
            </w:r>
          </w:p>
        </w:tc>
      </w:tr>
      <w:tr w:rsidR="00ED339D" w14:paraId="3251D07B" w14:textId="77777777" w:rsidTr="00ED339D">
        <w:tc>
          <w:tcPr>
            <w:tcW w:w="2488" w:type="dxa"/>
          </w:tcPr>
          <w:p w14:paraId="3100ADBE" w14:textId="0D4FCD2D" w:rsidR="00ED339D" w:rsidRDefault="00E85987">
            <w:r>
              <w:t>Low Cost (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t>)</w:t>
            </w:r>
          </w:p>
        </w:tc>
        <w:tc>
          <w:tcPr>
            <w:tcW w:w="1193" w:type="dxa"/>
          </w:tcPr>
          <w:p w14:paraId="02162FFD" w14:textId="711219B1" w:rsidR="00ED339D" w:rsidRDefault="003C29E7" w:rsidP="003C29E7">
            <w:pPr>
              <w:jc w:val="center"/>
            </w:pPr>
            <w:r>
              <w:t>1</w:t>
            </w:r>
          </w:p>
        </w:tc>
        <w:tc>
          <w:tcPr>
            <w:tcW w:w="1290" w:type="dxa"/>
          </w:tcPr>
          <w:p w14:paraId="283BA7D9" w14:textId="5C201912" w:rsidR="00ED339D" w:rsidRDefault="003C29E7" w:rsidP="003C29E7">
            <w:pPr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13A2E663" w14:textId="46E2352A" w:rsidR="00ED339D" w:rsidRDefault="00061B23" w:rsidP="003C29E7">
            <w:pPr>
              <w:jc w:val="center"/>
            </w:pPr>
            <w:r>
              <w:t>2</w:t>
            </w:r>
          </w:p>
        </w:tc>
        <w:tc>
          <w:tcPr>
            <w:tcW w:w="1594" w:type="dxa"/>
          </w:tcPr>
          <w:p w14:paraId="6B6D1112" w14:textId="203E5EB8" w:rsidR="00ED339D" w:rsidRDefault="003C29E7" w:rsidP="003C29E7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14:paraId="5234C6B7" w14:textId="5E70962F" w:rsidR="00ED339D" w:rsidRDefault="003C29E7" w:rsidP="003C29E7">
            <w:pPr>
              <w:jc w:val="center"/>
            </w:pPr>
            <w:r>
              <w:t>5</w:t>
            </w:r>
          </w:p>
        </w:tc>
        <w:tc>
          <w:tcPr>
            <w:tcW w:w="1595" w:type="dxa"/>
          </w:tcPr>
          <w:p w14:paraId="4DB838F7" w14:textId="2253BF26" w:rsidR="003C29E7" w:rsidRDefault="003C29E7" w:rsidP="003C29E7">
            <w:pPr>
              <w:jc w:val="center"/>
            </w:pPr>
            <w:r>
              <w:t>4</w:t>
            </w:r>
          </w:p>
        </w:tc>
        <w:tc>
          <w:tcPr>
            <w:tcW w:w="1602" w:type="dxa"/>
          </w:tcPr>
          <w:p w14:paraId="2F6E3772" w14:textId="7505CEB8" w:rsidR="00ED339D" w:rsidRDefault="003C29E7" w:rsidP="003C29E7">
            <w:pPr>
              <w:jc w:val="center"/>
            </w:pPr>
            <w:r>
              <w:t>5</w:t>
            </w:r>
          </w:p>
        </w:tc>
      </w:tr>
      <w:tr w:rsidR="00ED339D" w14:paraId="62E8B945" w14:textId="77777777" w:rsidTr="00ED339D">
        <w:tc>
          <w:tcPr>
            <w:tcW w:w="2488" w:type="dxa"/>
          </w:tcPr>
          <w:p w14:paraId="07B7BDC7" w14:textId="507D0205" w:rsidR="00ED339D" w:rsidRDefault="00E85987">
            <w:r>
              <w:t>Cross-Platform Compatibility (</w:t>
            </w:r>
            <w:r w:rsidR="003E39F4" w:rsidRPr="003E39F4">
              <w:rPr>
                <w:b/>
                <w:bCs/>
                <w:color w:val="FF0000"/>
              </w:rPr>
              <w:t>4</w:t>
            </w:r>
            <w:r>
              <w:t>)</w:t>
            </w:r>
          </w:p>
        </w:tc>
        <w:tc>
          <w:tcPr>
            <w:tcW w:w="1193" w:type="dxa"/>
          </w:tcPr>
          <w:p w14:paraId="2EF82C86" w14:textId="585DCA65" w:rsidR="00ED339D" w:rsidRDefault="00D82C39" w:rsidP="003C29E7">
            <w:pPr>
              <w:jc w:val="center"/>
            </w:pPr>
            <w:r>
              <w:t>3</w:t>
            </w:r>
          </w:p>
        </w:tc>
        <w:tc>
          <w:tcPr>
            <w:tcW w:w="1290" w:type="dxa"/>
          </w:tcPr>
          <w:p w14:paraId="01D0D11F" w14:textId="4590D2B6" w:rsidR="00ED339D" w:rsidRDefault="00D82C39" w:rsidP="003C29E7">
            <w:pPr>
              <w:jc w:val="center"/>
            </w:pPr>
            <w:r>
              <w:t>4</w:t>
            </w:r>
          </w:p>
        </w:tc>
        <w:tc>
          <w:tcPr>
            <w:tcW w:w="1583" w:type="dxa"/>
          </w:tcPr>
          <w:p w14:paraId="42F34DD4" w14:textId="71625A1C" w:rsidR="00ED339D" w:rsidRDefault="00D82C39" w:rsidP="003C29E7">
            <w:pPr>
              <w:jc w:val="center"/>
            </w:pPr>
            <w:r>
              <w:t>5</w:t>
            </w:r>
          </w:p>
        </w:tc>
        <w:tc>
          <w:tcPr>
            <w:tcW w:w="1594" w:type="dxa"/>
          </w:tcPr>
          <w:p w14:paraId="0AFDA75F" w14:textId="5FF058A5" w:rsidR="00ED339D" w:rsidRDefault="00D82C39" w:rsidP="003C29E7">
            <w:pPr>
              <w:jc w:val="center"/>
            </w:pPr>
            <w:r>
              <w:t>4</w:t>
            </w:r>
          </w:p>
        </w:tc>
        <w:tc>
          <w:tcPr>
            <w:tcW w:w="1605" w:type="dxa"/>
          </w:tcPr>
          <w:p w14:paraId="400A9A77" w14:textId="2285AB8D" w:rsidR="00ED339D" w:rsidRDefault="00D82C39" w:rsidP="003C29E7">
            <w:pPr>
              <w:jc w:val="center"/>
            </w:pPr>
            <w:r>
              <w:t>4</w:t>
            </w:r>
          </w:p>
        </w:tc>
        <w:tc>
          <w:tcPr>
            <w:tcW w:w="1595" w:type="dxa"/>
          </w:tcPr>
          <w:p w14:paraId="71D48E7C" w14:textId="7D13127E" w:rsidR="00ED339D" w:rsidRDefault="00D82C39" w:rsidP="003C29E7">
            <w:pPr>
              <w:jc w:val="center"/>
            </w:pPr>
            <w:r>
              <w:t>1</w:t>
            </w:r>
          </w:p>
        </w:tc>
        <w:tc>
          <w:tcPr>
            <w:tcW w:w="1602" w:type="dxa"/>
          </w:tcPr>
          <w:p w14:paraId="026B214A" w14:textId="5FB9568B" w:rsidR="00ED339D" w:rsidRDefault="00D82C39" w:rsidP="003C29E7">
            <w:pPr>
              <w:jc w:val="center"/>
            </w:pPr>
            <w:r>
              <w:t>4</w:t>
            </w:r>
          </w:p>
        </w:tc>
      </w:tr>
      <w:tr w:rsidR="003E39F4" w14:paraId="4DAB9290" w14:textId="77777777" w:rsidTr="00ED339D">
        <w:tc>
          <w:tcPr>
            <w:tcW w:w="2488" w:type="dxa"/>
          </w:tcPr>
          <w:p w14:paraId="5B877845" w14:textId="4E5B6300" w:rsidR="003E39F4" w:rsidRDefault="003E39F4" w:rsidP="003E39F4">
            <w:r>
              <w:t>Single User Access (</w:t>
            </w:r>
            <w:r w:rsidRPr="003E39F4">
              <w:rPr>
                <w:b/>
                <w:bCs/>
                <w:color w:val="FF0000"/>
              </w:rPr>
              <w:t>4</w:t>
            </w:r>
            <w:r>
              <w:t>)</w:t>
            </w:r>
          </w:p>
        </w:tc>
        <w:tc>
          <w:tcPr>
            <w:tcW w:w="1193" w:type="dxa"/>
          </w:tcPr>
          <w:p w14:paraId="771DD830" w14:textId="643A0C8D" w:rsidR="003E39F4" w:rsidRDefault="00D82C39" w:rsidP="003C29E7">
            <w:pPr>
              <w:jc w:val="center"/>
            </w:pPr>
            <w:r>
              <w:t>3</w:t>
            </w:r>
          </w:p>
        </w:tc>
        <w:tc>
          <w:tcPr>
            <w:tcW w:w="1290" w:type="dxa"/>
          </w:tcPr>
          <w:p w14:paraId="4EFBA392" w14:textId="2200794E" w:rsidR="003E39F4" w:rsidRDefault="00D82C39" w:rsidP="003C29E7">
            <w:pPr>
              <w:jc w:val="center"/>
            </w:pPr>
            <w:r>
              <w:t>3</w:t>
            </w:r>
          </w:p>
        </w:tc>
        <w:tc>
          <w:tcPr>
            <w:tcW w:w="1583" w:type="dxa"/>
          </w:tcPr>
          <w:p w14:paraId="26BEF4E1" w14:textId="073A7763" w:rsidR="003E39F4" w:rsidRDefault="00D82C39" w:rsidP="003C29E7">
            <w:pPr>
              <w:jc w:val="center"/>
            </w:pPr>
            <w:r>
              <w:t>5</w:t>
            </w:r>
          </w:p>
        </w:tc>
        <w:tc>
          <w:tcPr>
            <w:tcW w:w="1594" w:type="dxa"/>
          </w:tcPr>
          <w:p w14:paraId="06C5113E" w14:textId="6902C078" w:rsidR="003E39F4" w:rsidRDefault="00D82C39" w:rsidP="003C29E7">
            <w:pPr>
              <w:jc w:val="center"/>
            </w:pPr>
            <w:r>
              <w:t>4</w:t>
            </w:r>
          </w:p>
        </w:tc>
        <w:tc>
          <w:tcPr>
            <w:tcW w:w="1605" w:type="dxa"/>
          </w:tcPr>
          <w:p w14:paraId="51331F29" w14:textId="299E9B94" w:rsidR="003E39F4" w:rsidRDefault="00D82C39" w:rsidP="003C29E7">
            <w:pPr>
              <w:jc w:val="center"/>
            </w:pPr>
            <w:r>
              <w:t>4</w:t>
            </w:r>
          </w:p>
        </w:tc>
        <w:tc>
          <w:tcPr>
            <w:tcW w:w="1595" w:type="dxa"/>
          </w:tcPr>
          <w:p w14:paraId="313F451B" w14:textId="44C34A64" w:rsidR="003E39F4" w:rsidRDefault="00D82C39" w:rsidP="003C29E7">
            <w:pPr>
              <w:jc w:val="center"/>
            </w:pPr>
            <w:r>
              <w:t>5</w:t>
            </w:r>
          </w:p>
        </w:tc>
        <w:tc>
          <w:tcPr>
            <w:tcW w:w="1602" w:type="dxa"/>
          </w:tcPr>
          <w:p w14:paraId="634AF526" w14:textId="1309BF10" w:rsidR="003E39F4" w:rsidRDefault="00D82C39" w:rsidP="003C29E7">
            <w:pPr>
              <w:jc w:val="center"/>
            </w:pPr>
            <w:r>
              <w:t>5</w:t>
            </w:r>
          </w:p>
        </w:tc>
      </w:tr>
      <w:tr w:rsidR="003E39F4" w14:paraId="707C829C" w14:textId="77777777" w:rsidTr="00ED339D">
        <w:tc>
          <w:tcPr>
            <w:tcW w:w="2488" w:type="dxa"/>
          </w:tcPr>
          <w:p w14:paraId="15187E6A" w14:textId="7E7A74A5" w:rsidR="003E39F4" w:rsidRDefault="003E39F4" w:rsidP="003E39F4">
            <w:r>
              <w:t>Backup Ease (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t>)</w:t>
            </w:r>
          </w:p>
        </w:tc>
        <w:tc>
          <w:tcPr>
            <w:tcW w:w="1193" w:type="dxa"/>
          </w:tcPr>
          <w:p w14:paraId="67B653AA" w14:textId="5D7C4EF6" w:rsidR="003E39F4" w:rsidRDefault="00463A61" w:rsidP="003C29E7">
            <w:pPr>
              <w:jc w:val="center"/>
            </w:pPr>
            <w:r>
              <w:t>3</w:t>
            </w:r>
          </w:p>
        </w:tc>
        <w:tc>
          <w:tcPr>
            <w:tcW w:w="1290" w:type="dxa"/>
          </w:tcPr>
          <w:p w14:paraId="58B49293" w14:textId="04EE118E" w:rsidR="003E39F4" w:rsidRDefault="00463A61" w:rsidP="003C29E7">
            <w:pPr>
              <w:jc w:val="center"/>
            </w:pPr>
            <w:r>
              <w:t>1</w:t>
            </w:r>
          </w:p>
        </w:tc>
        <w:tc>
          <w:tcPr>
            <w:tcW w:w="1583" w:type="dxa"/>
          </w:tcPr>
          <w:p w14:paraId="2267E7DF" w14:textId="3C24346D" w:rsidR="003E39F4" w:rsidRDefault="00463A61" w:rsidP="003C29E7">
            <w:pPr>
              <w:jc w:val="center"/>
            </w:pPr>
            <w:r>
              <w:t>5</w:t>
            </w:r>
          </w:p>
        </w:tc>
        <w:tc>
          <w:tcPr>
            <w:tcW w:w="1594" w:type="dxa"/>
          </w:tcPr>
          <w:p w14:paraId="07372105" w14:textId="53FC0A25" w:rsidR="003E39F4" w:rsidRDefault="00463A61" w:rsidP="003C29E7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14:paraId="68FA6979" w14:textId="071E1166" w:rsidR="003E39F4" w:rsidRDefault="00463A61" w:rsidP="003C29E7">
            <w:pPr>
              <w:jc w:val="center"/>
            </w:pPr>
            <w:r>
              <w:t>3</w:t>
            </w:r>
          </w:p>
        </w:tc>
        <w:tc>
          <w:tcPr>
            <w:tcW w:w="1595" w:type="dxa"/>
          </w:tcPr>
          <w:p w14:paraId="69AD2AAF" w14:textId="278E355F" w:rsidR="003E39F4" w:rsidRDefault="00463A61" w:rsidP="003C29E7">
            <w:pPr>
              <w:jc w:val="center"/>
            </w:pPr>
            <w:r>
              <w:t>5</w:t>
            </w:r>
          </w:p>
        </w:tc>
        <w:tc>
          <w:tcPr>
            <w:tcW w:w="1602" w:type="dxa"/>
          </w:tcPr>
          <w:p w14:paraId="334B72B6" w14:textId="15A243A6" w:rsidR="003E39F4" w:rsidRDefault="00463A61" w:rsidP="003C29E7">
            <w:pPr>
              <w:jc w:val="center"/>
            </w:pPr>
            <w:r>
              <w:t>4</w:t>
            </w:r>
          </w:p>
        </w:tc>
      </w:tr>
      <w:tr w:rsidR="003E39F4" w14:paraId="400EA2DF" w14:textId="77777777" w:rsidTr="00ED339D">
        <w:tc>
          <w:tcPr>
            <w:tcW w:w="2488" w:type="dxa"/>
          </w:tcPr>
          <w:p w14:paraId="73AB9A59" w14:textId="4D942F85" w:rsidR="003E39F4" w:rsidRDefault="003E39F4" w:rsidP="003E39F4">
            <w:r>
              <w:t>Python Compatibility (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t>)</w:t>
            </w:r>
          </w:p>
        </w:tc>
        <w:tc>
          <w:tcPr>
            <w:tcW w:w="1193" w:type="dxa"/>
          </w:tcPr>
          <w:p w14:paraId="194D35F4" w14:textId="452CE5A8" w:rsidR="003E39F4" w:rsidRDefault="00B6765B" w:rsidP="003C29E7">
            <w:pPr>
              <w:jc w:val="center"/>
            </w:pPr>
            <w:r>
              <w:t>4</w:t>
            </w:r>
          </w:p>
        </w:tc>
        <w:tc>
          <w:tcPr>
            <w:tcW w:w="1290" w:type="dxa"/>
          </w:tcPr>
          <w:p w14:paraId="421BA197" w14:textId="66732A9B" w:rsidR="003E39F4" w:rsidRDefault="00B6765B" w:rsidP="003C29E7">
            <w:pPr>
              <w:jc w:val="center"/>
            </w:pPr>
            <w:r>
              <w:t>4</w:t>
            </w:r>
          </w:p>
        </w:tc>
        <w:tc>
          <w:tcPr>
            <w:tcW w:w="1583" w:type="dxa"/>
          </w:tcPr>
          <w:p w14:paraId="3912F06D" w14:textId="6B366E92" w:rsidR="003E39F4" w:rsidRDefault="00B6765B" w:rsidP="003C29E7">
            <w:pPr>
              <w:jc w:val="center"/>
            </w:pPr>
            <w:r>
              <w:t>5</w:t>
            </w:r>
          </w:p>
        </w:tc>
        <w:tc>
          <w:tcPr>
            <w:tcW w:w="1594" w:type="dxa"/>
          </w:tcPr>
          <w:p w14:paraId="269E65E2" w14:textId="223CD752" w:rsidR="003E39F4" w:rsidRDefault="00B6765B" w:rsidP="003C29E7">
            <w:pPr>
              <w:jc w:val="center"/>
            </w:pPr>
            <w:r>
              <w:t>4</w:t>
            </w:r>
          </w:p>
        </w:tc>
        <w:tc>
          <w:tcPr>
            <w:tcW w:w="1605" w:type="dxa"/>
          </w:tcPr>
          <w:p w14:paraId="25B7523D" w14:textId="5CEC3003" w:rsidR="003E39F4" w:rsidRDefault="00B6765B" w:rsidP="003C29E7">
            <w:pPr>
              <w:jc w:val="center"/>
            </w:pPr>
            <w:r>
              <w:t>4</w:t>
            </w:r>
          </w:p>
        </w:tc>
        <w:tc>
          <w:tcPr>
            <w:tcW w:w="1595" w:type="dxa"/>
          </w:tcPr>
          <w:p w14:paraId="04DABE6A" w14:textId="6BFAD1AF" w:rsidR="003E39F4" w:rsidRDefault="00B6765B" w:rsidP="003C29E7">
            <w:pPr>
              <w:jc w:val="center"/>
            </w:pPr>
            <w:r>
              <w:t>3</w:t>
            </w:r>
          </w:p>
        </w:tc>
        <w:tc>
          <w:tcPr>
            <w:tcW w:w="1602" w:type="dxa"/>
          </w:tcPr>
          <w:p w14:paraId="56C78A39" w14:textId="104B0450" w:rsidR="003E39F4" w:rsidRDefault="00B6765B" w:rsidP="003C29E7">
            <w:pPr>
              <w:jc w:val="center"/>
            </w:pPr>
            <w:r>
              <w:t>3</w:t>
            </w:r>
          </w:p>
        </w:tc>
      </w:tr>
    </w:tbl>
    <w:p w14:paraId="0CA07BCF" w14:textId="77777777" w:rsidR="00B6765B" w:rsidRDefault="00B6765B" w:rsidP="00B6765B">
      <w:pPr>
        <w:rPr>
          <w:b/>
          <w:bCs/>
          <w:sz w:val="28"/>
          <w:szCs w:val="28"/>
        </w:rPr>
      </w:pPr>
    </w:p>
    <w:p w14:paraId="4F664680" w14:textId="5FF31CB0" w:rsidR="00B6765B" w:rsidRDefault="00B6765B" w:rsidP="00B676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Database/Feature </w:t>
      </w:r>
      <w:r>
        <w:rPr>
          <w:b/>
          <w:bCs/>
          <w:sz w:val="28"/>
          <w:szCs w:val="28"/>
        </w:rPr>
        <w:t>Weight Calculations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8"/>
        <w:gridCol w:w="1193"/>
        <w:gridCol w:w="1290"/>
        <w:gridCol w:w="1583"/>
        <w:gridCol w:w="1594"/>
        <w:gridCol w:w="1605"/>
        <w:gridCol w:w="1595"/>
        <w:gridCol w:w="1602"/>
      </w:tblGrid>
      <w:tr w:rsidR="00B6765B" w14:paraId="612F8E5A" w14:textId="77777777" w:rsidTr="0060043A">
        <w:tc>
          <w:tcPr>
            <w:tcW w:w="2488" w:type="dxa"/>
          </w:tcPr>
          <w:p w14:paraId="0C59A0BD" w14:textId="77777777" w:rsidR="00B6765B" w:rsidRDefault="00B6765B" w:rsidP="0060043A">
            <w:r>
              <w:t>Features</w:t>
            </w:r>
          </w:p>
        </w:tc>
        <w:tc>
          <w:tcPr>
            <w:tcW w:w="1193" w:type="dxa"/>
          </w:tcPr>
          <w:p w14:paraId="657829F5" w14:textId="77777777" w:rsidR="00B6765B" w:rsidRDefault="00B6765B" w:rsidP="0060043A">
            <w:r>
              <w:t>MYSQL</w:t>
            </w:r>
          </w:p>
        </w:tc>
        <w:tc>
          <w:tcPr>
            <w:tcW w:w="1290" w:type="dxa"/>
          </w:tcPr>
          <w:p w14:paraId="4DEE77CA" w14:textId="77777777" w:rsidR="00B6765B" w:rsidRDefault="00B6765B" w:rsidP="0060043A">
            <w:r>
              <w:t>Oracle</w:t>
            </w:r>
          </w:p>
        </w:tc>
        <w:tc>
          <w:tcPr>
            <w:tcW w:w="1583" w:type="dxa"/>
          </w:tcPr>
          <w:p w14:paraId="50766DC7" w14:textId="77777777" w:rsidR="00B6765B" w:rsidRDefault="00B6765B" w:rsidP="0060043A">
            <w:r>
              <w:t>SQLite</w:t>
            </w:r>
          </w:p>
        </w:tc>
        <w:tc>
          <w:tcPr>
            <w:tcW w:w="1594" w:type="dxa"/>
          </w:tcPr>
          <w:p w14:paraId="6A5E4C9F" w14:textId="77777777" w:rsidR="00B6765B" w:rsidRDefault="00B6765B" w:rsidP="0060043A">
            <w:r>
              <w:t>MySQL (or MariaDB)</w:t>
            </w:r>
          </w:p>
        </w:tc>
        <w:tc>
          <w:tcPr>
            <w:tcW w:w="1605" w:type="dxa"/>
          </w:tcPr>
          <w:p w14:paraId="3EAE6E17" w14:textId="77777777" w:rsidR="00B6765B" w:rsidRDefault="00B6765B" w:rsidP="0060043A">
            <w:r>
              <w:t>PostgreSQL</w:t>
            </w:r>
          </w:p>
        </w:tc>
        <w:tc>
          <w:tcPr>
            <w:tcW w:w="1595" w:type="dxa"/>
          </w:tcPr>
          <w:p w14:paraId="44C24BA3" w14:textId="77777777" w:rsidR="00B6765B" w:rsidRDefault="00B6765B" w:rsidP="0060043A">
            <w:r>
              <w:t>Microsoft Access</w:t>
            </w:r>
          </w:p>
        </w:tc>
        <w:tc>
          <w:tcPr>
            <w:tcW w:w="1602" w:type="dxa"/>
          </w:tcPr>
          <w:p w14:paraId="6CDC798A" w14:textId="77777777" w:rsidR="00B6765B" w:rsidRDefault="00B6765B" w:rsidP="0060043A">
            <w:r>
              <w:t>LibreOffice Base</w:t>
            </w:r>
          </w:p>
        </w:tc>
      </w:tr>
      <w:tr w:rsidR="00B6765B" w14:paraId="79F17544" w14:textId="77777777" w:rsidTr="0060043A">
        <w:tc>
          <w:tcPr>
            <w:tcW w:w="2488" w:type="dxa"/>
          </w:tcPr>
          <w:p w14:paraId="78751032" w14:textId="032CE777" w:rsidR="00B6765B" w:rsidRDefault="00B6765B" w:rsidP="0060043A">
            <w:r>
              <w:t>Simplicity of Setup (</w:t>
            </w:r>
            <w:r w:rsidR="00AE18E0">
              <w:rPr>
                <w:b/>
                <w:bCs/>
                <w:color w:val="FF0000"/>
              </w:rPr>
              <w:t>4</w:t>
            </w:r>
            <w:r>
              <w:t>)</w:t>
            </w:r>
          </w:p>
        </w:tc>
        <w:tc>
          <w:tcPr>
            <w:tcW w:w="1193" w:type="dxa"/>
          </w:tcPr>
          <w:p w14:paraId="3DFB57E2" w14:textId="3211B721" w:rsidR="00B6765B" w:rsidRDefault="00B6765B" w:rsidP="0060043A">
            <w:pPr>
              <w:jc w:val="center"/>
            </w:pPr>
            <w:r>
              <w:t>3</w:t>
            </w:r>
            <w:r>
              <w:t>*</w:t>
            </w:r>
            <w:r w:rsidR="00AE18E0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</w:t>
            </w:r>
            <w:r w:rsidR="00AE18E0">
              <w:t>12</w:t>
            </w:r>
          </w:p>
        </w:tc>
        <w:tc>
          <w:tcPr>
            <w:tcW w:w="1290" w:type="dxa"/>
          </w:tcPr>
          <w:p w14:paraId="6E674D8B" w14:textId="6B2ACD17" w:rsidR="00B6765B" w:rsidRDefault="00B6765B" w:rsidP="0060043A">
            <w:pPr>
              <w:jc w:val="center"/>
            </w:pPr>
            <w:r>
              <w:t>2*</w:t>
            </w:r>
            <w:r w:rsidR="00AE18E0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</w:t>
            </w:r>
            <w:r w:rsidR="00AE18E0">
              <w:t>8</w:t>
            </w:r>
          </w:p>
        </w:tc>
        <w:tc>
          <w:tcPr>
            <w:tcW w:w="1583" w:type="dxa"/>
          </w:tcPr>
          <w:p w14:paraId="0C16C28A" w14:textId="02F394FB" w:rsidR="00B6765B" w:rsidRDefault="00B6765B" w:rsidP="0060043A">
            <w:pPr>
              <w:jc w:val="center"/>
            </w:pPr>
            <w:r>
              <w:t>5*</w:t>
            </w:r>
            <w:r w:rsidR="00AE18E0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2</w:t>
            </w:r>
            <w:r w:rsidR="00AE18E0">
              <w:t>0</w:t>
            </w:r>
          </w:p>
        </w:tc>
        <w:tc>
          <w:tcPr>
            <w:tcW w:w="1594" w:type="dxa"/>
          </w:tcPr>
          <w:p w14:paraId="6031D11E" w14:textId="58AA9757" w:rsidR="00B6765B" w:rsidRDefault="00B6765B" w:rsidP="0060043A">
            <w:pPr>
              <w:jc w:val="center"/>
            </w:pPr>
            <w:r>
              <w:t>4*</w:t>
            </w:r>
            <w:r w:rsidR="00AE18E0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</w:t>
            </w:r>
            <w:r w:rsidR="00AE18E0">
              <w:t>16</w:t>
            </w:r>
          </w:p>
        </w:tc>
        <w:tc>
          <w:tcPr>
            <w:tcW w:w="1605" w:type="dxa"/>
          </w:tcPr>
          <w:p w14:paraId="72305372" w14:textId="21AA990E" w:rsidR="00B6765B" w:rsidRDefault="00B6765B" w:rsidP="0060043A">
            <w:pPr>
              <w:jc w:val="center"/>
            </w:pPr>
            <w:r>
              <w:t>4*</w:t>
            </w:r>
            <w:r w:rsidR="00AE18E0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</w:t>
            </w:r>
            <w:r w:rsidR="00AE18E0">
              <w:t>16</w:t>
            </w:r>
          </w:p>
        </w:tc>
        <w:tc>
          <w:tcPr>
            <w:tcW w:w="1595" w:type="dxa"/>
          </w:tcPr>
          <w:p w14:paraId="42FE3DAA" w14:textId="37539423" w:rsidR="00B6765B" w:rsidRDefault="00B6765B" w:rsidP="0060043A">
            <w:pPr>
              <w:jc w:val="center"/>
            </w:pPr>
            <w:r>
              <w:t>5*</w:t>
            </w:r>
            <w:r w:rsidR="00AE18E0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2</w:t>
            </w:r>
            <w:r w:rsidR="00AE18E0">
              <w:t>0</w:t>
            </w:r>
          </w:p>
        </w:tc>
        <w:tc>
          <w:tcPr>
            <w:tcW w:w="1602" w:type="dxa"/>
          </w:tcPr>
          <w:p w14:paraId="2E908956" w14:textId="12357873" w:rsidR="00B6765B" w:rsidRDefault="00B6765B" w:rsidP="0060043A">
            <w:pPr>
              <w:jc w:val="center"/>
            </w:pPr>
            <w:r>
              <w:t>5*</w:t>
            </w:r>
            <w:r w:rsidR="00AE18E0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2</w:t>
            </w:r>
            <w:r w:rsidR="00AE18E0">
              <w:t>0</w:t>
            </w:r>
          </w:p>
        </w:tc>
      </w:tr>
      <w:tr w:rsidR="00B6765B" w14:paraId="49322860" w14:textId="77777777" w:rsidTr="0060043A">
        <w:tc>
          <w:tcPr>
            <w:tcW w:w="2488" w:type="dxa"/>
          </w:tcPr>
          <w:p w14:paraId="3F2CA76A" w14:textId="77777777" w:rsidR="00B6765B" w:rsidRDefault="00B6765B" w:rsidP="0060043A">
            <w:r>
              <w:t>Low Cost (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t>)</w:t>
            </w:r>
          </w:p>
        </w:tc>
        <w:tc>
          <w:tcPr>
            <w:tcW w:w="1193" w:type="dxa"/>
          </w:tcPr>
          <w:p w14:paraId="2F1F7523" w14:textId="4A3C6E5A" w:rsidR="00B6765B" w:rsidRDefault="00B6765B" w:rsidP="0060043A">
            <w:pPr>
              <w:jc w:val="center"/>
            </w:pPr>
            <w:r>
              <w:t>1</w:t>
            </w:r>
            <w:r>
              <w:t>*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5</w:t>
            </w:r>
          </w:p>
        </w:tc>
        <w:tc>
          <w:tcPr>
            <w:tcW w:w="1290" w:type="dxa"/>
          </w:tcPr>
          <w:p w14:paraId="64DD7B35" w14:textId="543BDFA8" w:rsidR="00B6765B" w:rsidRDefault="00B6765B" w:rsidP="0060043A">
            <w:pPr>
              <w:jc w:val="center"/>
            </w:pPr>
            <w:r>
              <w:t>1*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5</w:t>
            </w:r>
          </w:p>
        </w:tc>
        <w:tc>
          <w:tcPr>
            <w:tcW w:w="1583" w:type="dxa"/>
          </w:tcPr>
          <w:p w14:paraId="1FCC82A3" w14:textId="1A5D7366" w:rsidR="00B6765B" w:rsidRDefault="00B6765B" w:rsidP="0060043A">
            <w:pPr>
              <w:jc w:val="center"/>
            </w:pPr>
            <w:r>
              <w:t>2*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10</w:t>
            </w:r>
          </w:p>
        </w:tc>
        <w:tc>
          <w:tcPr>
            <w:tcW w:w="1594" w:type="dxa"/>
          </w:tcPr>
          <w:p w14:paraId="03BC6DA7" w14:textId="3566948F" w:rsidR="00B6765B" w:rsidRDefault="00B6765B" w:rsidP="0060043A">
            <w:pPr>
              <w:jc w:val="center"/>
            </w:pPr>
            <w:r>
              <w:t>5*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25 </w:t>
            </w:r>
          </w:p>
        </w:tc>
        <w:tc>
          <w:tcPr>
            <w:tcW w:w="1605" w:type="dxa"/>
          </w:tcPr>
          <w:p w14:paraId="6EC74940" w14:textId="7077A616" w:rsidR="00B6765B" w:rsidRDefault="00B6765B" w:rsidP="0060043A">
            <w:pPr>
              <w:jc w:val="center"/>
            </w:pPr>
            <w:r>
              <w:t>5*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25</w:t>
            </w:r>
          </w:p>
        </w:tc>
        <w:tc>
          <w:tcPr>
            <w:tcW w:w="1595" w:type="dxa"/>
          </w:tcPr>
          <w:p w14:paraId="6E52152F" w14:textId="67F74F32" w:rsidR="00B6765B" w:rsidRDefault="00B6765B" w:rsidP="0060043A">
            <w:pPr>
              <w:jc w:val="center"/>
            </w:pPr>
            <w:r>
              <w:t>4*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20</w:t>
            </w:r>
          </w:p>
        </w:tc>
        <w:tc>
          <w:tcPr>
            <w:tcW w:w="1602" w:type="dxa"/>
          </w:tcPr>
          <w:p w14:paraId="5E038C81" w14:textId="7087D402" w:rsidR="00B6765B" w:rsidRDefault="00B6765B" w:rsidP="0060043A">
            <w:pPr>
              <w:jc w:val="center"/>
            </w:pPr>
            <w:r>
              <w:t>5*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25</w:t>
            </w:r>
          </w:p>
        </w:tc>
      </w:tr>
      <w:tr w:rsidR="00B6765B" w14:paraId="2AA4BAD5" w14:textId="77777777" w:rsidTr="0060043A">
        <w:tc>
          <w:tcPr>
            <w:tcW w:w="2488" w:type="dxa"/>
          </w:tcPr>
          <w:p w14:paraId="2443B9DA" w14:textId="77777777" w:rsidR="00B6765B" w:rsidRDefault="00B6765B" w:rsidP="0060043A">
            <w:r>
              <w:t>Cross-Platform Compatibility (</w:t>
            </w:r>
            <w:r w:rsidRPr="003E39F4">
              <w:rPr>
                <w:b/>
                <w:bCs/>
                <w:color w:val="FF0000"/>
              </w:rPr>
              <w:t>4</w:t>
            </w:r>
            <w:r>
              <w:t>)</w:t>
            </w:r>
          </w:p>
        </w:tc>
        <w:tc>
          <w:tcPr>
            <w:tcW w:w="1193" w:type="dxa"/>
          </w:tcPr>
          <w:p w14:paraId="553DA4E7" w14:textId="12F46026" w:rsidR="00B6765B" w:rsidRDefault="00B6765B" w:rsidP="0060043A">
            <w:pPr>
              <w:jc w:val="center"/>
            </w:pPr>
            <w:r>
              <w:t>3</w:t>
            </w:r>
            <w:r>
              <w:t>*</w:t>
            </w:r>
            <w:r w:rsidRPr="003E39F4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12</w:t>
            </w:r>
          </w:p>
        </w:tc>
        <w:tc>
          <w:tcPr>
            <w:tcW w:w="1290" w:type="dxa"/>
          </w:tcPr>
          <w:p w14:paraId="38EC2169" w14:textId="7C34F2C2" w:rsidR="00B6765B" w:rsidRDefault="00B6765B" w:rsidP="0060043A">
            <w:pPr>
              <w:jc w:val="center"/>
            </w:pPr>
            <w:r>
              <w:t>4*</w:t>
            </w:r>
            <w:r w:rsidRPr="003E39F4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16</w:t>
            </w:r>
          </w:p>
        </w:tc>
        <w:tc>
          <w:tcPr>
            <w:tcW w:w="1583" w:type="dxa"/>
          </w:tcPr>
          <w:p w14:paraId="55CA9DC6" w14:textId="08D0EBE8" w:rsidR="00B6765B" w:rsidRDefault="00B6765B" w:rsidP="0060043A">
            <w:pPr>
              <w:jc w:val="center"/>
            </w:pPr>
            <w:r>
              <w:t>5*</w:t>
            </w:r>
            <w:r w:rsidRPr="003E39F4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20</w:t>
            </w:r>
          </w:p>
        </w:tc>
        <w:tc>
          <w:tcPr>
            <w:tcW w:w="1594" w:type="dxa"/>
          </w:tcPr>
          <w:p w14:paraId="59138C98" w14:textId="75FA6788" w:rsidR="00B6765B" w:rsidRDefault="00B6765B" w:rsidP="0060043A">
            <w:pPr>
              <w:jc w:val="center"/>
            </w:pPr>
            <w:r>
              <w:t>4*</w:t>
            </w:r>
            <w:r w:rsidRPr="003E39F4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16</w:t>
            </w:r>
          </w:p>
        </w:tc>
        <w:tc>
          <w:tcPr>
            <w:tcW w:w="1605" w:type="dxa"/>
          </w:tcPr>
          <w:p w14:paraId="5E0590FD" w14:textId="574DD5C6" w:rsidR="00B6765B" w:rsidRDefault="00B6765B" w:rsidP="0060043A">
            <w:pPr>
              <w:jc w:val="center"/>
            </w:pPr>
            <w:r>
              <w:t>4*</w:t>
            </w:r>
            <w:r w:rsidRPr="003E39F4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16</w:t>
            </w:r>
          </w:p>
        </w:tc>
        <w:tc>
          <w:tcPr>
            <w:tcW w:w="1595" w:type="dxa"/>
          </w:tcPr>
          <w:p w14:paraId="169817B9" w14:textId="31FE93A5" w:rsidR="00B6765B" w:rsidRDefault="00B6765B" w:rsidP="0060043A">
            <w:pPr>
              <w:jc w:val="center"/>
            </w:pPr>
            <w:r>
              <w:t>1*</w:t>
            </w:r>
            <w:r w:rsidRPr="003E39F4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4</w:t>
            </w:r>
          </w:p>
        </w:tc>
        <w:tc>
          <w:tcPr>
            <w:tcW w:w="1602" w:type="dxa"/>
          </w:tcPr>
          <w:p w14:paraId="63D2D791" w14:textId="3645A2E8" w:rsidR="00B6765B" w:rsidRDefault="00B6765B" w:rsidP="0060043A">
            <w:pPr>
              <w:jc w:val="center"/>
            </w:pPr>
            <w:r>
              <w:t>4*</w:t>
            </w:r>
            <w:r w:rsidRPr="003E39F4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16</w:t>
            </w:r>
          </w:p>
        </w:tc>
      </w:tr>
      <w:tr w:rsidR="00B6765B" w14:paraId="497646D2" w14:textId="77777777" w:rsidTr="0060043A">
        <w:tc>
          <w:tcPr>
            <w:tcW w:w="2488" w:type="dxa"/>
          </w:tcPr>
          <w:p w14:paraId="0CA0391A" w14:textId="77777777" w:rsidR="00B6765B" w:rsidRDefault="00B6765B" w:rsidP="0060043A">
            <w:r>
              <w:t>Single User Access (</w:t>
            </w:r>
            <w:r w:rsidRPr="003E39F4">
              <w:rPr>
                <w:b/>
                <w:bCs/>
                <w:color w:val="FF0000"/>
              </w:rPr>
              <w:t>4</w:t>
            </w:r>
            <w:r>
              <w:t>)</w:t>
            </w:r>
          </w:p>
        </w:tc>
        <w:tc>
          <w:tcPr>
            <w:tcW w:w="1193" w:type="dxa"/>
          </w:tcPr>
          <w:p w14:paraId="79BB4500" w14:textId="7C0592E0" w:rsidR="00B6765B" w:rsidRDefault="00B6765B" w:rsidP="0060043A">
            <w:pPr>
              <w:jc w:val="center"/>
            </w:pPr>
            <w:r>
              <w:t>3*</w:t>
            </w:r>
            <w:r w:rsidRPr="003E39F4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12</w:t>
            </w:r>
          </w:p>
        </w:tc>
        <w:tc>
          <w:tcPr>
            <w:tcW w:w="1290" w:type="dxa"/>
          </w:tcPr>
          <w:p w14:paraId="205317CC" w14:textId="6F926854" w:rsidR="00B6765B" w:rsidRDefault="00B6765B" w:rsidP="0060043A">
            <w:pPr>
              <w:jc w:val="center"/>
            </w:pPr>
            <w:r>
              <w:t>3*</w:t>
            </w:r>
            <w:r w:rsidRPr="003E39F4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12</w:t>
            </w:r>
          </w:p>
        </w:tc>
        <w:tc>
          <w:tcPr>
            <w:tcW w:w="1583" w:type="dxa"/>
          </w:tcPr>
          <w:p w14:paraId="2EC4BE42" w14:textId="49BBB772" w:rsidR="00B6765B" w:rsidRDefault="00B6765B" w:rsidP="0060043A">
            <w:pPr>
              <w:jc w:val="center"/>
            </w:pPr>
            <w:r>
              <w:t>5*</w:t>
            </w:r>
            <w:r w:rsidRPr="003E39F4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20</w:t>
            </w:r>
          </w:p>
        </w:tc>
        <w:tc>
          <w:tcPr>
            <w:tcW w:w="1594" w:type="dxa"/>
          </w:tcPr>
          <w:p w14:paraId="4CC3B8F3" w14:textId="14D75FB0" w:rsidR="00B6765B" w:rsidRDefault="00B6765B" w:rsidP="0060043A">
            <w:pPr>
              <w:jc w:val="center"/>
            </w:pPr>
            <w:r>
              <w:t>4*</w:t>
            </w:r>
            <w:r w:rsidRPr="003E39F4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16</w:t>
            </w:r>
          </w:p>
        </w:tc>
        <w:tc>
          <w:tcPr>
            <w:tcW w:w="1605" w:type="dxa"/>
          </w:tcPr>
          <w:p w14:paraId="0B9B2D5A" w14:textId="221366F5" w:rsidR="00B6765B" w:rsidRDefault="00B6765B" w:rsidP="0060043A">
            <w:pPr>
              <w:jc w:val="center"/>
            </w:pPr>
            <w:r>
              <w:t>4*</w:t>
            </w:r>
            <w:r w:rsidRPr="003E39F4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16</w:t>
            </w:r>
          </w:p>
        </w:tc>
        <w:tc>
          <w:tcPr>
            <w:tcW w:w="1595" w:type="dxa"/>
          </w:tcPr>
          <w:p w14:paraId="5B279ED3" w14:textId="47B3E1B7" w:rsidR="00B6765B" w:rsidRDefault="00B6765B" w:rsidP="0060043A">
            <w:pPr>
              <w:jc w:val="center"/>
            </w:pPr>
            <w:r>
              <w:t>5*</w:t>
            </w:r>
            <w:r w:rsidRPr="003E39F4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20</w:t>
            </w:r>
          </w:p>
        </w:tc>
        <w:tc>
          <w:tcPr>
            <w:tcW w:w="1602" w:type="dxa"/>
          </w:tcPr>
          <w:p w14:paraId="1A04E949" w14:textId="3D061777" w:rsidR="00B6765B" w:rsidRDefault="00B6765B" w:rsidP="0060043A">
            <w:pPr>
              <w:jc w:val="center"/>
            </w:pPr>
            <w:r>
              <w:t>5*</w:t>
            </w:r>
            <w:r w:rsidRPr="003E39F4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20</w:t>
            </w:r>
          </w:p>
        </w:tc>
      </w:tr>
      <w:tr w:rsidR="00B6765B" w14:paraId="72143657" w14:textId="77777777" w:rsidTr="0060043A">
        <w:tc>
          <w:tcPr>
            <w:tcW w:w="2488" w:type="dxa"/>
          </w:tcPr>
          <w:p w14:paraId="5987D40F" w14:textId="77777777" w:rsidR="00B6765B" w:rsidRDefault="00B6765B" w:rsidP="0060043A">
            <w:r>
              <w:t>Backup Ease (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t>)</w:t>
            </w:r>
          </w:p>
        </w:tc>
        <w:tc>
          <w:tcPr>
            <w:tcW w:w="1193" w:type="dxa"/>
          </w:tcPr>
          <w:p w14:paraId="4ADF2142" w14:textId="06205C5A" w:rsidR="00B6765B" w:rsidRDefault="00B6765B" w:rsidP="0060043A">
            <w:pPr>
              <w:jc w:val="center"/>
            </w:pPr>
            <w:r>
              <w:t>3*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15</w:t>
            </w:r>
          </w:p>
        </w:tc>
        <w:tc>
          <w:tcPr>
            <w:tcW w:w="1290" w:type="dxa"/>
          </w:tcPr>
          <w:p w14:paraId="6D0BCAB3" w14:textId="01028E04" w:rsidR="00B6765B" w:rsidRDefault="00B6765B" w:rsidP="0060043A">
            <w:pPr>
              <w:jc w:val="center"/>
            </w:pPr>
            <w:r>
              <w:t>1*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5</w:t>
            </w:r>
          </w:p>
        </w:tc>
        <w:tc>
          <w:tcPr>
            <w:tcW w:w="1583" w:type="dxa"/>
          </w:tcPr>
          <w:p w14:paraId="786C1A2D" w14:textId="076FB742" w:rsidR="00B6765B" w:rsidRDefault="00B6765B" w:rsidP="0060043A">
            <w:pPr>
              <w:jc w:val="center"/>
            </w:pPr>
            <w:r>
              <w:t>5*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25</w:t>
            </w:r>
          </w:p>
        </w:tc>
        <w:tc>
          <w:tcPr>
            <w:tcW w:w="1594" w:type="dxa"/>
          </w:tcPr>
          <w:p w14:paraId="663538F1" w14:textId="4EA2A145" w:rsidR="00B6765B" w:rsidRDefault="00B6765B" w:rsidP="0060043A">
            <w:pPr>
              <w:jc w:val="center"/>
            </w:pPr>
            <w:r>
              <w:t>3*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15</w:t>
            </w:r>
          </w:p>
        </w:tc>
        <w:tc>
          <w:tcPr>
            <w:tcW w:w="1605" w:type="dxa"/>
          </w:tcPr>
          <w:p w14:paraId="22D6547D" w14:textId="7939ED22" w:rsidR="00B6765B" w:rsidRDefault="00B6765B" w:rsidP="0060043A">
            <w:pPr>
              <w:jc w:val="center"/>
            </w:pPr>
            <w:r>
              <w:t>3*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15</w:t>
            </w:r>
          </w:p>
        </w:tc>
        <w:tc>
          <w:tcPr>
            <w:tcW w:w="1595" w:type="dxa"/>
          </w:tcPr>
          <w:p w14:paraId="1373F835" w14:textId="74E979EA" w:rsidR="00B6765B" w:rsidRDefault="00B6765B" w:rsidP="0060043A">
            <w:pPr>
              <w:jc w:val="center"/>
            </w:pPr>
            <w:r>
              <w:t>5*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25</w:t>
            </w:r>
          </w:p>
        </w:tc>
        <w:tc>
          <w:tcPr>
            <w:tcW w:w="1602" w:type="dxa"/>
          </w:tcPr>
          <w:p w14:paraId="6305D6F4" w14:textId="32AFA7C1" w:rsidR="00B6765B" w:rsidRDefault="00B6765B" w:rsidP="0060043A">
            <w:pPr>
              <w:jc w:val="center"/>
            </w:pPr>
            <w:r>
              <w:t>4*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20</w:t>
            </w:r>
          </w:p>
        </w:tc>
      </w:tr>
      <w:tr w:rsidR="00B6765B" w14:paraId="0B6E919D" w14:textId="77777777" w:rsidTr="0060043A">
        <w:tc>
          <w:tcPr>
            <w:tcW w:w="2488" w:type="dxa"/>
          </w:tcPr>
          <w:p w14:paraId="0C75906F" w14:textId="77777777" w:rsidR="00B6765B" w:rsidRDefault="00B6765B" w:rsidP="0060043A">
            <w:r>
              <w:t>Python Compatibility (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t>)</w:t>
            </w:r>
          </w:p>
        </w:tc>
        <w:tc>
          <w:tcPr>
            <w:tcW w:w="1193" w:type="dxa"/>
          </w:tcPr>
          <w:p w14:paraId="1532AA4C" w14:textId="04D2F677" w:rsidR="00B6765B" w:rsidRDefault="00B6765B" w:rsidP="0060043A">
            <w:pPr>
              <w:jc w:val="center"/>
            </w:pPr>
            <w:r>
              <w:t>4*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</w:t>
            </w:r>
            <w:r w:rsidR="00AE18E0">
              <w:t>20</w:t>
            </w:r>
          </w:p>
        </w:tc>
        <w:tc>
          <w:tcPr>
            <w:tcW w:w="1290" w:type="dxa"/>
          </w:tcPr>
          <w:p w14:paraId="53BBF362" w14:textId="4D418101" w:rsidR="00B6765B" w:rsidRDefault="00B6765B" w:rsidP="0060043A">
            <w:pPr>
              <w:jc w:val="center"/>
            </w:pPr>
            <w:r>
              <w:t>4*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20</w:t>
            </w:r>
          </w:p>
        </w:tc>
        <w:tc>
          <w:tcPr>
            <w:tcW w:w="1583" w:type="dxa"/>
          </w:tcPr>
          <w:p w14:paraId="6C74E545" w14:textId="0DC9E5C6" w:rsidR="00B6765B" w:rsidRDefault="00B6765B" w:rsidP="0060043A">
            <w:pPr>
              <w:jc w:val="center"/>
            </w:pPr>
            <w:r>
              <w:t>5*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25</w:t>
            </w:r>
          </w:p>
        </w:tc>
        <w:tc>
          <w:tcPr>
            <w:tcW w:w="1594" w:type="dxa"/>
          </w:tcPr>
          <w:p w14:paraId="5B8C6CC5" w14:textId="0ADB09E2" w:rsidR="00B6765B" w:rsidRDefault="00B6765B" w:rsidP="0060043A">
            <w:pPr>
              <w:jc w:val="center"/>
            </w:pPr>
            <w:r>
              <w:t>4*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20</w:t>
            </w:r>
          </w:p>
        </w:tc>
        <w:tc>
          <w:tcPr>
            <w:tcW w:w="1605" w:type="dxa"/>
          </w:tcPr>
          <w:p w14:paraId="3535A034" w14:textId="2C66B699" w:rsidR="00B6765B" w:rsidRDefault="00B6765B" w:rsidP="0060043A">
            <w:pPr>
              <w:jc w:val="center"/>
            </w:pPr>
            <w:r>
              <w:t>4*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20</w:t>
            </w:r>
          </w:p>
        </w:tc>
        <w:tc>
          <w:tcPr>
            <w:tcW w:w="1595" w:type="dxa"/>
          </w:tcPr>
          <w:p w14:paraId="654FAE2D" w14:textId="0FBAD729" w:rsidR="00B6765B" w:rsidRDefault="00B6765B" w:rsidP="0060043A">
            <w:pPr>
              <w:jc w:val="center"/>
            </w:pPr>
            <w:r>
              <w:t>3*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15</w:t>
            </w:r>
          </w:p>
        </w:tc>
        <w:tc>
          <w:tcPr>
            <w:tcW w:w="1602" w:type="dxa"/>
          </w:tcPr>
          <w:p w14:paraId="3CD9D288" w14:textId="4CE49727" w:rsidR="00B6765B" w:rsidRDefault="00B6765B" w:rsidP="0060043A">
            <w:pPr>
              <w:jc w:val="center"/>
            </w:pPr>
            <w:r>
              <w:t>3*</w:t>
            </w:r>
            <w:r w:rsidRPr="003E39F4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 xml:space="preserve"> </w:t>
            </w:r>
            <w:r w:rsidRPr="00B6765B">
              <w:t>=</w:t>
            </w:r>
            <w:r>
              <w:t xml:space="preserve"> 15</w:t>
            </w:r>
          </w:p>
        </w:tc>
      </w:tr>
      <w:tr w:rsidR="00B6765B" w14:paraId="2ED296E2" w14:textId="77777777" w:rsidTr="0060043A">
        <w:tc>
          <w:tcPr>
            <w:tcW w:w="2488" w:type="dxa"/>
          </w:tcPr>
          <w:p w14:paraId="2BD4DE39" w14:textId="77777777" w:rsidR="00B6765B" w:rsidRDefault="00B6765B" w:rsidP="0060043A">
            <w:r>
              <w:t>TOTAL</w:t>
            </w:r>
          </w:p>
        </w:tc>
        <w:tc>
          <w:tcPr>
            <w:tcW w:w="1193" w:type="dxa"/>
          </w:tcPr>
          <w:p w14:paraId="205DEE4D" w14:textId="7A44838C" w:rsidR="00B6765B" w:rsidRDefault="00AE18E0" w:rsidP="0060043A">
            <w:pPr>
              <w:jc w:val="center"/>
            </w:pPr>
            <w:r>
              <w:t>76</w:t>
            </w:r>
          </w:p>
        </w:tc>
        <w:tc>
          <w:tcPr>
            <w:tcW w:w="1290" w:type="dxa"/>
          </w:tcPr>
          <w:p w14:paraId="4E8BBF49" w14:textId="522E4CF0" w:rsidR="00B6765B" w:rsidRDefault="00AE18E0" w:rsidP="0060043A">
            <w:pPr>
              <w:jc w:val="center"/>
            </w:pPr>
            <w:r>
              <w:t>66</w:t>
            </w:r>
          </w:p>
        </w:tc>
        <w:tc>
          <w:tcPr>
            <w:tcW w:w="1583" w:type="dxa"/>
          </w:tcPr>
          <w:p w14:paraId="62364004" w14:textId="26DA6DF6" w:rsidR="00B6765B" w:rsidRDefault="00AE18E0" w:rsidP="0060043A">
            <w:pPr>
              <w:jc w:val="center"/>
            </w:pPr>
            <w:r>
              <w:t>120</w:t>
            </w:r>
          </w:p>
        </w:tc>
        <w:tc>
          <w:tcPr>
            <w:tcW w:w="1594" w:type="dxa"/>
          </w:tcPr>
          <w:p w14:paraId="5642B3E4" w14:textId="148367CB" w:rsidR="00B6765B" w:rsidRDefault="00AE18E0" w:rsidP="0060043A">
            <w:pPr>
              <w:jc w:val="center"/>
            </w:pPr>
            <w:r>
              <w:t>108</w:t>
            </w:r>
          </w:p>
        </w:tc>
        <w:tc>
          <w:tcPr>
            <w:tcW w:w="1605" w:type="dxa"/>
          </w:tcPr>
          <w:p w14:paraId="57FC14E2" w14:textId="00A137BE" w:rsidR="00B6765B" w:rsidRDefault="00AE18E0" w:rsidP="0060043A">
            <w:pPr>
              <w:jc w:val="center"/>
            </w:pPr>
            <w:r>
              <w:t>108</w:t>
            </w:r>
          </w:p>
        </w:tc>
        <w:tc>
          <w:tcPr>
            <w:tcW w:w="1595" w:type="dxa"/>
          </w:tcPr>
          <w:p w14:paraId="7CBA00E2" w14:textId="79A34A57" w:rsidR="00B6765B" w:rsidRDefault="00AE18E0" w:rsidP="0060043A">
            <w:pPr>
              <w:jc w:val="center"/>
            </w:pPr>
            <w:r>
              <w:t>104</w:t>
            </w:r>
          </w:p>
        </w:tc>
        <w:tc>
          <w:tcPr>
            <w:tcW w:w="1602" w:type="dxa"/>
          </w:tcPr>
          <w:p w14:paraId="06C0D5B1" w14:textId="561F266E" w:rsidR="00B6765B" w:rsidRDefault="00AE18E0" w:rsidP="0060043A">
            <w:pPr>
              <w:jc w:val="center"/>
            </w:pPr>
            <w:r>
              <w:t>116</w:t>
            </w:r>
          </w:p>
        </w:tc>
      </w:tr>
    </w:tbl>
    <w:p w14:paraId="7847109D" w14:textId="77777777" w:rsidR="00B6765B" w:rsidRPr="00B6765B" w:rsidRDefault="00B6765B" w:rsidP="00B6765B">
      <w:pPr>
        <w:rPr>
          <w:b/>
          <w:bCs/>
          <w:sz w:val="28"/>
          <w:szCs w:val="28"/>
        </w:rPr>
      </w:pPr>
    </w:p>
    <w:p w14:paraId="4B746AA0" w14:textId="50AA46E6" w:rsidR="00EC23EE" w:rsidRDefault="00EC23EE"/>
    <w:p w14:paraId="460E4B7E" w14:textId="59D7BD57" w:rsidR="00AE18E0" w:rsidRPr="00D77EB0" w:rsidRDefault="00AE18E0">
      <w:pPr>
        <w:rPr>
          <w:b/>
          <w:bCs/>
          <w:sz w:val="28"/>
          <w:szCs w:val="28"/>
        </w:rPr>
      </w:pPr>
      <w:r w:rsidRPr="00D77EB0">
        <w:rPr>
          <w:b/>
          <w:bCs/>
          <w:sz w:val="28"/>
          <w:szCs w:val="28"/>
        </w:rPr>
        <w:t>Conclusion</w:t>
      </w:r>
    </w:p>
    <w:p w14:paraId="1E94098E" w14:textId="3BFA5024" w:rsidR="00AE18E0" w:rsidRDefault="00AE18E0">
      <w:r>
        <w:t xml:space="preserve">Based on the </w:t>
      </w:r>
      <w:r w:rsidR="00D77EB0">
        <w:t>criteria provided by the boss, SQLite would be the best suited database for this project overall, while noting there being a cost associated with SQLite. I would also present the follow up contender, informing the boss that LibreOffice Base better meets her needs in terms of low costs, however, there is a trade off when it comes to Python Compatibility: as connecting Python directly to databases in LibreOffice Base depends on the database engine.</w:t>
      </w:r>
    </w:p>
    <w:sectPr w:rsidR="00AE18E0" w:rsidSect="007C124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85B12"/>
    <w:multiLevelType w:val="hybridMultilevel"/>
    <w:tmpl w:val="06205C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04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2C"/>
    <w:rsid w:val="00061B23"/>
    <w:rsid w:val="0010742C"/>
    <w:rsid w:val="003C29E7"/>
    <w:rsid w:val="003E39F4"/>
    <w:rsid w:val="00463A61"/>
    <w:rsid w:val="007C124C"/>
    <w:rsid w:val="0099498B"/>
    <w:rsid w:val="00AE18E0"/>
    <w:rsid w:val="00B6765B"/>
    <w:rsid w:val="00B85DD3"/>
    <w:rsid w:val="00D77EB0"/>
    <w:rsid w:val="00D82C39"/>
    <w:rsid w:val="00E85987"/>
    <w:rsid w:val="00EC23EE"/>
    <w:rsid w:val="00ED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6FC8"/>
  <w15:chartTrackingRefBased/>
  <w15:docId w15:val="{27F11B4B-FB7D-4107-8DA9-58320E79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4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7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Phung</dc:creator>
  <cp:keywords/>
  <dc:description/>
  <cp:lastModifiedBy>Cassandra Phung</cp:lastModifiedBy>
  <cp:revision>1</cp:revision>
  <dcterms:created xsi:type="dcterms:W3CDTF">2024-02-20T19:39:00Z</dcterms:created>
  <dcterms:modified xsi:type="dcterms:W3CDTF">2024-02-20T22:04:00Z</dcterms:modified>
</cp:coreProperties>
</file>