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45F9" w14:textId="77777777" w:rsidR="006837FD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CSU09: </w:t>
      </w:r>
      <w:r>
        <w:rPr>
          <w:color w:val="000000"/>
          <w:sz w:val="36"/>
          <w:szCs w:val="36"/>
        </w:rPr>
        <w:t xml:space="preserve">Manter </w:t>
      </w:r>
      <w:r>
        <w:rPr>
          <w:sz w:val="36"/>
          <w:szCs w:val="36"/>
        </w:rPr>
        <w:t>Concessionária</w:t>
      </w:r>
    </w:p>
    <w:p w14:paraId="39AE2A10" w14:textId="77777777" w:rsidR="006837FD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6837FD" w14:paraId="0DFBB574" w14:textId="77777777">
        <w:tc>
          <w:tcPr>
            <w:tcW w:w="2905" w:type="dxa"/>
          </w:tcPr>
          <w:p w14:paraId="69908206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67D914B1" w14:textId="77777777" w:rsidR="006837FD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6837FD" w14:paraId="27DBEF25" w14:textId="77777777">
        <w:tc>
          <w:tcPr>
            <w:tcW w:w="2905" w:type="dxa"/>
          </w:tcPr>
          <w:p w14:paraId="0C6CCCE1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4FC8DE2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que uma concessionária edite suas informações no sistema.</w:t>
            </w:r>
          </w:p>
        </w:tc>
      </w:tr>
      <w:tr w:rsidR="006837FD" w14:paraId="0530B372" w14:textId="77777777">
        <w:tc>
          <w:tcPr>
            <w:tcW w:w="2905" w:type="dxa"/>
          </w:tcPr>
          <w:p w14:paraId="3B722254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49BB9B9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Concessionária</w:t>
            </w:r>
          </w:p>
        </w:tc>
      </w:tr>
      <w:tr w:rsidR="006837FD" w14:paraId="73545C12" w14:textId="77777777">
        <w:tc>
          <w:tcPr>
            <w:tcW w:w="2905" w:type="dxa"/>
          </w:tcPr>
          <w:p w14:paraId="3860C999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7422BA5C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837FD" w14:paraId="055B30B5" w14:textId="77777777">
        <w:tc>
          <w:tcPr>
            <w:tcW w:w="2905" w:type="dxa"/>
          </w:tcPr>
          <w:p w14:paraId="065D1A1A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CBEF8CA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szCs w:val="28"/>
              </w:rPr>
              <w:t>Usuario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837FD" w14:paraId="45259613" w14:textId="77777777">
        <w:tc>
          <w:tcPr>
            <w:tcW w:w="2905" w:type="dxa"/>
          </w:tcPr>
          <w:p w14:paraId="166842A2" w14:textId="77777777" w:rsidR="006837F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8D10124" w14:textId="77777777" w:rsidR="006837F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informações da concessionária são atualizadas.</w:t>
            </w:r>
          </w:p>
        </w:tc>
      </w:tr>
      <w:tr w:rsidR="006837FD" w14:paraId="365933E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DFB2221" w14:textId="77777777" w:rsidR="006837FD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837FD" w14:paraId="0AF330BF" w14:textId="77777777">
        <w:trPr>
          <w:trHeight w:val="1980"/>
        </w:trPr>
        <w:tc>
          <w:tcPr>
            <w:tcW w:w="10330" w:type="dxa"/>
            <w:gridSpan w:val="2"/>
          </w:tcPr>
          <w:p w14:paraId="17296F61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acessa "Alterar dados</w:t>
            </w:r>
            <w:proofErr w:type="gramStart"/>
            <w:r>
              <w:rPr>
                <w:sz w:val="28"/>
                <w:szCs w:val="28"/>
              </w:rPr>
              <w:t>".(</w:t>
            </w:r>
            <w:r>
              <w:rPr>
                <w:color w:val="FF0000"/>
                <w:sz w:val="28"/>
                <w:szCs w:val="28"/>
              </w:rPr>
              <w:t>4.Tela</w:t>
            </w:r>
            <w:proofErr w:type="gramEnd"/>
            <w:r>
              <w:rPr>
                <w:color w:val="FF0000"/>
                <w:sz w:val="28"/>
                <w:szCs w:val="28"/>
              </w:rPr>
              <w:t>_Concessionaria</w:t>
            </w:r>
            <w:r>
              <w:rPr>
                <w:sz w:val="28"/>
                <w:szCs w:val="28"/>
              </w:rPr>
              <w:t>)</w:t>
            </w:r>
          </w:p>
          <w:p w14:paraId="2BA287C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exibe os dados atuais da </w:t>
            </w:r>
            <w:proofErr w:type="gramStart"/>
            <w:r>
              <w:rPr>
                <w:sz w:val="28"/>
                <w:szCs w:val="28"/>
              </w:rPr>
              <w:t>concessionária.(</w:t>
            </w:r>
            <w:proofErr w:type="gramEnd"/>
            <w:r>
              <w:rPr>
                <w:color w:val="FF0000"/>
                <w:sz w:val="28"/>
                <w:szCs w:val="28"/>
              </w:rPr>
              <w:t>4.</w:t>
            </w:r>
            <w:proofErr w:type="gramStart"/>
            <w:r>
              <w:rPr>
                <w:color w:val="FF0000"/>
                <w:sz w:val="28"/>
                <w:szCs w:val="28"/>
              </w:rPr>
              <w:t>1.Tela_Concessionária</w:t>
            </w:r>
            <w:proofErr w:type="gramEnd"/>
            <w:r>
              <w:rPr>
                <w:color w:val="FF0000"/>
                <w:sz w:val="28"/>
                <w:szCs w:val="28"/>
              </w:rPr>
              <w:t>_Manter</w:t>
            </w:r>
            <w:r>
              <w:rPr>
                <w:sz w:val="28"/>
                <w:szCs w:val="28"/>
              </w:rPr>
              <w:t>)</w:t>
            </w:r>
          </w:p>
          <w:p w14:paraId="153F7EDD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edita as informações necessárias.</w:t>
            </w:r>
          </w:p>
          <w:p w14:paraId="3FF2A626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solicita as alterações ou confirmação para </w:t>
            </w:r>
            <w:proofErr w:type="gramStart"/>
            <w:r>
              <w:rPr>
                <w:sz w:val="28"/>
                <w:szCs w:val="28"/>
              </w:rPr>
              <w:t>remoção.(</w:t>
            </w:r>
            <w:proofErr w:type="gramEnd"/>
            <w:r>
              <w:rPr>
                <w:color w:val="FF0000"/>
                <w:sz w:val="28"/>
                <w:szCs w:val="28"/>
              </w:rPr>
              <w:t>4.</w:t>
            </w:r>
            <w:proofErr w:type="gramStart"/>
            <w:r>
              <w:rPr>
                <w:color w:val="FF0000"/>
                <w:sz w:val="28"/>
                <w:szCs w:val="28"/>
              </w:rPr>
              <w:t>1.Tela_Concessionária</w:t>
            </w:r>
            <w:proofErr w:type="gramEnd"/>
            <w:r>
              <w:rPr>
                <w:color w:val="FF0000"/>
                <w:sz w:val="28"/>
                <w:szCs w:val="28"/>
              </w:rPr>
              <w:t>_Manter</w:t>
            </w:r>
            <w:r>
              <w:rPr>
                <w:sz w:val="28"/>
                <w:szCs w:val="28"/>
              </w:rPr>
              <w:t>)</w:t>
            </w:r>
          </w:p>
          <w:p w14:paraId="5ADCCCAE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confirma a ação em “Salvar Alterações”.</w:t>
            </w:r>
          </w:p>
          <w:p w14:paraId="63A516FC" w14:textId="77777777" w:rsidR="006837FD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O sistema valida e armazena as alterações.</w:t>
            </w:r>
          </w:p>
          <w:p w14:paraId="4F6FB157" w14:textId="77777777" w:rsidR="006837FD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nenhuma alteração for realizada, o sistema mantém os dados originais.</w:t>
            </w:r>
          </w:p>
        </w:tc>
      </w:tr>
      <w:tr w:rsidR="006837FD" w14:paraId="11B167F3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2EA1D692" w14:textId="77777777" w:rsidR="006837FD" w:rsidRPr="00982A87" w:rsidRDefault="00000000">
            <w:pPr>
              <w:jc w:val="center"/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>Fluxos de Exceção</w:t>
            </w:r>
          </w:p>
        </w:tc>
      </w:tr>
      <w:tr w:rsidR="006837FD" w14:paraId="7B20173E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5DED7EA3" w14:textId="41F7B0BA" w:rsidR="006837FD" w:rsidRPr="00982A87" w:rsidRDefault="00000000" w:rsidP="00982A87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A87">
              <w:rPr>
                <w:b/>
                <w:sz w:val="28"/>
                <w:szCs w:val="28"/>
              </w:rPr>
              <w:t xml:space="preserve">Passo </w:t>
            </w:r>
            <w:r w:rsidR="00982A87" w:rsidRPr="00982A87">
              <w:rPr>
                <w:b/>
                <w:sz w:val="28"/>
                <w:szCs w:val="28"/>
              </w:rPr>
              <w:t>8:</w:t>
            </w:r>
            <w:r w:rsidRPr="00982A87">
              <w:rPr>
                <w:sz w:val="28"/>
                <w:szCs w:val="28"/>
              </w:rPr>
              <w:t xml:space="preserve"> Se houver erro na conexão com o banco de dados, o sistema exibe uma mensagem de </w:t>
            </w:r>
            <w:proofErr w:type="spellStart"/>
            <w:r w:rsidRPr="00982A87">
              <w:rPr>
                <w:sz w:val="28"/>
                <w:szCs w:val="28"/>
              </w:rPr>
              <w:t>erro</w:t>
            </w:r>
            <w:proofErr w:type="gramStart"/>
            <w:r w:rsidRPr="00982A87">
              <w:rPr>
                <w:sz w:val="28"/>
                <w:szCs w:val="28"/>
              </w:rPr>
              <w:t>.!TELA</w:t>
            </w:r>
            <w:proofErr w:type="spellEnd"/>
            <w:proofErr w:type="gramEnd"/>
            <w:r w:rsidRPr="00982A87">
              <w:rPr>
                <w:sz w:val="28"/>
                <w:szCs w:val="28"/>
              </w:rPr>
              <w:t xml:space="preserve"> DE </w:t>
            </w:r>
            <w:proofErr w:type="gramStart"/>
            <w:r w:rsidRPr="00982A87">
              <w:rPr>
                <w:sz w:val="28"/>
                <w:szCs w:val="28"/>
              </w:rPr>
              <w:t>ERRO!.</w:t>
            </w:r>
            <w:proofErr w:type="gramEnd"/>
          </w:p>
        </w:tc>
      </w:tr>
    </w:tbl>
    <w:tbl>
      <w:tblPr>
        <w:tblW w:w="10418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8"/>
      </w:tblGrid>
      <w:tr w:rsidR="00982A87" w:rsidRPr="00810E95" w14:paraId="6F5B9CAC" w14:textId="77777777" w:rsidTr="00982A87">
        <w:trPr>
          <w:cantSplit/>
        </w:trPr>
        <w:tc>
          <w:tcPr>
            <w:tcW w:w="10418" w:type="dxa"/>
          </w:tcPr>
          <w:p w14:paraId="159E276F" w14:textId="77777777" w:rsidR="00982A87" w:rsidRPr="00810E95" w:rsidRDefault="00982A87" w:rsidP="00C50E7E">
            <w:pPr>
              <w:pStyle w:val="Ttulo2"/>
              <w:rPr>
                <w:b/>
                <w:bCs/>
              </w:rPr>
            </w:pPr>
            <w:r w:rsidRPr="00810E95">
              <w:rPr>
                <w:b/>
                <w:bCs/>
              </w:rPr>
              <w:t>Fluxos Alternativos</w:t>
            </w:r>
          </w:p>
        </w:tc>
      </w:tr>
      <w:tr w:rsidR="00982A87" w14:paraId="2B08E64F" w14:textId="77777777" w:rsidTr="00982A87">
        <w:trPr>
          <w:cantSplit/>
        </w:trPr>
        <w:tc>
          <w:tcPr>
            <w:tcW w:w="10418" w:type="dxa"/>
          </w:tcPr>
          <w:p w14:paraId="28965A09" w14:textId="7A90AC4A" w:rsidR="00982A87" w:rsidRDefault="00982A87" w:rsidP="00982A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>
              <w:rPr>
                <w:b/>
                <w:color w:val="000000"/>
                <w:sz w:val="28"/>
                <w:szCs w:val="28"/>
              </w:rPr>
              <w:t>9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 w:rsidRPr="00810E95">
              <w:rPr>
                <w:bCs/>
                <w:color w:val="000000"/>
                <w:sz w:val="28"/>
                <w:szCs w:val="28"/>
              </w:rPr>
              <w:t xml:space="preserve">Ao clicar no botão “Cancelar”, volta para tela </w:t>
            </w:r>
            <w:proofErr w:type="gramStart"/>
            <w:r w:rsidRPr="00810E95">
              <w:rPr>
                <w:bCs/>
                <w:color w:val="000000"/>
                <w:sz w:val="28"/>
                <w:szCs w:val="28"/>
              </w:rPr>
              <w:t>1.Tela</w:t>
            </w:r>
            <w:proofErr w:type="gramEnd"/>
            <w:r w:rsidRPr="00810E95">
              <w:rPr>
                <w:bCs/>
                <w:color w:val="000000"/>
                <w:sz w:val="28"/>
                <w:szCs w:val="28"/>
              </w:rPr>
              <w:t>_InicialConcessionaria.</w:t>
            </w:r>
          </w:p>
        </w:tc>
      </w:tr>
    </w:tbl>
    <w:p w14:paraId="1928922C" w14:textId="77777777" w:rsidR="006837FD" w:rsidRDefault="006837FD">
      <w:pPr>
        <w:jc w:val="center"/>
      </w:pPr>
    </w:p>
    <w:sectPr w:rsidR="006837FD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C4E"/>
    <w:multiLevelType w:val="hybridMultilevel"/>
    <w:tmpl w:val="475E3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1A7A"/>
    <w:multiLevelType w:val="multilevel"/>
    <w:tmpl w:val="F8F43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EF52B4"/>
    <w:multiLevelType w:val="multilevel"/>
    <w:tmpl w:val="1F4E54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44626439">
    <w:abstractNumId w:val="1"/>
  </w:num>
  <w:num w:numId="2" w16cid:durableId="1030230119">
    <w:abstractNumId w:val="2"/>
  </w:num>
  <w:num w:numId="3" w16cid:durableId="1787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FD"/>
    <w:rsid w:val="006837FD"/>
    <w:rsid w:val="00982A87"/>
    <w:rsid w:val="00C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7EB9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82A87"/>
    <w:rPr>
      <w:sz w:val="28"/>
      <w:szCs w:val="28"/>
    </w:rPr>
  </w:style>
  <w:style w:type="paragraph" w:styleId="PargrafodaLista">
    <w:name w:val="List Paragraph"/>
    <w:basedOn w:val="Normal"/>
    <w:uiPriority w:val="34"/>
    <w:qFormat/>
    <w:rsid w:val="0098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2</cp:revision>
  <dcterms:created xsi:type="dcterms:W3CDTF">2025-06-05T15:01:00Z</dcterms:created>
  <dcterms:modified xsi:type="dcterms:W3CDTF">2025-06-05T15:03:00Z</dcterms:modified>
</cp:coreProperties>
</file>