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42CDD" w14:textId="77777777" w:rsidR="003665CA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CSU02: </w:t>
      </w:r>
      <w:r>
        <w:rPr>
          <w:b/>
          <w:color w:val="000000"/>
          <w:sz w:val="36"/>
          <w:szCs w:val="36"/>
        </w:rPr>
        <w:t>Consultar Veículos</w:t>
      </w:r>
    </w:p>
    <w:p w14:paraId="4289C119" w14:textId="77777777" w:rsidR="003665CA" w:rsidRDefault="003665CA">
      <w:pPr>
        <w:rPr>
          <w:sz w:val="28"/>
          <w:szCs w:val="28"/>
        </w:rPr>
      </w:pPr>
    </w:p>
    <w:p w14:paraId="39C1B95E" w14:textId="77777777" w:rsidR="003665CA" w:rsidRDefault="00000000">
      <w:pPr>
        <w:keepNext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Seção: </w:t>
      </w:r>
      <w:r>
        <w:rPr>
          <w:color w:val="000000"/>
          <w:sz w:val="28"/>
          <w:szCs w:val="28"/>
        </w:rPr>
        <w:t>Principal</w:t>
      </w:r>
    </w:p>
    <w:tbl>
      <w:tblPr>
        <w:tblStyle w:val="a"/>
        <w:tblW w:w="10418" w:type="dxa"/>
        <w:tblInd w:w="-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513"/>
      </w:tblGrid>
      <w:tr w:rsidR="003665CA" w14:paraId="66509289" w14:textId="77777777">
        <w:trPr>
          <w:trHeight w:val="315"/>
        </w:trPr>
        <w:tc>
          <w:tcPr>
            <w:tcW w:w="2905" w:type="dxa"/>
          </w:tcPr>
          <w:p w14:paraId="57F12A75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513" w:type="dxa"/>
          </w:tcPr>
          <w:p w14:paraId="59F6A62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 (</w:t>
            </w:r>
            <w:r>
              <w:rPr>
                <w:b/>
                <w:color w:val="000000"/>
                <w:sz w:val="28"/>
                <w:szCs w:val="28"/>
              </w:rPr>
              <w:t>Risco Baixo e Prioridade Alta)</w:t>
            </w:r>
          </w:p>
        </w:tc>
      </w:tr>
      <w:tr w:rsidR="003665CA" w14:paraId="64E41365" w14:textId="77777777">
        <w:trPr>
          <w:trHeight w:val="315"/>
        </w:trPr>
        <w:tc>
          <w:tcPr>
            <w:tcW w:w="2905" w:type="dxa"/>
          </w:tcPr>
          <w:p w14:paraId="3C127B58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513" w:type="dxa"/>
          </w:tcPr>
          <w:p w14:paraId="2C12B630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cliente visualizar os veículos cadastrados no sistema.</w:t>
            </w:r>
          </w:p>
        </w:tc>
      </w:tr>
      <w:tr w:rsidR="003665CA" w14:paraId="255B06C8" w14:textId="77777777">
        <w:trPr>
          <w:trHeight w:val="315"/>
        </w:trPr>
        <w:tc>
          <w:tcPr>
            <w:tcW w:w="2905" w:type="dxa"/>
          </w:tcPr>
          <w:p w14:paraId="1CC9003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513" w:type="dxa"/>
          </w:tcPr>
          <w:p w14:paraId="661A988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Cliente</w:t>
            </w:r>
          </w:p>
        </w:tc>
      </w:tr>
      <w:tr w:rsidR="003665CA" w14:paraId="09DC9315" w14:textId="77777777">
        <w:trPr>
          <w:trHeight w:val="330"/>
        </w:trPr>
        <w:tc>
          <w:tcPr>
            <w:tcW w:w="2905" w:type="dxa"/>
          </w:tcPr>
          <w:p w14:paraId="301FEAEB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513" w:type="dxa"/>
          </w:tcPr>
          <w:p w14:paraId="5383FF0E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3665CA" w14:paraId="0DA0699A" w14:textId="77777777">
        <w:trPr>
          <w:trHeight w:val="631"/>
        </w:trPr>
        <w:tc>
          <w:tcPr>
            <w:tcW w:w="2905" w:type="dxa"/>
          </w:tcPr>
          <w:p w14:paraId="6E033BAE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513" w:type="dxa"/>
          </w:tcPr>
          <w:p w14:paraId="0D15851D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cliente fez a rotina de autenticação no sistema conforme </w:t>
            </w:r>
            <w:r>
              <w:rPr>
                <w:color w:val="FF0000"/>
                <w:sz w:val="28"/>
                <w:szCs w:val="28"/>
              </w:rPr>
              <w:t>CSU01-Autenticar Usuario</w:t>
            </w:r>
            <w:r>
              <w:rPr>
                <w:sz w:val="28"/>
                <w:szCs w:val="28"/>
              </w:rPr>
              <w:t>.</w:t>
            </w:r>
          </w:p>
        </w:tc>
      </w:tr>
      <w:tr w:rsidR="003665CA" w14:paraId="5A8706B9" w14:textId="77777777">
        <w:trPr>
          <w:trHeight w:val="315"/>
        </w:trPr>
        <w:tc>
          <w:tcPr>
            <w:tcW w:w="2905" w:type="dxa"/>
          </w:tcPr>
          <w:p w14:paraId="5DFFF809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513" w:type="dxa"/>
          </w:tcPr>
          <w:p w14:paraId="3FDB48DC" w14:textId="77777777" w:rsidR="003665C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Nenhuma alteração nos dados do sistema.</w:t>
            </w:r>
          </w:p>
        </w:tc>
      </w:tr>
      <w:tr w:rsidR="003665CA" w14:paraId="3D462D11" w14:textId="77777777">
        <w:trPr>
          <w:cantSplit/>
          <w:trHeight w:val="423"/>
        </w:trPr>
        <w:tc>
          <w:tcPr>
            <w:tcW w:w="10418" w:type="dxa"/>
            <w:gridSpan w:val="2"/>
            <w:tcBorders>
              <w:bottom w:val="single" w:sz="4" w:space="0" w:color="000000"/>
            </w:tcBorders>
          </w:tcPr>
          <w:p w14:paraId="0919C92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Fluxo Principal</w:t>
            </w:r>
          </w:p>
        </w:tc>
      </w:tr>
      <w:tr w:rsidR="003665CA" w14:paraId="442DB340" w14:textId="77777777">
        <w:trPr>
          <w:trHeight w:val="1980"/>
        </w:trPr>
        <w:tc>
          <w:tcPr>
            <w:tcW w:w="10418" w:type="dxa"/>
            <w:gridSpan w:val="2"/>
          </w:tcPr>
          <w:p w14:paraId="483BA77D" w14:textId="77777777" w:rsidR="003665CA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cliente acessa a opção </w:t>
            </w:r>
            <w:r>
              <w:rPr>
                <w:sz w:val="28"/>
                <w:szCs w:val="28"/>
              </w:rPr>
              <w:t>“Ver anúncios</w:t>
            </w:r>
            <w:r>
              <w:rPr>
                <w:color w:val="000000"/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.(</w:t>
            </w:r>
            <w:r>
              <w:rPr>
                <w:color w:val="FF0000"/>
                <w:sz w:val="28"/>
                <w:szCs w:val="28"/>
              </w:rPr>
              <w:t>1.Tela_Inicial</w:t>
            </w:r>
            <w:r>
              <w:rPr>
                <w:sz w:val="28"/>
                <w:szCs w:val="28"/>
              </w:rPr>
              <w:t>)</w:t>
            </w:r>
          </w:p>
          <w:p w14:paraId="339536BC" w14:textId="77777777" w:rsidR="003665CA" w:rsidRDefault="00000000">
            <w:pPr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sistema apresenta filtros de busca (marca, modelo, preço, detalhes).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</w:t>
            </w:r>
            <w:r>
              <w:rPr>
                <w:sz w:val="28"/>
                <w:szCs w:val="28"/>
              </w:rPr>
              <w:t>)</w:t>
            </w:r>
          </w:p>
          <w:p w14:paraId="7E619958" w14:textId="77777777" w:rsidR="003665CA" w:rsidRDefault="00000000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cliente insere os critérios desejados e confirma a pesquisa.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1.Tela_Inicial</w:t>
            </w:r>
            <w:r>
              <w:rPr>
                <w:sz w:val="28"/>
                <w:szCs w:val="28"/>
              </w:rPr>
              <w:t>)</w:t>
            </w:r>
          </w:p>
          <w:p w14:paraId="721A5995" w14:textId="4D70DD0D" w:rsidR="003665CA" w:rsidRDefault="00000000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O sistema exibe a lista de veículos correspondente, e o cliente pode selecionar um (</w:t>
            </w:r>
            <w:r>
              <w:rPr>
                <w:color w:val="FF0000"/>
                <w:sz w:val="28"/>
                <w:szCs w:val="28"/>
              </w:rPr>
              <w:t>2.Tela_Pesquisa</w:t>
            </w:r>
            <w:r>
              <w:rPr>
                <w:sz w:val="28"/>
                <w:szCs w:val="28"/>
              </w:rPr>
              <w:t>)</w:t>
            </w:r>
            <w:r>
              <w:rPr>
                <w:color w:val="000000"/>
                <w:sz w:val="28"/>
                <w:szCs w:val="28"/>
              </w:rPr>
              <w:t xml:space="preserve"> veículo para visualizar mais detalhes</w:t>
            </w:r>
            <w:r w:rsidR="008D5FF1">
              <w:rPr>
                <w:color w:val="000000"/>
                <w:sz w:val="28"/>
                <w:szCs w:val="28"/>
              </w:rPr>
              <w:t xml:space="preserve"> no botão “Ver detalhes”</w:t>
            </w:r>
            <w:r>
              <w:rPr>
                <w:color w:val="000000"/>
                <w:sz w:val="28"/>
                <w:szCs w:val="28"/>
              </w:rPr>
              <w:t>.</w:t>
            </w:r>
          </w:p>
          <w:p w14:paraId="0144B704" w14:textId="50DEC887" w:rsidR="008D5FF1" w:rsidRPr="008D5FF1" w:rsidRDefault="008D5FF1" w:rsidP="008D5FF1">
            <w:pPr>
              <w:numPr>
                <w:ilvl w:val="0"/>
                <w:numId w:val="1"/>
              </w:num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Após acessar opção “Ver detalhes”, é exibida uma tela de todos os detalhes do veículo, incluindo valor, opcionais, descrição, fotos e etc.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3.Tela_Detalhes</w:t>
            </w:r>
            <w:r w:rsidR="00D15762">
              <w:rPr>
                <w:color w:val="FF0000"/>
                <w:sz w:val="28"/>
                <w:szCs w:val="28"/>
              </w:rPr>
              <w:t>Veiculo</w:t>
            </w:r>
            <w:r>
              <w:rPr>
                <w:sz w:val="28"/>
                <w:szCs w:val="28"/>
              </w:rPr>
              <w:t>)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3665CA" w:rsidRPr="008D5FF1" w14:paraId="17091E63" w14:textId="77777777">
        <w:trPr>
          <w:cantSplit/>
        </w:trPr>
        <w:tc>
          <w:tcPr>
            <w:tcW w:w="10418" w:type="dxa"/>
            <w:gridSpan w:val="2"/>
          </w:tcPr>
          <w:p w14:paraId="28426AD4" w14:textId="77777777" w:rsidR="003665CA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Fluxos de Exceção</w:t>
            </w:r>
          </w:p>
        </w:tc>
      </w:tr>
      <w:tr w:rsidR="003665CA" w14:paraId="3C92616F" w14:textId="77777777">
        <w:trPr>
          <w:cantSplit/>
        </w:trPr>
        <w:tc>
          <w:tcPr>
            <w:tcW w:w="10418" w:type="dxa"/>
            <w:gridSpan w:val="2"/>
          </w:tcPr>
          <w:p w14:paraId="53DF677F" w14:textId="67018A7D" w:rsidR="003665CA" w:rsidRDefault="00000000">
            <w:pPr>
              <w:numPr>
                <w:ilvl w:val="0"/>
                <w:numId w:val="2"/>
              </w:numPr>
              <w:rPr>
                <w:color w:val="000000"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Passo </w:t>
            </w:r>
            <w:r w:rsidR="00590B95">
              <w:rPr>
                <w:b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 xml:space="preserve">: </w:t>
            </w:r>
            <w:r>
              <w:rPr>
                <w:color w:val="000000"/>
                <w:sz w:val="28"/>
                <w:szCs w:val="28"/>
              </w:rPr>
              <w:t xml:space="preserve">Se nenhum veículo for encontrado, o sistema exibe uma mensagem informando que não há veículos disponíveis com os critérios escolhidos. Volta para tela </w:t>
            </w:r>
            <w:r w:rsidR="00590B95">
              <w:rPr>
                <w:color w:val="FF0000"/>
                <w:sz w:val="28"/>
                <w:szCs w:val="28"/>
              </w:rPr>
              <w:t>3.Tela_DetalhesVeiculo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</w:tbl>
    <w:p w14:paraId="56B0A12F" w14:textId="77777777" w:rsidR="003665CA" w:rsidRDefault="003665CA"/>
    <w:p w14:paraId="51247B50" w14:textId="77777777" w:rsidR="003665CA" w:rsidRDefault="003665CA"/>
    <w:tbl>
      <w:tblPr>
        <w:tblStyle w:val="a0"/>
        <w:tblW w:w="103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3665CA" w14:paraId="0E83688A" w14:textId="77777777">
        <w:trPr>
          <w:trHeight w:val="336"/>
        </w:trPr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B93D6" w14:textId="77777777" w:rsidR="003665CA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3665CA" w14:paraId="7AFB2C88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E29E8" w14:textId="77777777" w:rsidR="003665C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A96D3" w14:textId="77777777" w:rsidR="003665C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90BED" w14:textId="77777777" w:rsidR="003665CA" w:rsidRDefault="00000000">
            <w:pPr>
              <w:jc w:val="center"/>
            </w:pPr>
            <w:r>
              <w:t>Alteração</w:t>
            </w:r>
          </w:p>
        </w:tc>
      </w:tr>
      <w:tr w:rsidR="003665CA" w14:paraId="396469A2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84868" w14:textId="77777777" w:rsidR="003665C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E7FF2" w14:textId="77777777" w:rsidR="003665C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F294D" w14:textId="77777777" w:rsidR="003665CA" w:rsidRDefault="00000000">
            <w:pPr>
              <w:jc w:val="center"/>
            </w:pPr>
            <w:r>
              <w:t>Criação do Caso de Uso</w:t>
            </w:r>
          </w:p>
          <w:p w14:paraId="06104645" w14:textId="77777777" w:rsidR="003665CA" w:rsidRDefault="003665CA">
            <w:pPr>
              <w:jc w:val="center"/>
            </w:pPr>
          </w:p>
        </w:tc>
      </w:tr>
      <w:tr w:rsidR="003665CA" w14:paraId="1FB33AC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537E7" w14:textId="77777777" w:rsidR="003665C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E80C6" w14:textId="77777777" w:rsidR="003665C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ED5F7" w14:textId="77777777" w:rsidR="003665CA" w:rsidRDefault="00000000">
            <w:pPr>
              <w:jc w:val="center"/>
            </w:pPr>
            <w:r>
              <w:t>Referência aos protótipos de telas</w:t>
            </w:r>
          </w:p>
        </w:tc>
      </w:tr>
      <w:tr w:rsidR="00590B95" w14:paraId="1680F4C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93D53" w14:textId="55118DFF" w:rsidR="00590B95" w:rsidRDefault="00590B95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27F0D" w14:textId="4D1F7516" w:rsidR="00590B95" w:rsidRDefault="00590B95">
            <w:pPr>
              <w:jc w:val="center"/>
            </w:pPr>
            <w:r>
              <w:t>Casiano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11720" w14:textId="50CD19A3" w:rsidR="00590B95" w:rsidRDefault="00590B95">
            <w:pPr>
              <w:jc w:val="center"/>
            </w:pPr>
            <w:r>
              <w:t>Alterações nas descrições no Fluxo de Exceção</w:t>
            </w:r>
          </w:p>
        </w:tc>
      </w:tr>
    </w:tbl>
    <w:p w14:paraId="39E1AAC5" w14:textId="77777777" w:rsidR="003665CA" w:rsidRDefault="003665CA"/>
    <w:sectPr w:rsidR="003665C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80A8A9D-E144-4B2B-92EC-24E7858C944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3DD22CB-2D4F-44BF-8366-734EC0F867D6}"/>
    <w:embedItalic r:id="rId3" w:fontKey="{1298C043-F44E-449F-B29C-4E19358D973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728930E-E777-4086-97E2-79CAD0FC2C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DB8A594-F177-41CD-AB76-FCC6F21303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586736"/>
    <w:multiLevelType w:val="multilevel"/>
    <w:tmpl w:val="7988E5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63A0BA7"/>
    <w:multiLevelType w:val="multilevel"/>
    <w:tmpl w:val="5BE4B8BA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 w16cid:durableId="139347693">
    <w:abstractNumId w:val="1"/>
  </w:num>
  <w:num w:numId="2" w16cid:durableId="808936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5CA"/>
    <w:rsid w:val="0007261F"/>
    <w:rsid w:val="003528DB"/>
    <w:rsid w:val="003665CA"/>
    <w:rsid w:val="00590B95"/>
    <w:rsid w:val="008D5FF1"/>
    <w:rsid w:val="00D15762"/>
    <w:rsid w:val="00F65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D7D65"/>
  <w15:docId w15:val="{A9D5BC8E-2C32-4A0D-B5C7-ACF1AEFA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209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6</cp:revision>
  <dcterms:created xsi:type="dcterms:W3CDTF">2025-06-05T14:05:00Z</dcterms:created>
  <dcterms:modified xsi:type="dcterms:W3CDTF">2025-07-16T11:19:00Z</dcterms:modified>
</cp:coreProperties>
</file>