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FAF6CA" w14:textId="77777777" w:rsidR="000F57FA" w:rsidRDefault="00000000">
      <w:pPr>
        <w:jc w:val="center"/>
        <w:rPr>
          <w:sz w:val="36"/>
          <w:szCs w:val="36"/>
        </w:rPr>
      </w:pPr>
      <w:r>
        <w:rPr>
          <w:b/>
          <w:color w:val="FF0000"/>
          <w:sz w:val="36"/>
          <w:szCs w:val="36"/>
        </w:rPr>
        <w:t xml:space="preserve">CSU06: </w:t>
      </w:r>
      <w:r>
        <w:rPr>
          <w:color w:val="000000"/>
          <w:sz w:val="36"/>
          <w:szCs w:val="36"/>
        </w:rPr>
        <w:t>Vender Veículo</w:t>
      </w:r>
    </w:p>
    <w:p w14:paraId="55DA6ADD" w14:textId="77777777" w:rsidR="000F57FA" w:rsidRDefault="00000000">
      <w:pPr>
        <w:pStyle w:val="Ttulo1"/>
      </w:pPr>
      <w:r>
        <w:t xml:space="preserve">Seção: </w:t>
      </w:r>
      <w:r>
        <w:rPr>
          <w:b w:val="0"/>
        </w:rPr>
        <w:t>Principal</w:t>
      </w:r>
    </w:p>
    <w:tbl>
      <w:tblPr>
        <w:tblStyle w:val="a"/>
        <w:tblW w:w="1034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05"/>
        <w:gridCol w:w="7425"/>
        <w:gridCol w:w="18"/>
      </w:tblGrid>
      <w:tr w:rsidR="000F57FA" w14:paraId="6F387408" w14:textId="77777777">
        <w:trPr>
          <w:gridAfter w:val="1"/>
          <w:wAfter w:w="18" w:type="dxa"/>
        </w:trPr>
        <w:tc>
          <w:tcPr>
            <w:tcW w:w="2905" w:type="dxa"/>
          </w:tcPr>
          <w:p w14:paraId="37428511" w14:textId="77777777" w:rsidR="000F57FA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Importância</w:t>
            </w:r>
          </w:p>
        </w:tc>
        <w:tc>
          <w:tcPr>
            <w:tcW w:w="7425" w:type="dxa"/>
          </w:tcPr>
          <w:p w14:paraId="0DF79C6B" w14:textId="77777777" w:rsidR="000F57FA" w:rsidRDefault="00000000">
            <w:pPr>
              <w:pStyle w:val="Ttulo1"/>
              <w:rPr>
                <w:b w:val="0"/>
              </w:rPr>
            </w:pPr>
            <w:r>
              <w:rPr>
                <w:b w:val="0"/>
              </w:rPr>
              <w:t>75 (</w:t>
            </w:r>
            <w:r>
              <w:t>Prioridade Alta)</w:t>
            </w:r>
          </w:p>
        </w:tc>
      </w:tr>
      <w:tr w:rsidR="000F57FA" w14:paraId="43AE6CB6" w14:textId="77777777">
        <w:trPr>
          <w:gridAfter w:val="1"/>
          <w:wAfter w:w="18" w:type="dxa"/>
        </w:trPr>
        <w:tc>
          <w:tcPr>
            <w:tcW w:w="2905" w:type="dxa"/>
          </w:tcPr>
          <w:p w14:paraId="63C85BD4" w14:textId="77777777" w:rsidR="000F57FA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Sumário</w:t>
            </w:r>
          </w:p>
        </w:tc>
        <w:tc>
          <w:tcPr>
            <w:tcW w:w="7425" w:type="dxa"/>
          </w:tcPr>
          <w:p w14:paraId="1877B6D9" w14:textId="77777777" w:rsidR="000F57FA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Permite que uma concessionária cadastre um veículo para venda.</w:t>
            </w:r>
          </w:p>
        </w:tc>
      </w:tr>
      <w:tr w:rsidR="000F57FA" w14:paraId="0D414FC6" w14:textId="77777777">
        <w:trPr>
          <w:gridAfter w:val="1"/>
          <w:wAfter w:w="18" w:type="dxa"/>
        </w:trPr>
        <w:tc>
          <w:tcPr>
            <w:tcW w:w="2905" w:type="dxa"/>
          </w:tcPr>
          <w:p w14:paraId="158D5FB5" w14:textId="77777777" w:rsidR="000F57FA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Ator Primário</w:t>
            </w:r>
          </w:p>
        </w:tc>
        <w:tc>
          <w:tcPr>
            <w:tcW w:w="7425" w:type="dxa"/>
          </w:tcPr>
          <w:p w14:paraId="6B9D5135" w14:textId="77777777" w:rsidR="000F57FA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Concessionária</w:t>
            </w:r>
          </w:p>
        </w:tc>
      </w:tr>
      <w:tr w:rsidR="000F57FA" w14:paraId="68877E08" w14:textId="77777777">
        <w:trPr>
          <w:gridAfter w:val="1"/>
          <w:wAfter w:w="18" w:type="dxa"/>
        </w:trPr>
        <w:tc>
          <w:tcPr>
            <w:tcW w:w="2905" w:type="dxa"/>
          </w:tcPr>
          <w:p w14:paraId="1D9E199A" w14:textId="77777777" w:rsidR="000F57FA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Ator Secundário</w:t>
            </w:r>
          </w:p>
        </w:tc>
        <w:tc>
          <w:tcPr>
            <w:tcW w:w="7425" w:type="dxa"/>
          </w:tcPr>
          <w:p w14:paraId="5548E509" w14:textId="77777777" w:rsidR="000F57F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0F57FA" w14:paraId="6F40764D" w14:textId="77777777">
        <w:trPr>
          <w:gridAfter w:val="1"/>
          <w:wAfter w:w="18" w:type="dxa"/>
        </w:trPr>
        <w:tc>
          <w:tcPr>
            <w:tcW w:w="2905" w:type="dxa"/>
          </w:tcPr>
          <w:p w14:paraId="30FAEB19" w14:textId="77777777" w:rsidR="000F57FA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Pré-Condição</w:t>
            </w:r>
          </w:p>
        </w:tc>
        <w:tc>
          <w:tcPr>
            <w:tcW w:w="7425" w:type="dxa"/>
          </w:tcPr>
          <w:p w14:paraId="2519F108" w14:textId="77777777" w:rsidR="000F57F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 concessionária fez a rotina de autenticação no sistema conforme </w:t>
            </w:r>
            <w:r>
              <w:rPr>
                <w:color w:val="FF0000"/>
                <w:sz w:val="28"/>
                <w:szCs w:val="28"/>
              </w:rPr>
              <w:t xml:space="preserve">CSU01-Autenticar </w:t>
            </w:r>
            <w:proofErr w:type="spellStart"/>
            <w:r>
              <w:rPr>
                <w:color w:val="FF0000"/>
                <w:sz w:val="28"/>
                <w:szCs w:val="28"/>
              </w:rPr>
              <w:t>Usuario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0F57FA" w14:paraId="0EFD244C" w14:textId="77777777">
        <w:trPr>
          <w:gridAfter w:val="1"/>
          <w:wAfter w:w="18" w:type="dxa"/>
        </w:trPr>
        <w:tc>
          <w:tcPr>
            <w:tcW w:w="2905" w:type="dxa"/>
          </w:tcPr>
          <w:p w14:paraId="1707633C" w14:textId="77777777" w:rsidR="000F57FA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Pós-Condição</w:t>
            </w:r>
          </w:p>
        </w:tc>
        <w:tc>
          <w:tcPr>
            <w:tcW w:w="7425" w:type="dxa"/>
          </w:tcPr>
          <w:p w14:paraId="1176A0A2" w14:textId="77777777" w:rsidR="000F57FA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O veículo estará indisponível para compra.</w:t>
            </w:r>
          </w:p>
        </w:tc>
      </w:tr>
      <w:tr w:rsidR="000F57FA" w14:paraId="0A3F404A" w14:textId="77777777">
        <w:trPr>
          <w:gridAfter w:val="1"/>
          <w:wAfter w:w="18" w:type="dxa"/>
          <w:cantSplit/>
          <w:trHeight w:val="422"/>
        </w:trPr>
        <w:tc>
          <w:tcPr>
            <w:tcW w:w="10330" w:type="dxa"/>
            <w:gridSpan w:val="2"/>
          </w:tcPr>
          <w:p w14:paraId="206628FD" w14:textId="77777777" w:rsidR="000F57FA" w:rsidRDefault="00000000">
            <w:pPr>
              <w:pStyle w:val="Ttulo2"/>
              <w:rPr>
                <w:b/>
              </w:rPr>
            </w:pPr>
            <w:r>
              <w:rPr>
                <w:b/>
              </w:rPr>
              <w:t>Fluxo Principal</w:t>
            </w:r>
          </w:p>
        </w:tc>
      </w:tr>
      <w:tr w:rsidR="000F57FA" w14:paraId="532FE020" w14:textId="77777777">
        <w:trPr>
          <w:gridAfter w:val="1"/>
          <w:wAfter w:w="18" w:type="dxa"/>
          <w:trHeight w:val="2315"/>
        </w:trPr>
        <w:tc>
          <w:tcPr>
            <w:tcW w:w="10330" w:type="dxa"/>
            <w:gridSpan w:val="2"/>
          </w:tcPr>
          <w:p w14:paraId="37920A36" w14:textId="77777777" w:rsidR="000F57FA" w:rsidRDefault="00000000" w:rsidP="00444236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 xml:space="preserve">A concessionária acessa tela </w:t>
            </w:r>
            <w:proofErr w:type="gramStart"/>
            <w:r>
              <w:rPr>
                <w:color w:val="000000"/>
                <w:sz w:val="28"/>
                <w:szCs w:val="28"/>
              </w:rPr>
              <w:t>principal.</w:t>
            </w:r>
            <w:r>
              <w:rPr>
                <w:sz w:val="28"/>
                <w:szCs w:val="28"/>
              </w:rPr>
              <w:t>(</w:t>
            </w:r>
            <w:r>
              <w:rPr>
                <w:color w:val="FF0000"/>
                <w:sz w:val="28"/>
                <w:szCs w:val="28"/>
              </w:rPr>
              <w:t>1.Tela</w:t>
            </w:r>
            <w:proofErr w:type="gramEnd"/>
            <w:r>
              <w:rPr>
                <w:color w:val="FF0000"/>
                <w:sz w:val="28"/>
                <w:szCs w:val="28"/>
              </w:rPr>
              <w:t>_InicialConcessionaria</w:t>
            </w:r>
            <w:r>
              <w:rPr>
                <w:sz w:val="28"/>
                <w:szCs w:val="28"/>
              </w:rPr>
              <w:t>)</w:t>
            </w:r>
          </w:p>
          <w:p w14:paraId="789E7D59" w14:textId="77777777" w:rsidR="000F57FA" w:rsidRDefault="00000000" w:rsidP="00444236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 xml:space="preserve">O sistema mostra os </w:t>
            </w:r>
            <w:proofErr w:type="gramStart"/>
            <w:r>
              <w:rPr>
                <w:color w:val="000000"/>
                <w:sz w:val="28"/>
                <w:szCs w:val="28"/>
              </w:rPr>
              <w:t>veículos.</w:t>
            </w:r>
            <w:r>
              <w:rPr>
                <w:sz w:val="28"/>
                <w:szCs w:val="28"/>
              </w:rPr>
              <w:t>(</w:t>
            </w:r>
            <w:r>
              <w:rPr>
                <w:color w:val="FF0000"/>
                <w:sz w:val="28"/>
                <w:szCs w:val="28"/>
              </w:rPr>
              <w:t>1.Tela</w:t>
            </w:r>
            <w:proofErr w:type="gramEnd"/>
            <w:r>
              <w:rPr>
                <w:color w:val="FF0000"/>
                <w:sz w:val="28"/>
                <w:szCs w:val="28"/>
              </w:rPr>
              <w:t>_InicialConcessionaria</w:t>
            </w:r>
            <w:r>
              <w:rPr>
                <w:sz w:val="28"/>
                <w:szCs w:val="28"/>
              </w:rPr>
              <w:t>)</w:t>
            </w:r>
          </w:p>
          <w:p w14:paraId="733BC753" w14:textId="77777777" w:rsidR="000F57FA" w:rsidRDefault="00000000" w:rsidP="00444236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 xml:space="preserve">A concessionária escolhe o veículo </w:t>
            </w:r>
            <w:r>
              <w:rPr>
                <w:sz w:val="28"/>
                <w:szCs w:val="28"/>
              </w:rPr>
              <w:t>“Vender Veículo</w:t>
            </w:r>
            <w:proofErr w:type="gramStart"/>
            <w:r>
              <w:rPr>
                <w:sz w:val="28"/>
                <w:szCs w:val="28"/>
              </w:rPr>
              <w:t>”</w:t>
            </w:r>
            <w:r>
              <w:rPr>
                <w:color w:val="000000"/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(</w:t>
            </w:r>
            <w:r>
              <w:rPr>
                <w:color w:val="FF0000"/>
                <w:sz w:val="28"/>
                <w:szCs w:val="28"/>
              </w:rPr>
              <w:t>1.Tela</w:t>
            </w:r>
            <w:proofErr w:type="gramEnd"/>
            <w:r>
              <w:rPr>
                <w:color w:val="FF0000"/>
                <w:sz w:val="28"/>
                <w:szCs w:val="28"/>
              </w:rPr>
              <w:t>_InicialConcessionaria</w:t>
            </w:r>
            <w:r>
              <w:rPr>
                <w:sz w:val="28"/>
                <w:szCs w:val="28"/>
              </w:rPr>
              <w:t>)</w:t>
            </w:r>
          </w:p>
          <w:p w14:paraId="575AAF11" w14:textId="77777777" w:rsidR="000F57FA" w:rsidRDefault="00000000" w:rsidP="00444236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>O sistema valida e mostra o status do veículo. (</w:t>
            </w:r>
            <w:proofErr w:type="gramStart"/>
            <w:r>
              <w:rPr>
                <w:color w:val="FF0000"/>
                <w:sz w:val="28"/>
                <w:szCs w:val="28"/>
              </w:rPr>
              <w:t>5.Tela</w:t>
            </w:r>
            <w:proofErr w:type="gramEnd"/>
            <w:r>
              <w:rPr>
                <w:color w:val="FF0000"/>
                <w:sz w:val="28"/>
                <w:szCs w:val="28"/>
              </w:rPr>
              <w:t>_VenderVeiculo</w:t>
            </w:r>
            <w:r>
              <w:rPr>
                <w:sz w:val="28"/>
                <w:szCs w:val="28"/>
              </w:rPr>
              <w:t>)</w:t>
            </w:r>
          </w:p>
          <w:p w14:paraId="4CFAF904" w14:textId="6BA1D79B" w:rsidR="000F57FA" w:rsidRDefault="00444236" w:rsidP="0044423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  <w:sz w:val="28"/>
                <w:szCs w:val="28"/>
              </w:rPr>
              <w:t>Se o veículo estiver disponível, continua o processo de venda e muda o status para vendido.</w:t>
            </w:r>
          </w:p>
        </w:tc>
      </w:tr>
      <w:tr w:rsidR="000F57FA" w14:paraId="57EB38AD" w14:textId="77777777">
        <w:trPr>
          <w:cantSplit/>
        </w:trPr>
        <w:tc>
          <w:tcPr>
            <w:tcW w:w="10348" w:type="dxa"/>
            <w:gridSpan w:val="3"/>
          </w:tcPr>
          <w:p w14:paraId="6EB60503" w14:textId="77777777" w:rsidR="000F57FA" w:rsidRDefault="00000000">
            <w:pPr>
              <w:pStyle w:val="Ttulo2"/>
              <w:rPr>
                <w:b/>
              </w:rPr>
            </w:pPr>
            <w:r>
              <w:rPr>
                <w:b/>
              </w:rPr>
              <w:t>Fluxos de Exceção</w:t>
            </w:r>
          </w:p>
        </w:tc>
      </w:tr>
      <w:tr w:rsidR="000F57FA" w14:paraId="354B6DB5" w14:textId="77777777">
        <w:trPr>
          <w:cantSplit/>
        </w:trPr>
        <w:tc>
          <w:tcPr>
            <w:tcW w:w="10348" w:type="dxa"/>
            <w:gridSpan w:val="3"/>
          </w:tcPr>
          <w:p w14:paraId="75EA36F6" w14:textId="4B4C7F70" w:rsidR="00444236" w:rsidRDefault="00000000" w:rsidP="00444236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  <w:color w:val="000000"/>
                <w:sz w:val="28"/>
                <w:szCs w:val="28"/>
              </w:rPr>
              <w:t xml:space="preserve">Passo </w:t>
            </w:r>
            <w:r w:rsidR="00444236">
              <w:rPr>
                <w:b/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:</w:t>
            </w:r>
            <w:r w:rsidR="00444236">
              <w:rPr>
                <w:color w:val="000000"/>
                <w:sz w:val="28"/>
                <w:szCs w:val="28"/>
              </w:rPr>
              <w:t xml:space="preserve"> </w:t>
            </w:r>
            <w:r w:rsidR="00444236">
              <w:rPr>
                <w:color w:val="000000"/>
                <w:sz w:val="28"/>
                <w:szCs w:val="28"/>
              </w:rPr>
              <w:t>Se o veículo já estiver vendido, o sistema exibe uma mensagem que “o veículo está indisponível”.</w:t>
            </w:r>
          </w:p>
        </w:tc>
      </w:tr>
      <w:tr w:rsidR="00613D56" w14:paraId="0AA539A6" w14:textId="77777777">
        <w:trPr>
          <w:cantSplit/>
        </w:trPr>
        <w:tc>
          <w:tcPr>
            <w:tcW w:w="10348" w:type="dxa"/>
            <w:gridSpan w:val="3"/>
          </w:tcPr>
          <w:p w14:paraId="2834BF8D" w14:textId="255B1BB3" w:rsidR="00613D56" w:rsidRPr="00613D56" w:rsidRDefault="00613D56" w:rsidP="00613D56">
            <w:pPr>
              <w:pStyle w:val="Ttulo2"/>
              <w:rPr>
                <w:b/>
                <w:bCs/>
              </w:rPr>
            </w:pPr>
            <w:r w:rsidRPr="00613D56">
              <w:rPr>
                <w:b/>
                <w:bCs/>
              </w:rPr>
              <w:t>Fluxos Alternativos</w:t>
            </w:r>
          </w:p>
        </w:tc>
      </w:tr>
      <w:tr w:rsidR="00613D56" w14:paraId="329AFADE" w14:textId="77777777">
        <w:trPr>
          <w:cantSplit/>
        </w:trPr>
        <w:tc>
          <w:tcPr>
            <w:tcW w:w="10348" w:type="dxa"/>
            <w:gridSpan w:val="3"/>
          </w:tcPr>
          <w:p w14:paraId="52FF98EF" w14:textId="4A27F9B9" w:rsidR="00613D56" w:rsidRPr="00613D56" w:rsidRDefault="00613D56" w:rsidP="00613D56">
            <w:pPr>
              <w:pStyle w:val="PargrafodaLista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8"/>
                <w:szCs w:val="28"/>
              </w:rPr>
            </w:pPr>
            <w:r w:rsidRPr="00613D56">
              <w:rPr>
                <w:b/>
                <w:color w:val="000000"/>
                <w:sz w:val="28"/>
                <w:szCs w:val="28"/>
              </w:rPr>
              <w:t xml:space="preserve">Passo </w:t>
            </w:r>
            <w:r w:rsidR="00444236">
              <w:rPr>
                <w:b/>
                <w:color w:val="000000"/>
                <w:sz w:val="28"/>
                <w:szCs w:val="28"/>
              </w:rPr>
              <w:t>1</w:t>
            </w:r>
            <w:r>
              <w:rPr>
                <w:b/>
                <w:color w:val="000000"/>
                <w:sz w:val="28"/>
                <w:szCs w:val="28"/>
              </w:rPr>
              <w:t xml:space="preserve">: </w:t>
            </w:r>
            <w:r>
              <w:rPr>
                <w:bCs/>
                <w:color w:val="000000"/>
                <w:sz w:val="28"/>
                <w:szCs w:val="28"/>
              </w:rPr>
              <w:t xml:space="preserve">Ao acessar opção “Editar anúncio”, vai para a tela </w:t>
            </w:r>
            <w:proofErr w:type="gramStart"/>
            <w:r>
              <w:rPr>
                <w:bCs/>
                <w:color w:val="000000"/>
                <w:sz w:val="28"/>
                <w:szCs w:val="28"/>
              </w:rPr>
              <w:t>3.Tela</w:t>
            </w:r>
            <w:proofErr w:type="gramEnd"/>
            <w:r>
              <w:rPr>
                <w:bCs/>
                <w:color w:val="000000"/>
                <w:sz w:val="28"/>
                <w:szCs w:val="28"/>
              </w:rPr>
              <w:t>_EditarAnuncio. (</w:t>
            </w:r>
            <w:r w:rsidRPr="00613D56">
              <w:rPr>
                <w:bCs/>
                <w:color w:val="EE0000"/>
                <w:sz w:val="28"/>
                <w:szCs w:val="28"/>
              </w:rPr>
              <w:t>ver CSU08 Manter Veículo</w:t>
            </w:r>
            <w:r>
              <w:rPr>
                <w:bCs/>
                <w:color w:val="000000"/>
                <w:sz w:val="28"/>
                <w:szCs w:val="28"/>
              </w:rPr>
              <w:t>).</w:t>
            </w:r>
          </w:p>
        </w:tc>
      </w:tr>
    </w:tbl>
    <w:p w14:paraId="29BC99CA" w14:textId="77777777" w:rsidR="000F57FA" w:rsidRDefault="000F57FA">
      <w:pPr>
        <w:jc w:val="center"/>
      </w:pPr>
    </w:p>
    <w:p w14:paraId="4364967A" w14:textId="77777777" w:rsidR="000F57FA" w:rsidRDefault="000F57FA"/>
    <w:tbl>
      <w:tblPr>
        <w:tblStyle w:val="a0"/>
        <w:tblW w:w="1034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28"/>
        <w:gridCol w:w="1800"/>
        <w:gridCol w:w="5915"/>
      </w:tblGrid>
      <w:tr w:rsidR="000F57FA" w14:paraId="2948EC09" w14:textId="77777777">
        <w:tc>
          <w:tcPr>
            <w:tcW w:w="1034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D93BA" w14:textId="77777777" w:rsidR="000F57FA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Histórico</w:t>
            </w:r>
          </w:p>
        </w:tc>
      </w:tr>
      <w:tr w:rsidR="000F57FA" w14:paraId="418BB43C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3E836" w14:textId="77777777" w:rsidR="000F57FA" w:rsidRDefault="00000000">
            <w:pPr>
              <w:jc w:val="center"/>
            </w:pPr>
            <w:r>
              <w:t>Data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062BD" w14:textId="77777777" w:rsidR="000F57FA" w:rsidRDefault="00000000">
            <w:pPr>
              <w:jc w:val="center"/>
            </w:pPr>
            <w:r>
              <w:t>Pessoa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18E811" w14:textId="77777777" w:rsidR="000F57FA" w:rsidRDefault="00000000">
            <w:pPr>
              <w:jc w:val="center"/>
            </w:pPr>
            <w:r>
              <w:t>Alteração</w:t>
            </w:r>
          </w:p>
        </w:tc>
      </w:tr>
      <w:tr w:rsidR="000F57FA" w14:paraId="6356B017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E3665" w14:textId="77777777" w:rsidR="000F57FA" w:rsidRDefault="00000000">
            <w:pPr>
              <w:jc w:val="center"/>
            </w:pPr>
            <w:r>
              <w:t>18/03/2025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976F1" w14:textId="77777777" w:rsidR="000F57FA" w:rsidRDefault="00000000">
            <w:pPr>
              <w:jc w:val="center"/>
            </w:pPr>
            <w:r>
              <w:t>Diego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4C281" w14:textId="77777777" w:rsidR="000F57FA" w:rsidRDefault="00000000">
            <w:pPr>
              <w:jc w:val="center"/>
            </w:pPr>
            <w:r>
              <w:t>Criação do Caso de Uso</w:t>
            </w:r>
          </w:p>
          <w:p w14:paraId="1F06CF98" w14:textId="77777777" w:rsidR="000F57FA" w:rsidRDefault="000F57FA">
            <w:pPr>
              <w:jc w:val="center"/>
            </w:pPr>
          </w:p>
        </w:tc>
      </w:tr>
      <w:tr w:rsidR="000F57FA" w14:paraId="2D55A6D4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E5333" w14:textId="77777777" w:rsidR="000F57FA" w:rsidRDefault="00000000">
            <w:pPr>
              <w:jc w:val="center"/>
            </w:pPr>
            <w:r>
              <w:t>02/04/2025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BA9422" w14:textId="77777777" w:rsidR="000F57FA" w:rsidRDefault="00000000">
            <w:pPr>
              <w:jc w:val="center"/>
            </w:pPr>
            <w:r>
              <w:t>Cassiano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D1B690" w14:textId="77777777" w:rsidR="000F57FA" w:rsidRDefault="00000000">
            <w:pPr>
              <w:jc w:val="center"/>
            </w:pPr>
            <w:r>
              <w:t>Referência aos protótipos de telas</w:t>
            </w:r>
          </w:p>
        </w:tc>
      </w:tr>
      <w:tr w:rsidR="00444236" w14:paraId="4ED5037F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E9919" w14:textId="4302B098" w:rsidR="00444236" w:rsidRDefault="00444236">
            <w:pPr>
              <w:jc w:val="center"/>
            </w:pPr>
            <w:r>
              <w:t>16/07/2025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40CCE" w14:textId="0BA1799C" w:rsidR="00444236" w:rsidRDefault="00444236">
            <w:pPr>
              <w:jc w:val="center"/>
            </w:pPr>
            <w:r>
              <w:t>Cassiano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FC0192" w14:textId="2C4C6EC0" w:rsidR="00444236" w:rsidRDefault="00444236">
            <w:pPr>
              <w:jc w:val="center"/>
            </w:pPr>
            <w:r>
              <w:t>Alterações nas descrições dos fluxos alternativos e de exceção</w:t>
            </w:r>
          </w:p>
        </w:tc>
      </w:tr>
    </w:tbl>
    <w:p w14:paraId="49EDD7CD" w14:textId="77777777" w:rsidR="000F57FA" w:rsidRDefault="000F57FA"/>
    <w:p w14:paraId="447CA392" w14:textId="77777777" w:rsidR="000F57FA" w:rsidRDefault="000F57FA"/>
    <w:p w14:paraId="7C9BF88B" w14:textId="77777777" w:rsidR="000F57FA" w:rsidRDefault="000F57FA"/>
    <w:p w14:paraId="069AEAE7" w14:textId="77777777" w:rsidR="000F57FA" w:rsidRDefault="000F57FA"/>
    <w:p w14:paraId="003263E2" w14:textId="77777777" w:rsidR="000F57FA" w:rsidRDefault="000F57FA"/>
    <w:p w14:paraId="282E7EEA" w14:textId="77777777" w:rsidR="000F57FA" w:rsidRDefault="000F57FA"/>
    <w:p w14:paraId="1AC79820" w14:textId="77777777" w:rsidR="000F57FA" w:rsidRDefault="000F57FA"/>
    <w:sectPr w:rsidR="000F57FA">
      <w:pgSz w:w="11906" w:h="16838"/>
      <w:pgMar w:top="1418" w:right="851" w:bottom="1418" w:left="85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897E1BB4-4C53-4FE5-AE01-48AB6A0A0E4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F888D4BF-0917-4A00-86DB-057325B430C8}"/>
    <w:embedItalic r:id="rId3" w:fontKey="{9EC46A95-5FC1-45DE-AB5C-29A78B8871C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E445B157-D202-4667-B6ED-C122DA781A5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91403F1-8CEB-474C-89D0-D0D4313C9FE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384B56"/>
    <w:multiLevelType w:val="multilevel"/>
    <w:tmpl w:val="C116179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FD75C7A"/>
    <w:multiLevelType w:val="hybridMultilevel"/>
    <w:tmpl w:val="DD360F0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2353A5A"/>
    <w:multiLevelType w:val="hybridMultilevel"/>
    <w:tmpl w:val="7A360F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D40632"/>
    <w:multiLevelType w:val="hybridMultilevel"/>
    <w:tmpl w:val="B82CFD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336470"/>
    <w:multiLevelType w:val="multilevel"/>
    <w:tmpl w:val="C6B4855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605382218">
    <w:abstractNumId w:val="0"/>
  </w:num>
  <w:num w:numId="2" w16cid:durableId="1724255500">
    <w:abstractNumId w:val="4"/>
  </w:num>
  <w:num w:numId="3" w16cid:durableId="1758407034">
    <w:abstractNumId w:val="3"/>
  </w:num>
  <w:num w:numId="4" w16cid:durableId="1078671685">
    <w:abstractNumId w:val="1"/>
  </w:num>
  <w:num w:numId="5" w16cid:durableId="7772603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57FA"/>
    <w:rsid w:val="000F57FA"/>
    <w:rsid w:val="00444236"/>
    <w:rsid w:val="00613D56"/>
    <w:rsid w:val="008B101B"/>
    <w:rsid w:val="00CA0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0C65E5"/>
  <w15:docId w15:val="{CBFD7DE7-2781-4D2E-BEC8-0D6846E56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jc w:val="center"/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argrafodaLista">
    <w:name w:val="List Paragraph"/>
    <w:basedOn w:val="Normal"/>
    <w:uiPriority w:val="34"/>
    <w:qFormat/>
    <w:rsid w:val="00613D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192</Words>
  <Characters>1041</Characters>
  <Application>Microsoft Office Word</Application>
  <DocSecurity>0</DocSecurity>
  <Lines>8</Lines>
  <Paragraphs>2</Paragraphs>
  <ScaleCrop>false</ScaleCrop>
  <Company/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_CASSIANO MENEZES</cp:lastModifiedBy>
  <cp:revision>4</cp:revision>
  <dcterms:created xsi:type="dcterms:W3CDTF">2025-06-05T14:49:00Z</dcterms:created>
  <dcterms:modified xsi:type="dcterms:W3CDTF">2025-07-16T11:35:00Z</dcterms:modified>
</cp:coreProperties>
</file>