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B25" w:rsidRDefault="00B60BB6">
      <w:bookmarkStart w:id="0" w:name="_GoBack"/>
      <w:r>
        <w:t>Au cours de nos recherches, on a trouvé un site internet (</w:t>
      </w:r>
      <w:r w:rsidR="00602D79">
        <w:t>www.</w:t>
      </w:r>
      <w:r w:rsidRPr="00B60BB6">
        <w:t>psychologiesport.fr</w:t>
      </w:r>
      <w:r>
        <w:t xml:space="preserve">) intéressant pour notre domaine. Ce site est composé d’une centaine d’articles concernant la psychologie dans le sport. </w:t>
      </w:r>
      <w:r w:rsidR="00423CAA">
        <w:t xml:space="preserve">On a remarqué en naviguant sur le site que certains articles étaient des liens vers d’autres sites, par exemple vers </w:t>
      </w:r>
      <w:r w:rsidR="00602D79">
        <w:t>www.</w:t>
      </w:r>
      <w:r w:rsidR="00423CAA">
        <w:t xml:space="preserve">20minutes.fr ou </w:t>
      </w:r>
      <w:r w:rsidR="00602D79">
        <w:t>www.</w:t>
      </w:r>
      <w:r w:rsidR="00423CAA">
        <w:t xml:space="preserve">lequipe.fr. On </w:t>
      </w:r>
      <w:r w:rsidR="00602D79">
        <w:t>souhaitait</w:t>
      </w:r>
      <w:r w:rsidR="00423CAA">
        <w:t xml:space="preserve">  ainsi récupérer les articles intéressant sur le site psychologiesport.fr ou d’un site indiqué dans un lien. </w:t>
      </w:r>
    </w:p>
    <w:p w:rsidR="00423CAA" w:rsidRDefault="00423CAA" w:rsidP="00423CAA">
      <w:pPr>
        <w:keepNext/>
        <w:jc w:val="center"/>
      </w:pPr>
      <w:r>
        <w:rPr>
          <w:noProof/>
          <w:lang w:eastAsia="fr-FR"/>
        </w:rPr>
        <w:drawing>
          <wp:inline distT="0" distB="0" distL="0" distR="0" wp14:anchorId="1FC0EF19" wp14:editId="47A14A34">
            <wp:extent cx="4249777" cy="2800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9777" cy="2800350"/>
                    </a:xfrm>
                    <a:prstGeom prst="rect">
                      <a:avLst/>
                    </a:prstGeom>
                    <a:noFill/>
                    <a:ln>
                      <a:noFill/>
                    </a:ln>
                  </pic:spPr>
                </pic:pic>
              </a:graphicData>
            </a:graphic>
          </wp:inline>
        </w:drawing>
      </w:r>
    </w:p>
    <w:p w:rsidR="00423CAA" w:rsidRDefault="00423CAA" w:rsidP="00423CAA">
      <w:pPr>
        <w:pStyle w:val="Lgende"/>
        <w:jc w:val="center"/>
      </w:pPr>
      <w:r>
        <w:t xml:space="preserve">Figure </w:t>
      </w:r>
      <w:r w:rsidR="002F5B95">
        <w:fldChar w:fldCharType="begin"/>
      </w:r>
      <w:r w:rsidR="002F5B95">
        <w:instrText xml:space="preserve"> SEQ Figure \* ARABIC </w:instrText>
      </w:r>
      <w:r w:rsidR="002F5B95">
        <w:fldChar w:fldCharType="separate"/>
      </w:r>
      <w:r>
        <w:rPr>
          <w:noProof/>
        </w:rPr>
        <w:t>1</w:t>
      </w:r>
      <w:r w:rsidR="002F5B95">
        <w:rPr>
          <w:noProof/>
        </w:rPr>
        <w:fldChar w:fldCharType="end"/>
      </w:r>
      <w:r>
        <w:t xml:space="preserve">. Capture écran d'un article de </w:t>
      </w:r>
      <w:r w:rsidR="00602D79">
        <w:t>www.</w:t>
      </w:r>
      <w:r>
        <w:t>psychologiesport.fr dont on veut récupérer le lien vers un autre site</w:t>
      </w:r>
    </w:p>
    <w:p w:rsidR="00423CAA" w:rsidRPr="00423CAA" w:rsidRDefault="00423CAA" w:rsidP="00423CAA"/>
    <w:p w:rsidR="00B60BB6" w:rsidRDefault="00602D79">
      <w:r>
        <w:t xml:space="preserve">Pour résoudre ce problème, on a téléchargé  toutes les pages de www.psychologiesport.fr à l’aide du logiciel </w:t>
      </w:r>
      <w:proofErr w:type="spellStart"/>
      <w:r>
        <w:t>WinHTTRACK</w:t>
      </w:r>
      <w:proofErr w:type="spellEnd"/>
      <w:r>
        <w:t xml:space="preserve"> WEBSITE COPIER. </w:t>
      </w:r>
    </w:p>
    <w:p w:rsidR="00602D79" w:rsidRDefault="00602D79" w:rsidP="00602D79">
      <w:pPr>
        <w:jc w:val="center"/>
      </w:pPr>
      <w:r>
        <w:rPr>
          <w:noProof/>
          <w:lang w:eastAsia="fr-FR"/>
        </w:rPr>
        <w:drawing>
          <wp:inline distT="0" distB="0" distL="0" distR="0">
            <wp:extent cx="4727478" cy="28098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029" cy="2813769"/>
                    </a:xfrm>
                    <a:prstGeom prst="rect">
                      <a:avLst/>
                    </a:prstGeom>
                    <a:noFill/>
                    <a:ln>
                      <a:noFill/>
                    </a:ln>
                  </pic:spPr>
                </pic:pic>
              </a:graphicData>
            </a:graphic>
          </wp:inline>
        </w:drawing>
      </w:r>
    </w:p>
    <w:p w:rsidR="0081181F" w:rsidRDefault="00602D79" w:rsidP="0081181F">
      <w:r>
        <w:t>Nous avons choisi de ne récupérer que les pages du site en indiquant que la limite de profondeur externe est de 0. Ainsi HTTRACK n’est pas allé sur les sites internes autres que www.</w:t>
      </w:r>
      <w:hyperlink r:id="rId7" w:history="1">
        <w:r w:rsidRPr="00602D79">
          <w:rPr>
            <w:rStyle w:val="Lienhypertexte"/>
            <w:color w:val="auto"/>
            <w:u w:val="none"/>
          </w:rPr>
          <w:t>psychologiesport.fr</w:t>
        </w:r>
      </w:hyperlink>
      <w:r>
        <w:t xml:space="preserve">. </w:t>
      </w:r>
      <w:r w:rsidR="0081181F">
        <w:t>Après avoir récupéré tous les articles du web grâce au logiciel HTTRACK, nous devions trier ces résultats pour en retirer les articles utiles.</w:t>
      </w:r>
    </w:p>
    <w:p w:rsidR="0081181F" w:rsidRDefault="0081181F" w:rsidP="0081181F">
      <w:pPr>
        <w:rPr>
          <w:noProof/>
          <w:lang w:eastAsia="fr-FR"/>
        </w:rPr>
      </w:pPr>
    </w:p>
    <w:p w:rsidR="0081181F" w:rsidRDefault="0081181F" w:rsidP="0081181F">
      <w:r>
        <w:rPr>
          <w:noProof/>
          <w:lang w:eastAsia="fr-FR"/>
        </w:rPr>
        <w:drawing>
          <wp:inline distT="0" distB="0" distL="0" distR="0" wp14:anchorId="4037012B" wp14:editId="1934A817">
            <wp:extent cx="5759211" cy="223140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RACK-pschycosporthierarchie.png"/>
                    <pic:cNvPicPr/>
                  </pic:nvPicPr>
                  <pic:blipFill rotWithShape="1">
                    <a:blip r:embed="rId8">
                      <a:extLst>
                        <a:ext uri="{28A0092B-C50C-407E-A947-70E740481C1C}">
                          <a14:useLocalDpi xmlns:a14="http://schemas.microsoft.com/office/drawing/2010/main" val="0"/>
                        </a:ext>
                      </a:extLst>
                    </a:blip>
                    <a:srcRect t="40110"/>
                    <a:stretch/>
                  </pic:blipFill>
                  <pic:spPr bwMode="auto">
                    <a:xfrm>
                      <a:off x="0" y="0"/>
                      <a:ext cx="5760720" cy="2231994"/>
                    </a:xfrm>
                    <a:prstGeom prst="rect">
                      <a:avLst/>
                    </a:prstGeom>
                    <a:ln>
                      <a:noFill/>
                    </a:ln>
                    <a:extLst>
                      <a:ext uri="{53640926-AAD7-44D8-BBD7-CCE9431645EC}">
                        <a14:shadowObscured xmlns:a14="http://schemas.microsoft.com/office/drawing/2010/main"/>
                      </a:ext>
                    </a:extLst>
                  </pic:spPr>
                </pic:pic>
              </a:graphicData>
            </a:graphic>
          </wp:inline>
        </w:drawing>
      </w:r>
    </w:p>
    <w:p w:rsidR="0081181F" w:rsidRDefault="0081181F" w:rsidP="0081181F">
      <w:r>
        <w:t>En étudiant les résultats retournés, sous forme de dossiers (un dossier par article), nous avons remarqué que seuls les fichiers HTML nommés index.html étaient utiles.</w:t>
      </w:r>
    </w:p>
    <w:p w:rsidR="0081181F" w:rsidRDefault="0081181F" w:rsidP="0081181F">
      <w:r>
        <w:t>Les fichiers en questions n’étaient pas stockés dans un dossier spécifique.</w:t>
      </w:r>
    </w:p>
    <w:p w:rsidR="0081181F" w:rsidRDefault="0081181F" w:rsidP="0081181F">
      <w:r>
        <w:t>Par exemple, le fichier index.html pouvaient être présent directement à l’ouverture du dossier correspondant à l’article.</w:t>
      </w:r>
    </w:p>
    <w:p w:rsidR="0081181F" w:rsidRDefault="0081181F" w:rsidP="0081181F">
      <w:r>
        <w:rPr>
          <w:noProof/>
          <w:lang w:eastAsia="fr-FR"/>
        </w:rPr>
        <mc:AlternateContent>
          <mc:Choice Requires="wpg">
            <w:drawing>
              <wp:anchor distT="0" distB="0" distL="114300" distR="114300" simplePos="0" relativeHeight="251659264" behindDoc="0" locked="0" layoutInCell="1" allowOverlap="1" wp14:anchorId="14212930" wp14:editId="5735DE11">
                <wp:simplePos x="0" y="0"/>
                <wp:positionH relativeFrom="column">
                  <wp:posOffset>957</wp:posOffset>
                </wp:positionH>
                <wp:positionV relativeFrom="paragraph">
                  <wp:posOffset>1914</wp:posOffset>
                </wp:positionV>
                <wp:extent cx="6100550" cy="1057702"/>
                <wp:effectExtent l="0" t="0" r="14605" b="28575"/>
                <wp:wrapNone/>
                <wp:docPr id="4" name="Groupe 4"/>
                <wp:cNvGraphicFramePr/>
                <a:graphic xmlns:a="http://schemas.openxmlformats.org/drawingml/2006/main">
                  <a:graphicData uri="http://schemas.microsoft.com/office/word/2010/wordprocessingGroup">
                    <wpg:wgp>
                      <wpg:cNvGrpSpPr/>
                      <wpg:grpSpPr>
                        <a:xfrm>
                          <a:off x="0" y="0"/>
                          <a:ext cx="6100550" cy="1057702"/>
                          <a:chOff x="0" y="0"/>
                          <a:chExt cx="6100550" cy="1057702"/>
                        </a:xfrm>
                      </wpg:grpSpPr>
                      <wps:wsp>
                        <wps:cNvPr id="5" name="Rectangle à coins arrondis 5"/>
                        <wps:cNvSpPr/>
                        <wps:spPr>
                          <a:xfrm>
                            <a:off x="0" y="777923"/>
                            <a:ext cx="914400" cy="19789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831308" y="0"/>
                            <a:ext cx="962167" cy="1842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Zone de texte 7"/>
                        <wps:cNvSpPr txBox="1"/>
                        <wps:spPr>
                          <a:xfrm>
                            <a:off x="4544705" y="218365"/>
                            <a:ext cx="1555845" cy="225188"/>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81181F" w:rsidRPr="009B4A2E" w:rsidRDefault="0081181F" w:rsidP="0081181F">
                              <w:pPr>
                                <w:jc w:val="center"/>
                                <w:rPr>
                                  <w:color w:val="FF0000"/>
                                  <w:sz w:val="16"/>
                                </w:rPr>
                              </w:pPr>
                              <w:r w:rsidRPr="009B4A2E">
                                <w:rPr>
                                  <w:color w:val="FF0000"/>
                                  <w:sz w:val="16"/>
                                </w:rPr>
                                <w:t>Dossier correspondant à l’article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859809" y="825690"/>
                            <a:ext cx="1528445" cy="232012"/>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81181F" w:rsidRPr="009B4A2E" w:rsidRDefault="0081181F" w:rsidP="0081181F">
                              <w:pPr>
                                <w:jc w:val="center"/>
                                <w:rPr>
                                  <w:color w:val="FF0000"/>
                                  <w:sz w:val="16"/>
                                </w:rPr>
                              </w:pPr>
                              <w:r>
                                <w:rPr>
                                  <w:color w:val="FF0000"/>
                                  <w:sz w:val="16"/>
                                </w:rPr>
                                <w:t>Fichier HTML à ne pas récupérer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832514" y="593678"/>
                            <a:ext cx="1282700" cy="216999"/>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81181F" w:rsidRPr="009B4A2E" w:rsidRDefault="0081181F" w:rsidP="0081181F">
                              <w:pPr>
                                <w:jc w:val="center"/>
                                <w:rPr>
                                  <w:color w:val="FF0000"/>
                                  <w:sz w:val="16"/>
                                </w:rPr>
                              </w:pPr>
                              <w:r>
                                <w:rPr>
                                  <w:color w:val="FF0000"/>
                                  <w:sz w:val="16"/>
                                </w:rPr>
                                <w:t>Fichier HTML à récupérer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à coins arrondis 10"/>
                        <wps:cNvSpPr/>
                        <wps:spPr>
                          <a:xfrm>
                            <a:off x="0" y="627797"/>
                            <a:ext cx="914400" cy="14971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4" o:spid="_x0000_s1026" style="position:absolute;margin-left:.1pt;margin-top:.15pt;width:480.35pt;height:83.3pt;z-index:251659264" coordsize="61005,1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">
                <v:roundrect id="Rectangle à coins arrondis 5" o:spid="_x0000_s1027" style="position:absolute;top:7779;width:9144;height:1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KcIA&#10;AADaAAAADwAAAGRycy9kb3ducmV2LnhtbESPQYvCMBSE78L+h/AW9qbpCi5ajaILonvwYC2eH82z&#10;LTYvoYm2/vuNIHgcZuYbZrHqTSPu1PrasoLvUQKCuLC65lJBftoOpyB8QNbYWCYFD/KwWn4MFphq&#10;2/GR7lkoRYSwT1FBFYJLpfRFRQb9yDri6F1sazBE2ZZSt9hFuGnkOEl+pMGa40KFjn4rKq7ZzSiw&#10;3bjfur/mcrrtNi5/5LPzZn9Q6uuzX89BBOrDO/xq77WCCTyvxBs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8ycpwgAAANoAAAAPAAAAAAAAAAAAAAAAAJgCAABkcnMvZG93&#10;bnJldi54bWxQSwUGAAAAAAQABAD1AAAAhwMAAAAA&#10;" filled="f" strokecolor="red" strokeweight="2pt"/>
                <v:roundrect id="Rectangle à coins arrondis 6" o:spid="_x0000_s1028" style="position:absolute;left:48313;width:9621;height:1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G5XsMA&#10;AADaAAAADwAAAGRycy9kb3ducmV2LnhtbESPT2vCQBTE7wW/w/IEb3VTD6FNXaUKYjz0UA2eH9ln&#10;Epp9u2TX/Pn2rlDocZiZ3zDr7Wha0VPnG8sK3pYJCOLS6oYrBcXl8PoOwgdkja1lUjCRh+1m9rLG&#10;TNuBf6g/h0pECPsMFdQhuExKX9Zk0C+tI47ezXYGQ5RdJXWHQ4SbVq6SJJUGG44LNTra11T+nu9G&#10;gR1W48Gd2tvlfty5Yio+rrv8W6nFfPz6BBFoDP/hv3auFaTwvBJv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G5XsMAAADaAAAADwAAAAAAAAAAAAAAAACYAgAAZHJzL2Rv&#10;d25yZXYueG1sUEsFBgAAAAAEAAQA9QAAAIgDAAAAAA==&#10;" filled="f" strokecolor="red" strokeweight="2pt"/>
                <v:shapetype id="_x0000_t202" coordsize="21600,21600" o:spt="202" path="m,l,21600r21600,l21600,xe">
                  <v:stroke joinstyle="miter"/>
                  <v:path gradientshapeok="t" o:connecttype="rect"/>
                </v:shapetype>
                <v:shape id="Zone de texte 7" o:spid="_x0000_s1029" type="#_x0000_t202" style="position:absolute;left:45447;top:2183;width:15558;height:2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Fp8MA&#10;AADaAAAADwAAAGRycy9kb3ducmV2LnhtbESPQYvCMBSE7wv+h/AEb2uquLp0jaKiiwcRdCvs8dE8&#10;22LzUpqo1V9vBMHjMDPfMONpY0pxodoVlhX0uhEI4tTqgjMFyd/q8xuE88gaS8uk4EYOppPWxxhj&#10;ba+8o8veZyJA2MWoIPe+iqV0aU4GXddWxME72tqgD7LOpK7xGuCmlP0oGkqDBYeFHCta5JSe9mej&#10;4F9+3QbL+X27+z0kyeZ0P2g7KJXqtJvZDwhPjX+HX+21VjCC55V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TFp8MAAADaAAAADwAAAAAAAAAAAAAAAACYAgAAZHJzL2Rv&#10;d25yZXYueG1sUEsFBgAAAAAEAAQA9QAAAIgDAAAAAA==&#10;" filled="f" strokecolor="#d99594 [1941]" strokeweight=".5pt">
                  <v:stroke dashstyle="longDash"/>
                  <v:textbox>
                    <w:txbxContent>
                      <w:p w:rsidR="0081181F" w:rsidRPr="009B4A2E" w:rsidRDefault="0081181F" w:rsidP="0081181F">
                        <w:pPr>
                          <w:jc w:val="center"/>
                          <w:rPr>
                            <w:color w:val="FF0000"/>
                            <w:sz w:val="16"/>
                          </w:rPr>
                        </w:pPr>
                        <w:r w:rsidRPr="009B4A2E">
                          <w:rPr>
                            <w:color w:val="FF0000"/>
                            <w:sz w:val="16"/>
                          </w:rPr>
                          <w:t>Dossier correspondant à l’article</w:t>
                        </w:r>
                      </w:p>
                    </w:txbxContent>
                  </v:textbox>
                </v:shape>
                <v:shape id="Zone de texte 8" o:spid="_x0000_s1030" type="#_x0000_t202" style="position:absolute;left:8598;top:8256;width:15284;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R1b8A&#10;AADaAAAADwAAAGRycy9kb3ducmV2LnhtbERPTYvCMBC9C/6HMII3TV10kWoUXVQ8yIJawePQjG2x&#10;mZQmavXXm4Pg8fG+p/PGlOJOtSssKxj0IxDEqdUFZwqS47o3BuE8ssbSMil4koP5rN2aYqztg/d0&#10;P/hMhBB2MSrIva9iKV2ak0HXtxVx4C62NugDrDOpa3yEcFPKnyj6lQYLDg05VvSXU3o93IyCsxw9&#10;h6vl63+/OSXJ7vo6aTsslep2msUEhKfGf8Uf91YrCFvD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u1HVvwAAANoAAAAPAAAAAAAAAAAAAAAAAJgCAABkcnMvZG93bnJl&#10;di54bWxQSwUGAAAAAAQABAD1AAAAhAMAAAAA&#10;" filled="f" strokecolor="#d99594 [1941]" strokeweight=".5pt">
                  <v:stroke dashstyle="longDash"/>
                  <v:textbox>
                    <w:txbxContent>
                      <w:p w:rsidR="0081181F" w:rsidRPr="009B4A2E" w:rsidRDefault="0081181F" w:rsidP="0081181F">
                        <w:pPr>
                          <w:jc w:val="center"/>
                          <w:rPr>
                            <w:color w:val="FF0000"/>
                            <w:sz w:val="16"/>
                          </w:rPr>
                        </w:pPr>
                        <w:r>
                          <w:rPr>
                            <w:color w:val="FF0000"/>
                            <w:sz w:val="16"/>
                          </w:rPr>
                          <w:t>Fichier HTML à ne pas récupérer</w:t>
                        </w:r>
                      </w:p>
                    </w:txbxContent>
                  </v:textbox>
                </v:shape>
                <v:shape id="Zone de texte 9" o:spid="_x0000_s1031" type="#_x0000_t202" style="position:absolute;left:8325;top:5936;width:12827;height:2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0TsMA&#10;AADaAAAADwAAAGRycy9kb3ducmV2LnhtbESPQYvCMBSE7wv+h/AEb2uquOJ2jaKiiwcRdCvs8dE8&#10;22LzUpqo1V9vBMHjMDPfMONpY0pxodoVlhX0uhEI4tTqgjMFyd/qcwTCeWSNpWVScCMH00nrY4yx&#10;tlfe0WXvMxEg7GJUkHtfxVK6NCeDrmsr4uAdbW3QB1lnUtd4DXBTyn4UDaXBgsNCjhUtckpP+7NR&#10;8C+/boPl/L7d/R6SZHO6H7QdlEp12s3sB4Snxr/Dr/ZaK/iG55V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f0TsMAAADaAAAADwAAAAAAAAAAAAAAAACYAgAAZHJzL2Rv&#10;d25yZXYueG1sUEsFBgAAAAAEAAQA9QAAAIgDAAAAAA==&#10;" filled="f" strokecolor="#d99594 [1941]" strokeweight=".5pt">
                  <v:stroke dashstyle="longDash"/>
                  <v:textbox>
                    <w:txbxContent>
                      <w:p w:rsidR="0081181F" w:rsidRPr="009B4A2E" w:rsidRDefault="0081181F" w:rsidP="0081181F">
                        <w:pPr>
                          <w:jc w:val="center"/>
                          <w:rPr>
                            <w:color w:val="FF0000"/>
                            <w:sz w:val="16"/>
                          </w:rPr>
                        </w:pPr>
                        <w:r>
                          <w:rPr>
                            <w:color w:val="FF0000"/>
                            <w:sz w:val="16"/>
                          </w:rPr>
                          <w:t>Fichier HTML à récupérer</w:t>
                        </w:r>
                      </w:p>
                    </w:txbxContent>
                  </v:textbox>
                </v:shape>
                <v:roundrect id="Rectangle à coins arrondis 10" o:spid="_x0000_s1032" style="position:absolute;top:6277;width:9144;height:1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zOyMMA&#10;AADbAAAADwAAAGRycy9kb3ducmV2LnhtbESPQW/CMAyF70j8h8hIu0EKh2kUAoJJaOyww6DibDWm&#10;rWicqAm0/Pv5gLSbrff83uf1dnCtelAXG88G5rMMFHHpbcOVgeJ8mH6AignZYuuZDDwpwnYzHq0x&#10;t77nX3qcUqUkhGOOBuqUQq51LGtyGGc+EIt29Z3DJGtXadthL+Gu1Ysse9cOG5aGGgN91lTeTndn&#10;wPeL4RC+2+v5/rUPxbNYXvbHH2PeJsNuBSrRkP7Nr+ujFXyhl19kAL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zOyMMAAADbAAAADwAAAAAAAAAAAAAAAACYAgAAZHJzL2Rv&#10;d25yZXYueG1sUEsFBgAAAAAEAAQA9QAAAIgDAAAAAA==&#10;" filled="f" strokecolor="red" strokeweight="2pt"/>
              </v:group>
            </w:pict>
          </mc:Fallback>
        </mc:AlternateContent>
      </w:r>
      <w:r>
        <w:rPr>
          <w:noProof/>
          <w:lang w:eastAsia="fr-FR"/>
        </w:rPr>
        <w:drawing>
          <wp:inline distT="0" distB="0" distL="0" distR="0" wp14:anchorId="489524E4" wp14:editId="1CB51C31">
            <wp:extent cx="5760720" cy="9740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ndex.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74090"/>
                    </a:xfrm>
                    <a:prstGeom prst="rect">
                      <a:avLst/>
                    </a:prstGeom>
                  </pic:spPr>
                </pic:pic>
              </a:graphicData>
            </a:graphic>
          </wp:inline>
        </w:drawing>
      </w:r>
    </w:p>
    <w:p w:rsidR="0081181F" w:rsidRDefault="0081181F" w:rsidP="0081181F"/>
    <w:p w:rsidR="0081181F" w:rsidRDefault="0081181F" w:rsidP="0081181F">
      <w:r>
        <w:t>D’une autre manière cet index.html pouvait se retrouver dans un sous-dossier ou encore un sous-sous-dossier. L’emplacement était aléatoire. De plus, dans chaque dossier, un sous-dossier nommé « </w:t>
      </w:r>
      <w:proofErr w:type="spellStart"/>
      <w:r>
        <w:t>feed</w:t>
      </w:r>
      <w:proofErr w:type="spellEnd"/>
      <w:r>
        <w:t> » est présent, avec, à l’intérieur un fichier « index.html » vide à ne pas garder.</w:t>
      </w:r>
    </w:p>
    <w:p w:rsidR="0081181F" w:rsidRDefault="0081181F" w:rsidP="0081181F">
      <w:r>
        <w:t>Un programme perl a donc été codé : « lebon.pl ». Ce programme parcourt tous les articles (donc tous les dossiers) et récupère le bon fichier « index.html » pour le stocker dans un autre dossier qui contiendra tous les « index.html » de chaque article. Par ailleurs, chaque fichier récupéré est renommé avec un nombre incrémentant pour chaque « index.html ».</w:t>
      </w:r>
    </w:p>
    <w:p w:rsidR="0081181F" w:rsidRDefault="0081181F" w:rsidP="0081181F">
      <w:pPr>
        <w:rPr>
          <w:noProof/>
          <w:lang w:eastAsia="fr-FR"/>
        </w:rPr>
      </w:pPr>
    </w:p>
    <w:p w:rsidR="0081181F" w:rsidRDefault="0081181F" w:rsidP="0081181F">
      <w:r>
        <w:rPr>
          <w:noProof/>
          <w:lang w:eastAsia="fr-FR"/>
        </w:rPr>
        <w:lastRenderedPageBreak/>
        <w:drawing>
          <wp:inline distT="0" distB="0" distL="0" distR="0" wp14:anchorId="6B0743B6" wp14:editId="10BD9B00">
            <wp:extent cx="4037731" cy="2709081"/>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png"/>
                    <pic:cNvPicPr/>
                  </pic:nvPicPr>
                  <pic:blipFill rotWithShape="1">
                    <a:blip r:embed="rId10">
                      <a:extLst>
                        <a:ext uri="{28A0092B-C50C-407E-A947-70E740481C1C}">
                          <a14:useLocalDpi xmlns:a14="http://schemas.microsoft.com/office/drawing/2010/main" val="0"/>
                        </a:ext>
                      </a:extLst>
                    </a:blip>
                    <a:srcRect r="29740" b="11384"/>
                    <a:stretch/>
                  </pic:blipFill>
                  <pic:spPr bwMode="auto">
                    <a:xfrm>
                      <a:off x="0" y="0"/>
                      <a:ext cx="4047520" cy="2715649"/>
                    </a:xfrm>
                    <a:prstGeom prst="rect">
                      <a:avLst/>
                    </a:prstGeom>
                    <a:ln>
                      <a:noFill/>
                    </a:ln>
                    <a:extLst>
                      <a:ext uri="{53640926-AAD7-44D8-BBD7-CCE9431645EC}">
                        <a14:shadowObscured xmlns:a14="http://schemas.microsoft.com/office/drawing/2010/main"/>
                      </a:ext>
                    </a:extLst>
                  </pic:spPr>
                </pic:pic>
              </a:graphicData>
            </a:graphic>
          </wp:inline>
        </w:drawing>
      </w:r>
    </w:p>
    <w:p w:rsidR="0081181F" w:rsidRDefault="0081181F" w:rsidP="0081181F"/>
    <w:p w:rsidR="0081181F" w:rsidRDefault="0081181F" w:rsidP="0081181F">
      <w:r>
        <w:t>Les fichiers index.html rapatriés et renommés, une récupération du texte utile de ces pages était primordiale.</w:t>
      </w:r>
    </w:p>
    <w:p w:rsidR="0081181F" w:rsidRDefault="0081181F" w:rsidP="0081181F"/>
    <w:p w:rsidR="0081181F" w:rsidRDefault="0081181F" w:rsidP="0081181F">
      <w:r>
        <w:t>La forme de nos fichiers HTML ressemble à l’image suivante :</w:t>
      </w:r>
    </w:p>
    <w:p w:rsidR="0081181F" w:rsidRDefault="0081181F" w:rsidP="0081181F">
      <w:r>
        <w:rPr>
          <w:noProof/>
          <w:lang w:eastAsia="fr-FR"/>
        </w:rPr>
        <mc:AlternateContent>
          <mc:Choice Requires="wps">
            <w:drawing>
              <wp:anchor distT="0" distB="0" distL="114300" distR="114300" simplePos="0" relativeHeight="251662336" behindDoc="0" locked="0" layoutInCell="1" allowOverlap="1" wp14:anchorId="54F00878" wp14:editId="1781C9A6">
                <wp:simplePos x="0" y="0"/>
                <wp:positionH relativeFrom="column">
                  <wp:posOffset>2921578</wp:posOffset>
                </wp:positionH>
                <wp:positionV relativeFrom="paragraph">
                  <wp:posOffset>3259825</wp:posOffset>
                </wp:positionV>
                <wp:extent cx="2763236" cy="0"/>
                <wp:effectExtent l="0" t="0" r="18415" b="19050"/>
                <wp:wrapNone/>
                <wp:docPr id="14" name="Connecteur droit 14"/>
                <wp:cNvGraphicFramePr/>
                <a:graphic xmlns:a="http://schemas.openxmlformats.org/drawingml/2006/main">
                  <a:graphicData uri="http://schemas.microsoft.com/office/word/2010/wordprocessingShape">
                    <wps:wsp>
                      <wps:cNvCnPr/>
                      <wps:spPr>
                        <a:xfrm>
                          <a:off x="0" y="0"/>
                          <a:ext cx="2763236" cy="0"/>
                        </a:xfrm>
                        <a:prstGeom prst="line">
                          <a:avLst/>
                        </a:prstGeom>
                        <a:ln w="19050">
                          <a:solidFill>
                            <a:srgbClr val="FFC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05pt,256.7pt" to="447.65pt,2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" strokecolor="#ffc000" strokeweight="1.5pt">
                <v:stroke dashstyle="3 1"/>
              </v:line>
            </w:pict>
          </mc:Fallback>
        </mc:AlternateContent>
      </w:r>
      <w:r>
        <w:rPr>
          <w:noProof/>
          <w:lang w:eastAsia="fr-FR"/>
        </w:rPr>
        <mc:AlternateContent>
          <mc:Choice Requires="wps">
            <w:drawing>
              <wp:anchor distT="0" distB="0" distL="114300" distR="114300" simplePos="0" relativeHeight="251661312" behindDoc="0" locked="0" layoutInCell="1" allowOverlap="1" wp14:anchorId="6921A7EA" wp14:editId="4B33A834">
                <wp:simplePos x="0" y="0"/>
                <wp:positionH relativeFrom="column">
                  <wp:posOffset>1563626</wp:posOffset>
                </wp:positionH>
                <wp:positionV relativeFrom="paragraph">
                  <wp:posOffset>1738099</wp:posOffset>
                </wp:positionV>
                <wp:extent cx="3316406" cy="0"/>
                <wp:effectExtent l="0" t="0" r="17780" b="19050"/>
                <wp:wrapNone/>
                <wp:docPr id="13" name="Connecteur droit 13"/>
                <wp:cNvGraphicFramePr/>
                <a:graphic xmlns:a="http://schemas.openxmlformats.org/drawingml/2006/main">
                  <a:graphicData uri="http://schemas.microsoft.com/office/word/2010/wordprocessingShape">
                    <wps:wsp>
                      <wps:cNvCnPr/>
                      <wps:spPr>
                        <a:xfrm>
                          <a:off x="0" y="0"/>
                          <a:ext cx="3316406" cy="0"/>
                        </a:xfrm>
                        <a:prstGeom prst="line">
                          <a:avLst/>
                        </a:prstGeom>
                        <a:ln w="19050">
                          <a:solidFill>
                            <a:srgbClr val="FFC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3.1pt,136.85pt" to="38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" strokecolor="#ffc000" strokeweight="1.5pt">
                <v:stroke dashstyle="3 1"/>
              </v:line>
            </w:pict>
          </mc:Fallback>
        </mc:AlternateContent>
      </w:r>
      <w:r>
        <w:rPr>
          <w:noProof/>
          <w:lang w:eastAsia="fr-FR"/>
        </w:rPr>
        <mc:AlternateContent>
          <mc:Choice Requires="wps">
            <w:drawing>
              <wp:anchor distT="0" distB="0" distL="114300" distR="114300" simplePos="0" relativeHeight="251660288" behindDoc="0" locked="0" layoutInCell="1" allowOverlap="1" wp14:anchorId="17C8B7D2" wp14:editId="0A40C078">
                <wp:simplePos x="0" y="0"/>
                <wp:positionH relativeFrom="column">
                  <wp:posOffset>205105</wp:posOffset>
                </wp:positionH>
                <wp:positionV relativeFrom="paragraph">
                  <wp:posOffset>1422239</wp:posOffset>
                </wp:positionV>
                <wp:extent cx="525277" cy="143169"/>
                <wp:effectExtent l="0" t="0" r="27305" b="28575"/>
                <wp:wrapNone/>
                <wp:docPr id="12" name="Rectangle 12"/>
                <wp:cNvGraphicFramePr/>
                <a:graphic xmlns:a="http://schemas.openxmlformats.org/drawingml/2006/main">
                  <a:graphicData uri="http://schemas.microsoft.com/office/word/2010/wordprocessingShape">
                    <wps:wsp>
                      <wps:cNvSpPr/>
                      <wps:spPr>
                        <a:xfrm>
                          <a:off x="0" y="0"/>
                          <a:ext cx="525277" cy="14316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15pt;margin-top:112pt;width:41.3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" filled="f" strokecolor="red" strokeweight="1.5pt"/>
            </w:pict>
          </mc:Fallback>
        </mc:AlternateContent>
      </w:r>
      <w:r>
        <w:rPr>
          <w:noProof/>
          <w:lang w:eastAsia="fr-FR"/>
        </w:rPr>
        <w:drawing>
          <wp:inline distT="0" distB="0" distL="0" distR="0" wp14:anchorId="71247283" wp14:editId="1E4A1144">
            <wp:extent cx="5760720" cy="34613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htm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61385"/>
                    </a:xfrm>
                    <a:prstGeom prst="rect">
                      <a:avLst/>
                    </a:prstGeom>
                  </pic:spPr>
                </pic:pic>
              </a:graphicData>
            </a:graphic>
          </wp:inline>
        </w:drawing>
      </w:r>
    </w:p>
    <w:p w:rsidR="0081181F" w:rsidRDefault="0081181F" w:rsidP="0081181F">
      <w:r>
        <w:t>Nous avons réussi à identifier que le texte des articles (souligné en orange) était stocké entre les balises &lt;article&gt;…&lt;/article&gt; (encadré rouge sur la figure).</w:t>
      </w:r>
    </w:p>
    <w:p w:rsidR="0081181F" w:rsidRDefault="0081181F" w:rsidP="0081181F">
      <w:r>
        <w:t xml:space="preserve">Un programme « Extract.pl » a été mis à notre disposition pour extraire le texte entre certaines balises dans un fichier .html. Ce programme nous a servi de base et, par suite, l’approprier pour </w:t>
      </w:r>
      <w:r>
        <w:lastRenderedPageBreak/>
        <w:t>notre cas (fichier « ExtracModif.pl »). Pour simplifier les extractions des informations désirées et ne pas augmenter le risque de perte d’informations, nous avons réduits tous les fichiers HTML sur une seule et même ligne grâce au programme perl « ligne.pl ».</w:t>
      </w:r>
    </w:p>
    <w:p w:rsidR="0081181F" w:rsidRDefault="0081181F" w:rsidP="0081181F">
      <w:r>
        <w:t>Les titres (balises &lt;</w:t>
      </w:r>
      <w:proofErr w:type="spellStart"/>
      <w:r>
        <w:t>title</w:t>
      </w:r>
      <w:proofErr w:type="spellEnd"/>
      <w:r>
        <w:t>&gt;…&lt;/</w:t>
      </w:r>
      <w:proofErr w:type="spellStart"/>
      <w:r>
        <w:t>title</w:t>
      </w:r>
      <w:proofErr w:type="spellEnd"/>
      <w:r>
        <w:t>&gt;), contenus des articles (&lt;article&gt;…&lt;/article&gt;) ainsi que les dates de publication (&lt;time&gt;…&lt;/time&gt;) ont été stockés dans un fichier texte résultat. Ces résultats serviront à une future analyse sémantique des articles.</w:t>
      </w:r>
    </w:p>
    <w:bookmarkEnd w:id="0"/>
    <w:p w:rsidR="0081181F" w:rsidRDefault="0081181F" w:rsidP="00602D79"/>
    <w:p w:rsidR="00B60BB6" w:rsidRDefault="00B60BB6"/>
    <w:p w:rsidR="00B60BB6" w:rsidRDefault="00B60BB6"/>
    <w:p w:rsidR="0081181F" w:rsidRDefault="0081181F"/>
    <w:p w:rsidR="0081181F" w:rsidRDefault="0081181F"/>
    <w:p w:rsidR="0081181F" w:rsidRDefault="0081181F"/>
    <w:p w:rsidR="00B60BB6" w:rsidRDefault="00B60BB6"/>
    <w:p w:rsidR="00B60BB6" w:rsidRDefault="00B60BB6"/>
    <w:p w:rsidR="00B60BB6" w:rsidRDefault="00B60BB6"/>
    <w:p w:rsidR="00B60BB6" w:rsidRDefault="00B60BB6" w:rsidP="00B60BB6">
      <w:pPr>
        <w:pStyle w:val="Titre2"/>
      </w:pPr>
      <w:r>
        <w:t>Partie V</w:t>
      </w:r>
    </w:p>
    <w:p w:rsidR="00B60BB6" w:rsidRDefault="00B60BB6" w:rsidP="00B60BB6">
      <w:pPr>
        <w:pStyle w:val="Titre2"/>
        <w:jc w:val="center"/>
      </w:pPr>
      <w:r>
        <w:rPr>
          <w:noProof/>
        </w:rPr>
        <w:drawing>
          <wp:inline distT="0" distB="0" distL="0" distR="0">
            <wp:extent cx="3876675" cy="581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581025"/>
                    </a:xfrm>
                    <a:prstGeom prst="rect">
                      <a:avLst/>
                    </a:prstGeom>
                    <a:noFill/>
                    <a:ln>
                      <a:noFill/>
                    </a:ln>
                  </pic:spPr>
                </pic:pic>
              </a:graphicData>
            </a:graphic>
          </wp:inline>
        </w:drawing>
      </w:r>
    </w:p>
    <w:p w:rsidR="00B60BB6" w:rsidRDefault="00B60BB6" w:rsidP="00B60BB6">
      <w:pPr>
        <w:pStyle w:val="NormalWeb"/>
        <w:spacing w:line="347" w:lineRule="atLeast"/>
        <w:rPr>
          <w:rFonts w:ascii="Trebuchet MS" w:hAnsi="Trebuchet MS"/>
          <w:color w:val="000000"/>
          <w:sz w:val="21"/>
          <w:szCs w:val="21"/>
        </w:rPr>
      </w:pPr>
      <w:proofErr w:type="spellStart"/>
      <w:r>
        <w:rPr>
          <w:rFonts w:ascii="Trebuchet MS" w:hAnsi="Trebuchet MS"/>
          <w:color w:val="000000"/>
          <w:sz w:val="21"/>
          <w:szCs w:val="21"/>
        </w:rPr>
        <w:t>WinHTTrack</w:t>
      </w:r>
      <w:proofErr w:type="spellEnd"/>
      <w:r>
        <w:rPr>
          <w:rFonts w:ascii="Trebuchet MS" w:hAnsi="Trebuchet MS"/>
          <w:color w:val="000000"/>
          <w:sz w:val="21"/>
          <w:szCs w:val="21"/>
        </w:rPr>
        <w:t xml:space="preserve"> est un aspirateur de sites web facile d'utilisation et</w:t>
      </w:r>
      <w:r>
        <w:rPr>
          <w:rStyle w:val="apple-converted-space"/>
          <w:rFonts w:ascii="Trebuchet MS" w:hAnsi="Trebuchet MS"/>
          <w:color w:val="000000"/>
          <w:sz w:val="21"/>
          <w:szCs w:val="21"/>
        </w:rPr>
        <w:t> </w:t>
      </w:r>
      <w:hyperlink r:id="rId13" w:tgtFrame="_new" w:history="1">
        <w:r>
          <w:rPr>
            <w:rStyle w:val="Lienhypertexte"/>
            <w:rFonts w:ascii="Trebuchet MS" w:hAnsi="Trebuchet MS"/>
            <w:color w:val="000000"/>
            <w:sz w:val="21"/>
            <w:szCs w:val="21"/>
          </w:rPr>
          <w:t>libre</w:t>
        </w:r>
      </w:hyperlink>
      <w:r>
        <w:rPr>
          <w:rStyle w:val="apple-converted-space"/>
          <w:rFonts w:ascii="Trebuchet MS" w:hAnsi="Trebuchet MS"/>
          <w:color w:val="000000"/>
          <w:sz w:val="21"/>
          <w:szCs w:val="21"/>
        </w:rPr>
        <w:t> </w:t>
      </w:r>
      <w:r>
        <w:rPr>
          <w:rFonts w:ascii="Trebuchet MS" w:hAnsi="Trebuchet MS"/>
          <w:color w:val="000000"/>
          <w:sz w:val="21"/>
          <w:szCs w:val="21"/>
        </w:rPr>
        <w:t>(</w:t>
      </w:r>
      <w:hyperlink r:id="rId14" w:tgtFrame="_new" w:history="1">
        <w:r>
          <w:rPr>
            <w:rStyle w:val="Lienhypertexte"/>
            <w:rFonts w:ascii="Trebuchet MS" w:hAnsi="Trebuchet MS"/>
            <w:color w:val="000000"/>
            <w:sz w:val="21"/>
            <w:szCs w:val="21"/>
          </w:rPr>
          <w:t>GPL</w:t>
        </w:r>
      </w:hyperlink>
      <w:r>
        <w:rPr>
          <w:rFonts w:ascii="Trebuchet MS" w:hAnsi="Trebuchet MS"/>
          <w:color w:val="000000"/>
          <w:sz w:val="21"/>
          <w:szCs w:val="21"/>
        </w:rPr>
        <w:t>, logiciel libre).</w:t>
      </w:r>
    </w:p>
    <w:p w:rsidR="00B60BB6" w:rsidRDefault="00B60BB6" w:rsidP="00B60BB6">
      <w:pPr>
        <w:pStyle w:val="NormalWeb"/>
        <w:spacing w:line="347" w:lineRule="atLeast"/>
        <w:rPr>
          <w:rFonts w:ascii="Trebuchet MS" w:hAnsi="Trebuchet MS"/>
          <w:color w:val="000000"/>
          <w:sz w:val="21"/>
          <w:szCs w:val="21"/>
        </w:rPr>
      </w:pPr>
      <w:r>
        <w:rPr>
          <w:rFonts w:ascii="Trebuchet MS" w:hAnsi="Trebuchet MS"/>
          <w:color w:val="000000"/>
          <w:sz w:val="21"/>
          <w:szCs w:val="21"/>
        </w:rPr>
        <w:t xml:space="preserve">Il permet de télécharger un site web d'Internet vers en construisant récursivement tous les répertoires, récupérant html, images et fichiers du serveur vers son ordinateur. </w:t>
      </w:r>
      <w:proofErr w:type="spellStart"/>
      <w:r>
        <w:rPr>
          <w:rFonts w:ascii="Trebuchet MS" w:hAnsi="Trebuchet MS"/>
          <w:color w:val="000000"/>
          <w:sz w:val="21"/>
          <w:szCs w:val="21"/>
        </w:rPr>
        <w:t>HTTrack</w:t>
      </w:r>
      <w:proofErr w:type="spellEnd"/>
      <w:r>
        <w:rPr>
          <w:rFonts w:ascii="Trebuchet MS" w:hAnsi="Trebuchet MS"/>
          <w:color w:val="000000"/>
          <w:sz w:val="21"/>
          <w:szCs w:val="21"/>
        </w:rPr>
        <w:t xml:space="preserve"> réorganise la structure des liens en relatif. </w:t>
      </w:r>
      <w:proofErr w:type="spellStart"/>
      <w:r>
        <w:rPr>
          <w:rFonts w:ascii="Trebuchet MS" w:hAnsi="Trebuchet MS"/>
          <w:color w:val="000000"/>
          <w:sz w:val="21"/>
          <w:szCs w:val="21"/>
        </w:rPr>
        <w:t>HTTrack</w:t>
      </w:r>
      <w:proofErr w:type="spellEnd"/>
      <w:r>
        <w:rPr>
          <w:rFonts w:ascii="Trebuchet MS" w:hAnsi="Trebuchet MS"/>
          <w:color w:val="000000"/>
          <w:sz w:val="21"/>
          <w:szCs w:val="21"/>
        </w:rPr>
        <w:t xml:space="preserve"> peut aussi mettre à jour un site existant, ou continuer un téléchargement interrompu. Le robot est entièrement configurable, avec un système d'aide intégré.</w:t>
      </w:r>
    </w:p>
    <w:p w:rsidR="00B60BB6" w:rsidRDefault="00B60BB6" w:rsidP="00B60BB6">
      <w:pPr>
        <w:pStyle w:val="NormalWeb"/>
        <w:spacing w:line="347" w:lineRule="atLeast"/>
        <w:rPr>
          <w:rFonts w:ascii="Trebuchet MS" w:hAnsi="Trebuchet MS"/>
          <w:color w:val="000000"/>
          <w:sz w:val="21"/>
          <w:szCs w:val="21"/>
        </w:rPr>
      </w:pPr>
      <w:r>
        <w:rPr>
          <w:rFonts w:ascii="Trebuchet MS" w:hAnsi="Trebuchet MS"/>
          <w:color w:val="000000"/>
          <w:sz w:val="21"/>
          <w:szCs w:val="21"/>
        </w:rPr>
        <w:t xml:space="preserve">Source : </w:t>
      </w:r>
      <w:hyperlink r:id="rId15" w:history="1">
        <w:r w:rsidRPr="00C029D0">
          <w:rPr>
            <w:rStyle w:val="Lienhypertexte"/>
            <w:rFonts w:ascii="Trebuchet MS" w:hAnsi="Trebuchet MS"/>
            <w:sz w:val="21"/>
            <w:szCs w:val="21"/>
          </w:rPr>
          <w:t>https://httrack.com/page/1/fr/index.html</w:t>
        </w:r>
      </w:hyperlink>
    </w:p>
    <w:p w:rsidR="00B60BB6" w:rsidRDefault="00B60BB6" w:rsidP="00B60BB6">
      <w:pPr>
        <w:pStyle w:val="NormalWeb"/>
        <w:spacing w:line="347" w:lineRule="atLeast"/>
        <w:rPr>
          <w:rFonts w:ascii="Trebuchet MS" w:hAnsi="Trebuchet MS"/>
          <w:color w:val="000000"/>
          <w:sz w:val="21"/>
          <w:szCs w:val="21"/>
        </w:rPr>
      </w:pPr>
    </w:p>
    <w:p w:rsidR="00B60BB6" w:rsidRDefault="00B60BB6" w:rsidP="00B60BB6">
      <w:pPr>
        <w:pStyle w:val="Sansinterligne"/>
        <w:rPr>
          <w:lang w:eastAsia="fr-FR"/>
        </w:rPr>
      </w:pPr>
      <w:r>
        <w:t xml:space="preserve"> </w:t>
      </w:r>
    </w:p>
    <w:sectPr w:rsidR="00B60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B6"/>
    <w:rsid w:val="002F5B95"/>
    <w:rsid w:val="003A7A46"/>
    <w:rsid w:val="00423CAA"/>
    <w:rsid w:val="00602D79"/>
    <w:rsid w:val="007B63C9"/>
    <w:rsid w:val="0081181F"/>
    <w:rsid w:val="00A80B25"/>
    <w:rsid w:val="00B60BB6"/>
    <w:rsid w:val="00E57941"/>
    <w:rsid w:val="00ED59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2">
    <w:name w:val="heading 2"/>
    <w:basedOn w:val="Normal"/>
    <w:link w:val="Titre2Car"/>
    <w:uiPriority w:val="9"/>
    <w:qFormat/>
    <w:rsid w:val="00B60BB6"/>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0BB6"/>
    <w:rPr>
      <w:rFonts w:ascii="Times New Roman" w:eastAsia="Times New Roman" w:hAnsi="Times New Roman" w:cs="Times New Roman"/>
      <w:b/>
      <w:bCs/>
      <w:color w:val="auto"/>
      <w:sz w:val="36"/>
      <w:szCs w:val="36"/>
      <w:lang w:eastAsia="fr-FR"/>
    </w:rPr>
  </w:style>
  <w:style w:type="paragraph" w:styleId="Sansinterligne">
    <w:name w:val="No Spacing"/>
    <w:uiPriority w:val="1"/>
    <w:qFormat/>
    <w:rsid w:val="00B60BB6"/>
    <w:pPr>
      <w:spacing w:after="0" w:line="240" w:lineRule="auto"/>
    </w:pPr>
  </w:style>
  <w:style w:type="paragraph" w:styleId="NormalWeb">
    <w:name w:val="Normal (Web)"/>
    <w:basedOn w:val="Normal"/>
    <w:uiPriority w:val="99"/>
    <w:semiHidden/>
    <w:unhideWhenUsed/>
    <w:rsid w:val="00B60BB6"/>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apple-converted-space">
    <w:name w:val="apple-converted-space"/>
    <w:basedOn w:val="Policepardfaut"/>
    <w:rsid w:val="00B60BB6"/>
  </w:style>
  <w:style w:type="character" w:styleId="Lienhypertexte">
    <w:name w:val="Hyperlink"/>
    <w:basedOn w:val="Policepardfaut"/>
    <w:uiPriority w:val="99"/>
    <w:unhideWhenUsed/>
    <w:rsid w:val="00B60BB6"/>
    <w:rPr>
      <w:color w:val="0000FF"/>
      <w:u w:val="single"/>
    </w:rPr>
  </w:style>
  <w:style w:type="paragraph" w:styleId="Textedebulles">
    <w:name w:val="Balloon Text"/>
    <w:basedOn w:val="Normal"/>
    <w:link w:val="TextedebullesCar"/>
    <w:uiPriority w:val="99"/>
    <w:semiHidden/>
    <w:unhideWhenUsed/>
    <w:rsid w:val="00B60B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0BB6"/>
    <w:rPr>
      <w:rFonts w:ascii="Tahoma" w:hAnsi="Tahoma" w:cs="Tahoma"/>
      <w:sz w:val="16"/>
      <w:szCs w:val="16"/>
    </w:rPr>
  </w:style>
  <w:style w:type="paragraph" w:styleId="Lgende">
    <w:name w:val="caption"/>
    <w:basedOn w:val="Normal"/>
    <w:next w:val="Normal"/>
    <w:uiPriority w:val="35"/>
    <w:unhideWhenUsed/>
    <w:qFormat/>
    <w:rsid w:val="00423CA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2">
    <w:name w:val="heading 2"/>
    <w:basedOn w:val="Normal"/>
    <w:link w:val="Titre2Car"/>
    <w:uiPriority w:val="9"/>
    <w:qFormat/>
    <w:rsid w:val="00B60BB6"/>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0BB6"/>
    <w:rPr>
      <w:rFonts w:ascii="Times New Roman" w:eastAsia="Times New Roman" w:hAnsi="Times New Roman" w:cs="Times New Roman"/>
      <w:b/>
      <w:bCs/>
      <w:color w:val="auto"/>
      <w:sz w:val="36"/>
      <w:szCs w:val="36"/>
      <w:lang w:eastAsia="fr-FR"/>
    </w:rPr>
  </w:style>
  <w:style w:type="paragraph" w:styleId="Sansinterligne">
    <w:name w:val="No Spacing"/>
    <w:uiPriority w:val="1"/>
    <w:qFormat/>
    <w:rsid w:val="00B60BB6"/>
    <w:pPr>
      <w:spacing w:after="0" w:line="240" w:lineRule="auto"/>
    </w:pPr>
  </w:style>
  <w:style w:type="paragraph" w:styleId="NormalWeb">
    <w:name w:val="Normal (Web)"/>
    <w:basedOn w:val="Normal"/>
    <w:uiPriority w:val="99"/>
    <w:semiHidden/>
    <w:unhideWhenUsed/>
    <w:rsid w:val="00B60BB6"/>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apple-converted-space">
    <w:name w:val="apple-converted-space"/>
    <w:basedOn w:val="Policepardfaut"/>
    <w:rsid w:val="00B60BB6"/>
  </w:style>
  <w:style w:type="character" w:styleId="Lienhypertexte">
    <w:name w:val="Hyperlink"/>
    <w:basedOn w:val="Policepardfaut"/>
    <w:uiPriority w:val="99"/>
    <w:unhideWhenUsed/>
    <w:rsid w:val="00B60BB6"/>
    <w:rPr>
      <w:color w:val="0000FF"/>
      <w:u w:val="single"/>
    </w:rPr>
  </w:style>
  <w:style w:type="paragraph" w:styleId="Textedebulles">
    <w:name w:val="Balloon Text"/>
    <w:basedOn w:val="Normal"/>
    <w:link w:val="TextedebullesCar"/>
    <w:uiPriority w:val="99"/>
    <w:semiHidden/>
    <w:unhideWhenUsed/>
    <w:rsid w:val="00B60B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0BB6"/>
    <w:rPr>
      <w:rFonts w:ascii="Tahoma" w:hAnsi="Tahoma" w:cs="Tahoma"/>
      <w:sz w:val="16"/>
      <w:szCs w:val="16"/>
    </w:rPr>
  </w:style>
  <w:style w:type="paragraph" w:styleId="Lgende">
    <w:name w:val="caption"/>
    <w:basedOn w:val="Normal"/>
    <w:next w:val="Normal"/>
    <w:uiPriority w:val="35"/>
    <w:unhideWhenUsed/>
    <w:qFormat/>
    <w:rsid w:val="00423CA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6452">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nu.org/philosophy/free-sw.fr.html" TargetMode="External"/><Relationship Id="rId3" Type="http://schemas.openxmlformats.org/officeDocument/2006/relationships/settings" Target="settings.xml"/><Relationship Id="rId7" Type="http://schemas.openxmlformats.org/officeDocument/2006/relationships/hyperlink" Target="http://www.psychologiesport.fr" TargetMode="External"/><Relationship Id="rId12" Type="http://schemas.openxmlformats.org/officeDocument/2006/relationships/image" Target="media/image7.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httrack.com/page/1/fr/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linux-france.org/article/these/gp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613</Words>
  <Characters>3373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dc:creator>
  <cp:lastModifiedBy>Marine</cp:lastModifiedBy>
  <cp:revision>5</cp:revision>
  <dcterms:created xsi:type="dcterms:W3CDTF">2015-03-09T09:53:00Z</dcterms:created>
  <dcterms:modified xsi:type="dcterms:W3CDTF">2015-03-13T15:17:00Z</dcterms:modified>
</cp:coreProperties>
</file>