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82" w:rsidRPr="00943782" w:rsidRDefault="00943782" w:rsidP="0025258A">
      <w:pPr>
        <w:pStyle w:val="Paragraphedeliste"/>
        <w:numPr>
          <w:ilvl w:val="0"/>
          <w:numId w:val="3"/>
        </w:numPr>
        <w:jc w:val="both"/>
        <w:rPr>
          <w:b/>
          <w:sz w:val="22"/>
          <w:szCs w:val="22"/>
          <w:u w:val="single"/>
        </w:rPr>
      </w:pPr>
      <w:r w:rsidRPr="00943782">
        <w:rPr>
          <w:b/>
          <w:sz w:val="22"/>
          <w:szCs w:val="22"/>
          <w:u w:val="single"/>
        </w:rPr>
        <w:t xml:space="preserve">Création du fichier </w:t>
      </w:r>
      <w:proofErr w:type="spellStart"/>
      <w:r w:rsidRPr="00CC1D78">
        <w:rPr>
          <w:b/>
          <w:i/>
          <w:sz w:val="22"/>
          <w:szCs w:val="22"/>
          <w:u w:val="single"/>
        </w:rPr>
        <w:t>basededonnees</w:t>
      </w:r>
      <w:proofErr w:type="spellEnd"/>
    </w:p>
    <w:p w:rsidR="00881C8B" w:rsidRDefault="00881C8B" w:rsidP="0025258A">
      <w:pPr>
        <w:ind w:firstLine="360"/>
        <w:jc w:val="both"/>
        <w:rPr>
          <w:sz w:val="22"/>
          <w:szCs w:val="22"/>
        </w:rPr>
      </w:pPr>
    </w:p>
    <w:p w:rsidR="0029772E" w:rsidRDefault="0029772E" w:rsidP="0025258A">
      <w:pPr>
        <w:ind w:firstLine="360"/>
        <w:jc w:val="both"/>
        <w:rPr>
          <w:sz w:val="22"/>
          <w:szCs w:val="22"/>
        </w:rPr>
      </w:pPr>
      <w:r>
        <w:rPr>
          <w:sz w:val="22"/>
          <w:szCs w:val="22"/>
        </w:rPr>
        <w:t xml:space="preserve">Une fois la base fusionnée, </w:t>
      </w:r>
      <w:r w:rsidR="00600D7A">
        <w:rPr>
          <w:sz w:val="22"/>
          <w:szCs w:val="22"/>
        </w:rPr>
        <w:t>nous avons créé le</w:t>
      </w:r>
      <w:r>
        <w:rPr>
          <w:sz w:val="22"/>
          <w:szCs w:val="22"/>
        </w:rPr>
        <w:t xml:space="preserve"> fichier </w:t>
      </w:r>
      <w:proofErr w:type="spellStart"/>
      <w:r w:rsidRPr="00600D7A">
        <w:rPr>
          <w:i/>
          <w:sz w:val="22"/>
          <w:szCs w:val="22"/>
        </w:rPr>
        <w:t>basededonnees</w:t>
      </w:r>
      <w:proofErr w:type="spellEnd"/>
      <w:r>
        <w:rPr>
          <w:sz w:val="22"/>
          <w:szCs w:val="22"/>
        </w:rPr>
        <w:t xml:space="preserve">. </w:t>
      </w:r>
      <w:r w:rsidR="00FD6023">
        <w:rPr>
          <w:sz w:val="22"/>
          <w:szCs w:val="22"/>
        </w:rPr>
        <w:t>Nous nous sommes</w:t>
      </w:r>
      <w:r>
        <w:rPr>
          <w:sz w:val="22"/>
          <w:szCs w:val="22"/>
        </w:rPr>
        <w:t xml:space="preserve"> inspirés d’un fichier cré</w:t>
      </w:r>
      <w:r w:rsidR="00FD6023">
        <w:rPr>
          <w:sz w:val="22"/>
          <w:szCs w:val="22"/>
        </w:rPr>
        <w:t>é</w:t>
      </w:r>
      <w:r>
        <w:rPr>
          <w:sz w:val="22"/>
          <w:szCs w:val="22"/>
        </w:rPr>
        <w:t xml:space="preserve"> lors des travaux pratiques de datamining. Pour chaque variable, </w:t>
      </w:r>
      <w:r w:rsidR="00FD6023">
        <w:rPr>
          <w:sz w:val="22"/>
          <w:szCs w:val="22"/>
        </w:rPr>
        <w:t>nous avons</w:t>
      </w:r>
      <w:r>
        <w:rPr>
          <w:sz w:val="22"/>
          <w:szCs w:val="22"/>
        </w:rPr>
        <w:t xml:space="preserve"> cherché les séparateurs</w:t>
      </w:r>
      <w:r w:rsidR="00FD6023">
        <w:rPr>
          <w:sz w:val="22"/>
          <w:szCs w:val="22"/>
        </w:rPr>
        <w:t xml:space="preserve"> entre les termes. </w:t>
      </w:r>
      <w:r w:rsidR="0099005E">
        <w:rPr>
          <w:sz w:val="22"/>
          <w:szCs w:val="22"/>
        </w:rPr>
        <w:t>Ensuite, nous avons cherché toutes les balises présentes dans la base de données complète, pour les insérer dans ce fichier</w:t>
      </w:r>
      <w:r w:rsidR="00AE783F">
        <w:rPr>
          <w:sz w:val="22"/>
          <w:szCs w:val="22"/>
        </w:rPr>
        <w:t xml:space="preserve"> afin qu’elles ne soient pas utilisées comme des termes appartenant à une balise qui nous intéresse lors de l’exploitation.</w:t>
      </w:r>
    </w:p>
    <w:p w:rsidR="0025258A" w:rsidRDefault="0025258A" w:rsidP="0025258A">
      <w:pPr>
        <w:keepNext/>
        <w:jc w:val="both"/>
      </w:pPr>
      <w:r>
        <w:rPr>
          <w:noProof/>
          <w:sz w:val="22"/>
          <w:szCs w:val="22"/>
          <w:lang w:eastAsia="fr-FR"/>
        </w:rPr>
        <w:drawing>
          <wp:inline distT="0" distB="0" distL="0" distR="0">
            <wp:extent cx="6229350" cy="310064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229350" cy="3105150"/>
                    </a:xfrm>
                    <a:prstGeom prst="rect">
                      <a:avLst/>
                    </a:prstGeom>
                    <a:noFill/>
                    <a:ln w="9525">
                      <a:noFill/>
                      <a:miter lim="800000"/>
                      <a:headEnd/>
                      <a:tailEnd/>
                    </a:ln>
                  </pic:spPr>
                </pic:pic>
              </a:graphicData>
            </a:graphic>
          </wp:inline>
        </w:drawing>
      </w:r>
    </w:p>
    <w:p w:rsidR="0029772E" w:rsidRDefault="0025258A" w:rsidP="0025258A">
      <w:pPr>
        <w:pStyle w:val="Lgende"/>
        <w:jc w:val="both"/>
        <w:rPr>
          <w:sz w:val="22"/>
          <w:szCs w:val="22"/>
        </w:rPr>
      </w:pPr>
      <w:r>
        <w:t xml:space="preserve">Figure </w:t>
      </w:r>
      <w:fldSimple w:instr=" SEQ Figure \* ARABIC ">
        <w:r w:rsidR="007D69A5">
          <w:rPr>
            <w:noProof/>
          </w:rPr>
          <w:t>1</w:t>
        </w:r>
      </w:fldSimple>
      <w:r>
        <w:t xml:space="preserve"> : Capture d’écran du fichier </w:t>
      </w:r>
      <w:proofErr w:type="spellStart"/>
      <w:r w:rsidRPr="000F4F8B">
        <w:rPr>
          <w:i/>
        </w:rPr>
        <w:t>basededonnees</w:t>
      </w:r>
      <w:proofErr w:type="spellEnd"/>
      <w:r>
        <w:t>.</w:t>
      </w:r>
    </w:p>
    <w:p w:rsidR="0025258A" w:rsidRDefault="00BF133A" w:rsidP="0025258A">
      <w:pPr>
        <w:jc w:val="both"/>
        <w:rPr>
          <w:sz w:val="22"/>
          <w:szCs w:val="22"/>
        </w:rPr>
      </w:pPr>
      <w:r>
        <w:rPr>
          <w:sz w:val="22"/>
          <w:szCs w:val="22"/>
        </w:rPr>
        <w:tab/>
      </w:r>
      <w:r w:rsidRPr="0043319A">
        <w:rPr>
          <w:i/>
          <w:sz w:val="22"/>
          <w:szCs w:val="22"/>
          <w:u w:val="single"/>
        </w:rPr>
        <w:t>Difficultés</w:t>
      </w:r>
      <w:r w:rsidRPr="0043319A">
        <w:rPr>
          <w:sz w:val="22"/>
          <w:szCs w:val="22"/>
        </w:rPr>
        <w:t> :</w:t>
      </w:r>
      <w:r>
        <w:rPr>
          <w:sz w:val="22"/>
          <w:szCs w:val="22"/>
        </w:rPr>
        <w:t xml:space="preserve"> Les trois bases utilisées n’utilisent pas forcément le même </w:t>
      </w:r>
      <w:r w:rsidRPr="00BF133A">
        <w:rPr>
          <w:sz w:val="22"/>
          <w:szCs w:val="22"/>
          <w:highlight w:val="green"/>
        </w:rPr>
        <w:t>format</w:t>
      </w:r>
      <w:r w:rsidR="007E2671">
        <w:rPr>
          <w:sz w:val="22"/>
          <w:szCs w:val="22"/>
        </w:rPr>
        <w:t>. Par exemple, certaines bases, pour un article, voient les auteurs confinés dans une seule balise auteur (AU), et d’autres dans plusieurs balises auteur (AU).</w:t>
      </w:r>
    </w:p>
    <w:p w:rsidR="00CC1D78" w:rsidRDefault="00CC1D78" w:rsidP="0025258A">
      <w:pPr>
        <w:jc w:val="both"/>
        <w:rPr>
          <w:sz w:val="22"/>
          <w:szCs w:val="22"/>
        </w:rPr>
      </w:pPr>
    </w:p>
    <w:p w:rsidR="001D2862" w:rsidRDefault="001D2862" w:rsidP="0025258A">
      <w:pPr>
        <w:jc w:val="both"/>
        <w:rPr>
          <w:sz w:val="22"/>
          <w:szCs w:val="22"/>
        </w:rPr>
      </w:pPr>
    </w:p>
    <w:p w:rsidR="001D2862" w:rsidRPr="001D2862" w:rsidRDefault="001D2862" w:rsidP="001D2862">
      <w:pPr>
        <w:pStyle w:val="Paragraphedeliste"/>
        <w:numPr>
          <w:ilvl w:val="0"/>
          <w:numId w:val="3"/>
        </w:numPr>
        <w:jc w:val="both"/>
        <w:rPr>
          <w:b/>
          <w:sz w:val="22"/>
          <w:szCs w:val="22"/>
          <w:u w:val="single"/>
        </w:rPr>
      </w:pPr>
      <w:r w:rsidRPr="001D2862">
        <w:rPr>
          <w:b/>
          <w:sz w:val="22"/>
          <w:szCs w:val="22"/>
          <w:u w:val="single"/>
        </w:rPr>
        <w:t>Création du fichier de mots vides</w:t>
      </w:r>
    </w:p>
    <w:p w:rsidR="001D2862" w:rsidRDefault="001D2862" w:rsidP="0025258A">
      <w:pPr>
        <w:jc w:val="both"/>
        <w:rPr>
          <w:sz w:val="22"/>
          <w:szCs w:val="22"/>
        </w:rPr>
      </w:pPr>
    </w:p>
    <w:p w:rsidR="001D2862" w:rsidRDefault="00620DD1" w:rsidP="00BB6C7C">
      <w:pPr>
        <w:ind w:firstLine="360"/>
        <w:jc w:val="both"/>
        <w:rPr>
          <w:sz w:val="22"/>
          <w:szCs w:val="22"/>
        </w:rPr>
      </w:pPr>
      <w:r>
        <w:rPr>
          <w:sz w:val="22"/>
          <w:szCs w:val="22"/>
        </w:rPr>
        <w:t>Pour parfaire l’analyse, nous avons créé le fichier dit de mots vides. C’est un fichier recensant les mots qui n’ont pas d’utilité pour l’analyse. Comme, nous avons des articles qui sont écrits essentiellement en trois langues </w:t>
      </w:r>
      <w:r w:rsidR="00524ECC">
        <w:rPr>
          <w:sz w:val="22"/>
          <w:szCs w:val="22"/>
        </w:rPr>
        <w:t>(français, anglais et allemand), nous avons rempli ce fichier</w:t>
      </w:r>
      <w:r w:rsidR="004C6F33">
        <w:rPr>
          <w:sz w:val="22"/>
          <w:szCs w:val="22"/>
        </w:rPr>
        <w:t xml:space="preserve"> avec des mots vides de ces trois langues.</w:t>
      </w:r>
      <w:r w:rsidR="000F4F8B">
        <w:rPr>
          <w:sz w:val="22"/>
          <w:szCs w:val="22"/>
        </w:rPr>
        <w:t xml:space="preserve"> Nous avons appelé ce fichier </w:t>
      </w:r>
      <w:proofErr w:type="spellStart"/>
      <w:r w:rsidR="000F4F8B" w:rsidRPr="000F4F8B">
        <w:rPr>
          <w:i/>
          <w:sz w:val="22"/>
          <w:szCs w:val="22"/>
        </w:rPr>
        <w:t>VIDE.Filtre</w:t>
      </w:r>
      <w:proofErr w:type="spellEnd"/>
      <w:r w:rsidR="000F4F8B">
        <w:rPr>
          <w:sz w:val="22"/>
          <w:szCs w:val="22"/>
        </w:rPr>
        <w:t>.</w:t>
      </w:r>
    </w:p>
    <w:p w:rsidR="000F4F8B" w:rsidRDefault="000F4F8B" w:rsidP="001D2862">
      <w:pPr>
        <w:ind w:left="360"/>
        <w:jc w:val="both"/>
        <w:rPr>
          <w:sz w:val="22"/>
          <w:szCs w:val="22"/>
        </w:rPr>
      </w:pPr>
    </w:p>
    <w:p w:rsidR="000F4F8B" w:rsidRDefault="000F4F8B" w:rsidP="000F4F8B">
      <w:pPr>
        <w:keepNext/>
        <w:ind w:left="360"/>
        <w:jc w:val="both"/>
      </w:pPr>
      <w:r>
        <w:rPr>
          <w:noProof/>
          <w:sz w:val="22"/>
          <w:szCs w:val="22"/>
          <w:lang w:eastAsia="fr-FR"/>
        </w:rPr>
        <w:drawing>
          <wp:inline distT="0" distB="0" distL="0" distR="0">
            <wp:extent cx="590550" cy="24193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0550" cy="2419350"/>
                    </a:xfrm>
                    <a:prstGeom prst="rect">
                      <a:avLst/>
                    </a:prstGeom>
                    <a:noFill/>
                    <a:ln w="9525">
                      <a:noFill/>
                      <a:miter lim="800000"/>
                      <a:headEnd/>
                      <a:tailEnd/>
                    </a:ln>
                  </pic:spPr>
                </pic:pic>
              </a:graphicData>
            </a:graphic>
          </wp:inline>
        </w:drawing>
      </w:r>
    </w:p>
    <w:p w:rsidR="000F4F8B" w:rsidRDefault="000F4F8B" w:rsidP="007D69A5">
      <w:pPr>
        <w:pStyle w:val="Lgende"/>
        <w:ind w:firstLine="360"/>
        <w:jc w:val="both"/>
        <w:rPr>
          <w:i/>
        </w:rPr>
      </w:pPr>
      <w:r>
        <w:t xml:space="preserve">Figure </w:t>
      </w:r>
      <w:fldSimple w:instr=" SEQ Figure \* ARABIC ">
        <w:r w:rsidR="007D69A5">
          <w:rPr>
            <w:noProof/>
          </w:rPr>
          <w:t>2</w:t>
        </w:r>
      </w:fldSimple>
      <w:r>
        <w:t xml:space="preserve"> : Extrait du fichier de mots vides en trois langues </w:t>
      </w:r>
      <w:proofErr w:type="spellStart"/>
      <w:r w:rsidRPr="000F4F8B">
        <w:rPr>
          <w:i/>
        </w:rPr>
        <w:t>VIDE.Filtre</w:t>
      </w:r>
      <w:proofErr w:type="spellEnd"/>
    </w:p>
    <w:p w:rsidR="00CC1D78" w:rsidRPr="00CC1D78" w:rsidRDefault="00CC1D78" w:rsidP="00CC1D78">
      <w:pPr>
        <w:pStyle w:val="Paragraphedeliste"/>
        <w:numPr>
          <w:ilvl w:val="0"/>
          <w:numId w:val="3"/>
        </w:numPr>
        <w:jc w:val="both"/>
        <w:rPr>
          <w:b/>
          <w:sz w:val="22"/>
          <w:szCs w:val="22"/>
          <w:u w:val="single"/>
        </w:rPr>
      </w:pPr>
      <w:r w:rsidRPr="00CC1D78">
        <w:rPr>
          <w:b/>
          <w:sz w:val="22"/>
          <w:szCs w:val="22"/>
          <w:u w:val="single"/>
        </w:rPr>
        <w:lastRenderedPageBreak/>
        <w:t>Fréquences absolues</w:t>
      </w:r>
    </w:p>
    <w:p w:rsidR="004F1459" w:rsidRDefault="004F1459" w:rsidP="004F1459">
      <w:pPr>
        <w:jc w:val="both"/>
        <w:rPr>
          <w:sz w:val="22"/>
          <w:szCs w:val="22"/>
        </w:rPr>
      </w:pPr>
    </w:p>
    <w:p w:rsidR="004F1459" w:rsidRDefault="0085558E" w:rsidP="004F1459">
      <w:pPr>
        <w:ind w:firstLine="360"/>
        <w:jc w:val="both"/>
        <w:rPr>
          <w:sz w:val="22"/>
          <w:szCs w:val="22"/>
        </w:rPr>
      </w:pPr>
      <w:r>
        <w:rPr>
          <w:sz w:val="22"/>
          <w:szCs w:val="22"/>
        </w:rPr>
        <w:t>Pour chaque variable, nous avons effectué un comptage</w:t>
      </w:r>
      <w:r w:rsidR="00BB6C7C">
        <w:rPr>
          <w:sz w:val="22"/>
          <w:szCs w:val="22"/>
        </w:rPr>
        <w:t xml:space="preserve"> à l’aide du logiciel Tetralogie.</w:t>
      </w:r>
      <w:r w:rsidR="00033E01">
        <w:rPr>
          <w:sz w:val="22"/>
          <w:szCs w:val="22"/>
        </w:rPr>
        <w:t xml:space="preserve"> Pour chaque comptage, trois fichiers sont créés :</w:t>
      </w:r>
    </w:p>
    <w:p w:rsid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w:t>
      </w:r>
      <w:proofErr w:type="spellEnd"/>
      <w:r>
        <w:rPr>
          <w:sz w:val="22"/>
          <w:szCs w:val="22"/>
        </w:rPr>
        <w:t> : recense tous les termes différents présents sous la balise.</w:t>
      </w:r>
    </w:p>
    <w:p w:rsid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indA</w:t>
      </w:r>
      <w:proofErr w:type="spellEnd"/>
      <w:r>
        <w:rPr>
          <w:sz w:val="22"/>
          <w:szCs w:val="22"/>
        </w:rPr>
        <w:t> : recense tous les différents termes par ordre alphabétique ainsi que la fréquence d’apparition.</w:t>
      </w:r>
    </w:p>
    <w:p w:rsidR="00033E01" w:rsidRP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indF</w:t>
      </w:r>
      <w:proofErr w:type="spellEnd"/>
      <w:r>
        <w:rPr>
          <w:sz w:val="22"/>
          <w:szCs w:val="22"/>
        </w:rPr>
        <w:t xml:space="preserve"> : </w:t>
      </w:r>
      <w:r w:rsidR="00B44B2D">
        <w:rPr>
          <w:sz w:val="22"/>
          <w:szCs w:val="22"/>
        </w:rPr>
        <w:t>recense tous les différents termes ainsi que leur fréquence d’apparition et classés par ordre décroissant d’apparition.</w:t>
      </w:r>
    </w:p>
    <w:p w:rsidR="004F1459" w:rsidRDefault="004F1459" w:rsidP="004F1459">
      <w:pPr>
        <w:ind w:firstLine="360"/>
        <w:jc w:val="both"/>
        <w:rPr>
          <w:sz w:val="22"/>
          <w:szCs w:val="22"/>
        </w:rPr>
      </w:pPr>
    </w:p>
    <w:p w:rsidR="007D69A5" w:rsidRDefault="007D69A5" w:rsidP="007D69A5">
      <w:pPr>
        <w:keepNext/>
        <w:ind w:firstLine="360"/>
        <w:jc w:val="both"/>
      </w:pPr>
      <w:r>
        <w:rPr>
          <w:noProof/>
          <w:lang w:eastAsia="fr-FR"/>
        </w:rPr>
        <w:drawing>
          <wp:inline distT="0" distB="0" distL="0" distR="0">
            <wp:extent cx="5381625" cy="41814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381625" cy="4181475"/>
                    </a:xfrm>
                    <a:prstGeom prst="rect">
                      <a:avLst/>
                    </a:prstGeom>
                    <a:noFill/>
                    <a:ln w="9525">
                      <a:noFill/>
                      <a:miter lim="800000"/>
                      <a:headEnd/>
                      <a:tailEnd/>
                    </a:ln>
                  </pic:spPr>
                </pic:pic>
              </a:graphicData>
            </a:graphic>
          </wp:inline>
        </w:drawing>
      </w:r>
    </w:p>
    <w:p w:rsidR="007D69A5" w:rsidRDefault="007D69A5" w:rsidP="007D69A5">
      <w:pPr>
        <w:pStyle w:val="Lgende"/>
        <w:ind w:firstLine="360"/>
        <w:jc w:val="both"/>
        <w:rPr>
          <w:sz w:val="22"/>
          <w:szCs w:val="22"/>
        </w:rPr>
      </w:pPr>
      <w:r>
        <w:t xml:space="preserve">Figure </w:t>
      </w:r>
      <w:fldSimple w:instr=" SEQ Figure \* ARABIC ">
        <w:r>
          <w:rPr>
            <w:noProof/>
          </w:rPr>
          <w:t>3</w:t>
        </w:r>
      </w:fldSimple>
      <w:r>
        <w:t xml:space="preserve"> : Capture d'écran de la fenêtre d'exécution des fréquences absolues</w:t>
      </w:r>
    </w:p>
    <w:p w:rsidR="007D69A5" w:rsidRDefault="007D69A5" w:rsidP="004F1459">
      <w:pPr>
        <w:ind w:firstLine="360"/>
        <w:jc w:val="both"/>
        <w:rPr>
          <w:sz w:val="22"/>
          <w:szCs w:val="22"/>
        </w:rPr>
      </w:pPr>
    </w:p>
    <w:p w:rsidR="007D69A5" w:rsidRDefault="007D69A5" w:rsidP="004F1459">
      <w:pPr>
        <w:ind w:firstLine="360"/>
        <w:jc w:val="both"/>
        <w:rPr>
          <w:sz w:val="22"/>
          <w:szCs w:val="22"/>
        </w:rPr>
      </w:pPr>
    </w:p>
    <w:p w:rsidR="004F1459" w:rsidRPr="004F1459" w:rsidRDefault="00314067" w:rsidP="004F1459">
      <w:pPr>
        <w:pStyle w:val="Paragraphedeliste"/>
        <w:numPr>
          <w:ilvl w:val="1"/>
          <w:numId w:val="3"/>
        </w:numPr>
        <w:jc w:val="both"/>
        <w:rPr>
          <w:b/>
          <w:sz w:val="22"/>
          <w:szCs w:val="22"/>
          <w:u w:val="single"/>
        </w:rPr>
      </w:pPr>
      <w:r>
        <w:rPr>
          <w:b/>
          <w:sz w:val="22"/>
          <w:szCs w:val="22"/>
          <w:u w:val="single"/>
        </w:rPr>
        <w:t xml:space="preserve">Champs titre, </w:t>
      </w:r>
      <w:r w:rsidR="004F1459" w:rsidRPr="004F1459">
        <w:rPr>
          <w:b/>
          <w:sz w:val="22"/>
          <w:szCs w:val="22"/>
          <w:u w:val="single"/>
        </w:rPr>
        <w:t>résumé</w:t>
      </w:r>
      <w:r>
        <w:rPr>
          <w:b/>
          <w:sz w:val="22"/>
          <w:szCs w:val="22"/>
          <w:u w:val="single"/>
        </w:rPr>
        <w:t xml:space="preserve"> et </w:t>
      </w:r>
      <w:proofErr w:type="spellStart"/>
      <w:r>
        <w:rPr>
          <w:b/>
          <w:sz w:val="22"/>
          <w:szCs w:val="22"/>
          <w:u w:val="single"/>
        </w:rPr>
        <w:t>mots-clé</w:t>
      </w:r>
      <w:proofErr w:type="spellEnd"/>
    </w:p>
    <w:p w:rsidR="004F1459" w:rsidRDefault="004F1459" w:rsidP="004F1459">
      <w:pPr>
        <w:ind w:firstLine="360"/>
        <w:jc w:val="both"/>
        <w:rPr>
          <w:sz w:val="22"/>
          <w:szCs w:val="22"/>
        </w:rPr>
      </w:pPr>
    </w:p>
    <w:p w:rsidR="004F1459" w:rsidRDefault="004F1459" w:rsidP="004F1459">
      <w:pPr>
        <w:ind w:firstLine="360"/>
        <w:jc w:val="both"/>
        <w:rPr>
          <w:sz w:val="22"/>
          <w:szCs w:val="22"/>
        </w:rPr>
      </w:pPr>
      <w:r>
        <w:rPr>
          <w:sz w:val="22"/>
          <w:szCs w:val="22"/>
        </w:rPr>
        <w:t>Nous avons réalisé le comptage en retirant les mots vides pour les champs titre et résumé</w:t>
      </w:r>
      <w:r w:rsidR="00314067">
        <w:rPr>
          <w:sz w:val="22"/>
          <w:szCs w:val="22"/>
        </w:rPr>
        <w:t xml:space="preserve">, ainsi qu’un comptage simple sur </w:t>
      </w:r>
      <w:r w:rsidR="004B5A71">
        <w:rPr>
          <w:sz w:val="22"/>
          <w:szCs w:val="22"/>
        </w:rPr>
        <w:t>le champ</w:t>
      </w:r>
      <w:r w:rsidR="00314067">
        <w:rPr>
          <w:sz w:val="22"/>
          <w:szCs w:val="22"/>
        </w:rPr>
        <w:t xml:space="preserve"> </w:t>
      </w:r>
      <w:proofErr w:type="spellStart"/>
      <w:r w:rsidR="00314067">
        <w:rPr>
          <w:sz w:val="22"/>
          <w:szCs w:val="22"/>
        </w:rPr>
        <w:t>mots-clé</w:t>
      </w:r>
      <w:proofErr w:type="spellEnd"/>
      <w:r>
        <w:rPr>
          <w:sz w:val="22"/>
          <w:szCs w:val="22"/>
        </w:rPr>
        <w:t>.</w:t>
      </w:r>
    </w:p>
    <w:p w:rsidR="00EF04A6" w:rsidRDefault="00EF04A6" w:rsidP="004F1459">
      <w:pPr>
        <w:ind w:firstLine="360"/>
        <w:jc w:val="both"/>
        <w:rPr>
          <w:sz w:val="22"/>
          <w:szCs w:val="22"/>
        </w:rPr>
      </w:pPr>
    </w:p>
    <w:p w:rsidR="00EC4CC7" w:rsidRDefault="004B5A71" w:rsidP="00EC4CC7">
      <w:pPr>
        <w:pStyle w:val="Paragraphedeliste"/>
        <w:numPr>
          <w:ilvl w:val="1"/>
          <w:numId w:val="3"/>
        </w:numPr>
        <w:jc w:val="both"/>
        <w:rPr>
          <w:b/>
          <w:sz w:val="22"/>
          <w:szCs w:val="22"/>
          <w:u w:val="single"/>
        </w:rPr>
      </w:pPr>
      <w:r>
        <w:rPr>
          <w:b/>
          <w:sz w:val="22"/>
          <w:szCs w:val="22"/>
          <w:u w:val="single"/>
        </w:rPr>
        <w:t>Champ</w:t>
      </w:r>
      <w:r w:rsidR="007D69A5">
        <w:rPr>
          <w:b/>
          <w:sz w:val="22"/>
          <w:szCs w:val="22"/>
          <w:u w:val="single"/>
        </w:rPr>
        <w:t>s</w:t>
      </w:r>
      <w:r w:rsidR="00EF04A6" w:rsidRPr="00EF04A6">
        <w:rPr>
          <w:b/>
          <w:sz w:val="22"/>
          <w:szCs w:val="22"/>
          <w:u w:val="single"/>
        </w:rPr>
        <w:t xml:space="preserve"> langue</w:t>
      </w:r>
      <w:r w:rsidR="007D69A5">
        <w:rPr>
          <w:b/>
          <w:sz w:val="22"/>
          <w:szCs w:val="22"/>
          <w:u w:val="single"/>
        </w:rPr>
        <w:t xml:space="preserve"> et pays</w:t>
      </w:r>
    </w:p>
    <w:p w:rsidR="00EC4CC7" w:rsidRDefault="00EC4CC7" w:rsidP="00EC4CC7">
      <w:pPr>
        <w:jc w:val="both"/>
        <w:rPr>
          <w:sz w:val="22"/>
          <w:szCs w:val="22"/>
        </w:rPr>
      </w:pPr>
    </w:p>
    <w:p w:rsidR="007D69A5" w:rsidRDefault="00AE1844" w:rsidP="007D69A5">
      <w:pPr>
        <w:ind w:firstLine="284"/>
        <w:jc w:val="both"/>
        <w:rPr>
          <w:sz w:val="22"/>
          <w:szCs w:val="22"/>
        </w:rPr>
      </w:pPr>
      <w:r w:rsidRPr="00EC4CC7">
        <w:rPr>
          <w:sz w:val="22"/>
          <w:szCs w:val="22"/>
        </w:rPr>
        <w:t>Nous avons créé</w:t>
      </w:r>
      <w:r w:rsidR="00EC4CC7">
        <w:rPr>
          <w:sz w:val="22"/>
          <w:szCs w:val="22"/>
        </w:rPr>
        <w:t xml:space="preserve"> un fichier </w:t>
      </w:r>
      <w:proofErr w:type="spellStart"/>
      <w:r w:rsidR="00EC4CC7" w:rsidRPr="00332946">
        <w:rPr>
          <w:i/>
          <w:sz w:val="22"/>
          <w:szCs w:val="22"/>
        </w:rPr>
        <w:t>LA.Filtre</w:t>
      </w:r>
      <w:proofErr w:type="spellEnd"/>
      <w:r w:rsidR="00EC4CC7">
        <w:rPr>
          <w:sz w:val="22"/>
          <w:szCs w:val="22"/>
        </w:rPr>
        <w:t xml:space="preserve"> qui retire certains termes parasites (ici, </w:t>
      </w:r>
      <w:r w:rsidR="00332946">
        <w:rPr>
          <w:sz w:val="22"/>
          <w:szCs w:val="22"/>
        </w:rPr>
        <w:t>certaines adresses URL)</w:t>
      </w:r>
      <w:r w:rsidR="00EC4CC7">
        <w:rPr>
          <w:sz w:val="22"/>
          <w:szCs w:val="22"/>
        </w:rPr>
        <w:t xml:space="preserve"> et un fichier </w:t>
      </w:r>
      <w:r w:rsidR="00332946">
        <w:rPr>
          <w:sz w:val="22"/>
          <w:szCs w:val="22"/>
        </w:rPr>
        <w:t xml:space="preserve">de synonymes </w:t>
      </w:r>
      <w:proofErr w:type="spellStart"/>
      <w:r w:rsidR="00EC4CC7" w:rsidRPr="00332946">
        <w:rPr>
          <w:i/>
          <w:sz w:val="22"/>
          <w:szCs w:val="22"/>
        </w:rPr>
        <w:t>LA.Syn</w:t>
      </w:r>
      <w:proofErr w:type="spellEnd"/>
      <w:r w:rsidR="00A42DD0">
        <w:rPr>
          <w:i/>
          <w:sz w:val="22"/>
          <w:szCs w:val="22"/>
        </w:rPr>
        <w:t xml:space="preserve"> </w:t>
      </w:r>
      <w:r w:rsidR="00A42DD0" w:rsidRPr="00A42DD0">
        <w:rPr>
          <w:sz w:val="22"/>
          <w:szCs w:val="22"/>
        </w:rPr>
        <w:t>qui permet de regrouper</w:t>
      </w:r>
      <w:r w:rsidR="007129AA">
        <w:rPr>
          <w:sz w:val="22"/>
          <w:szCs w:val="22"/>
        </w:rPr>
        <w:t xml:space="preserve"> les synonymes pour les comptages</w:t>
      </w:r>
      <w:r w:rsidR="00332946">
        <w:rPr>
          <w:sz w:val="22"/>
          <w:szCs w:val="22"/>
        </w:rPr>
        <w:t>.</w:t>
      </w:r>
    </w:p>
    <w:p w:rsidR="0031658A" w:rsidRDefault="0031658A" w:rsidP="00EC4CC7">
      <w:pPr>
        <w:ind w:firstLine="284"/>
        <w:jc w:val="both"/>
        <w:rPr>
          <w:sz w:val="22"/>
          <w:szCs w:val="22"/>
        </w:rPr>
      </w:pPr>
    </w:p>
    <w:p w:rsidR="003F243B" w:rsidRDefault="00C249BC" w:rsidP="003F243B">
      <w:pPr>
        <w:keepNext/>
        <w:ind w:firstLine="284"/>
        <w:jc w:val="both"/>
      </w:pPr>
      <w:r w:rsidRPr="00C249BC">
        <w:rPr>
          <w:noProof/>
          <w:sz w:val="22"/>
          <w:szCs w:val="22"/>
          <w:lang w:eastAsia="fr-FR"/>
        </w:rPr>
        <w:lastRenderedPageBreak/>
        <w:drawing>
          <wp:inline distT="0" distB="0" distL="0" distR="0">
            <wp:extent cx="1524000" cy="3429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24000" cy="3429000"/>
                    </a:xfrm>
                    <a:prstGeom prst="rect">
                      <a:avLst/>
                    </a:prstGeom>
                    <a:noFill/>
                    <a:ln w="9525">
                      <a:noFill/>
                      <a:miter lim="800000"/>
                      <a:headEnd/>
                      <a:tailEnd/>
                    </a:ln>
                  </pic:spPr>
                </pic:pic>
              </a:graphicData>
            </a:graphic>
          </wp:inline>
        </w:drawing>
      </w:r>
    </w:p>
    <w:p w:rsidR="00C249BC" w:rsidRPr="00EC4CC7" w:rsidRDefault="003F243B" w:rsidP="003F243B">
      <w:pPr>
        <w:pStyle w:val="Lgende"/>
        <w:jc w:val="both"/>
        <w:rPr>
          <w:sz w:val="22"/>
          <w:szCs w:val="22"/>
          <w:u w:val="single"/>
        </w:rPr>
      </w:pPr>
      <w:r>
        <w:t xml:space="preserve">Figure </w:t>
      </w:r>
      <w:fldSimple w:instr=" SEQ Figure \* ARABIC ">
        <w:r w:rsidR="007D69A5">
          <w:rPr>
            <w:noProof/>
          </w:rPr>
          <w:t>4</w:t>
        </w:r>
      </w:fldSimple>
      <w:r>
        <w:t xml:space="preserve"> : Fichier de synonymes </w:t>
      </w:r>
      <w:proofErr w:type="spellStart"/>
      <w:r w:rsidRPr="003F243B">
        <w:rPr>
          <w:i/>
        </w:rPr>
        <w:t>LA.Syn</w:t>
      </w:r>
      <w:proofErr w:type="spellEnd"/>
    </w:p>
    <w:p w:rsidR="0025258A" w:rsidRDefault="0025258A" w:rsidP="0025258A">
      <w:pPr>
        <w:jc w:val="both"/>
        <w:rPr>
          <w:sz w:val="22"/>
          <w:szCs w:val="22"/>
        </w:rPr>
      </w:pPr>
    </w:p>
    <w:p w:rsidR="0085558E" w:rsidRDefault="007D69A5" w:rsidP="007D69A5">
      <w:pPr>
        <w:ind w:firstLine="284"/>
        <w:jc w:val="both"/>
        <w:rPr>
          <w:sz w:val="22"/>
          <w:szCs w:val="22"/>
        </w:rPr>
      </w:pPr>
      <w:r>
        <w:rPr>
          <w:sz w:val="22"/>
          <w:szCs w:val="22"/>
        </w:rPr>
        <w:t xml:space="preserve">Pour le champ pays, nous avons utilisé un fichier filtre déjà créé </w:t>
      </w:r>
      <w:proofErr w:type="spellStart"/>
      <w:r w:rsidRPr="00DC2345">
        <w:rPr>
          <w:i/>
          <w:sz w:val="22"/>
          <w:szCs w:val="22"/>
        </w:rPr>
        <w:t>PA.Filtre</w:t>
      </w:r>
      <w:proofErr w:type="spellEnd"/>
      <w:r w:rsidR="00DC2345">
        <w:rPr>
          <w:sz w:val="22"/>
          <w:szCs w:val="22"/>
        </w:rPr>
        <w:t xml:space="preserve"> </w:t>
      </w:r>
      <w:r w:rsidR="00197926">
        <w:rPr>
          <w:sz w:val="22"/>
          <w:szCs w:val="22"/>
        </w:rPr>
        <w:t xml:space="preserve">qui contient la liste des pays, puis nous avons complété le fichier </w:t>
      </w:r>
      <w:proofErr w:type="spellStart"/>
      <w:r w:rsidR="00197926" w:rsidRPr="00F1168D">
        <w:rPr>
          <w:i/>
          <w:sz w:val="22"/>
          <w:szCs w:val="22"/>
        </w:rPr>
        <w:t>PA.Syn</w:t>
      </w:r>
      <w:proofErr w:type="spellEnd"/>
      <w:r w:rsidR="00F1168D">
        <w:rPr>
          <w:sz w:val="22"/>
          <w:szCs w:val="22"/>
        </w:rPr>
        <w:t xml:space="preserve"> avec les synonymes que nous avons rencontré dans notre base.</w:t>
      </w: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sectPr w:rsidR="00BA6ACD" w:rsidSect="000F4F8B">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E6A7B"/>
    <w:multiLevelType w:val="hybridMultilevel"/>
    <w:tmpl w:val="0298D2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EB5D6A"/>
    <w:multiLevelType w:val="hybridMultilevel"/>
    <w:tmpl w:val="A3A21C0A"/>
    <w:lvl w:ilvl="0" w:tplc="F1CE2D3A">
      <w:start w:val="1"/>
      <w:numFmt w:val="decimal"/>
      <w:lvlText w:val="%1."/>
      <w:lvlJc w:val="left"/>
      <w:pPr>
        <w:ind w:left="2148" w:hanging="360"/>
      </w:pPr>
      <w:rPr>
        <w:rFonts w:ascii="Calibri Light" w:hAnsi="Calibri Light"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6CAE1FA7"/>
    <w:multiLevelType w:val="hybridMultilevel"/>
    <w:tmpl w:val="753A8ECC"/>
    <w:lvl w:ilvl="0" w:tplc="1D2A5D5E">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compat/>
  <w:rsids>
    <w:rsidRoot w:val="00057BFC"/>
    <w:rsid w:val="00033E01"/>
    <w:rsid w:val="00057BFC"/>
    <w:rsid w:val="000F4F8B"/>
    <w:rsid w:val="00197926"/>
    <w:rsid w:val="001D2862"/>
    <w:rsid w:val="0025258A"/>
    <w:rsid w:val="0029772E"/>
    <w:rsid w:val="00314067"/>
    <w:rsid w:val="0031658A"/>
    <w:rsid w:val="00332946"/>
    <w:rsid w:val="0034205A"/>
    <w:rsid w:val="003F243B"/>
    <w:rsid w:val="0043319A"/>
    <w:rsid w:val="004B5A71"/>
    <w:rsid w:val="004C6F33"/>
    <w:rsid w:val="004F1459"/>
    <w:rsid w:val="00524ECC"/>
    <w:rsid w:val="005703E6"/>
    <w:rsid w:val="00600D7A"/>
    <w:rsid w:val="00620DD1"/>
    <w:rsid w:val="00627E39"/>
    <w:rsid w:val="007129AA"/>
    <w:rsid w:val="007D69A5"/>
    <w:rsid w:val="007E2671"/>
    <w:rsid w:val="0085558E"/>
    <w:rsid w:val="00881C8B"/>
    <w:rsid w:val="008A7BFC"/>
    <w:rsid w:val="00943782"/>
    <w:rsid w:val="0099005E"/>
    <w:rsid w:val="00A42DD0"/>
    <w:rsid w:val="00AE1844"/>
    <w:rsid w:val="00AE6EE2"/>
    <w:rsid w:val="00AE783F"/>
    <w:rsid w:val="00B44B2D"/>
    <w:rsid w:val="00B86170"/>
    <w:rsid w:val="00BA6ACD"/>
    <w:rsid w:val="00BB6C7C"/>
    <w:rsid w:val="00BF133A"/>
    <w:rsid w:val="00C249BC"/>
    <w:rsid w:val="00CC1D78"/>
    <w:rsid w:val="00DC2345"/>
    <w:rsid w:val="00EC4CC7"/>
    <w:rsid w:val="00EE6A21"/>
    <w:rsid w:val="00EF04A6"/>
    <w:rsid w:val="00F1168D"/>
    <w:rsid w:val="00F120CA"/>
    <w:rsid w:val="00F73A7D"/>
    <w:rsid w:val="00FD60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CA"/>
  </w:style>
  <w:style w:type="paragraph" w:styleId="Titre1">
    <w:name w:val="heading 1"/>
    <w:basedOn w:val="Normal"/>
    <w:next w:val="Normal"/>
    <w:link w:val="Titre1Car"/>
    <w:autoRedefine/>
    <w:uiPriority w:val="9"/>
    <w:qFormat/>
    <w:rsid w:val="008A7BFC"/>
    <w:pPr>
      <w:keepNext/>
      <w:keepLines/>
      <w:spacing w:before="480"/>
      <w:ind w:left="1068" w:hanging="360"/>
      <w:outlineLvl w:val="0"/>
    </w:pPr>
    <w:rPr>
      <w:rFonts w:eastAsiaTheme="majorEastAsia" w:cstheme="majorBidi"/>
      <w:b/>
      <w:bCs/>
      <w:smallCaps/>
      <w:color w:val="E36C0A" w:themeColor="accent6" w:themeShade="BF"/>
      <w:spacing w:val="40"/>
      <w:sz w:val="32"/>
      <w:szCs w:val="28"/>
      <w:u w:val="thick"/>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BFC"/>
    <w:rPr>
      <w:rFonts w:ascii="Calibri Light" w:eastAsiaTheme="majorEastAsia" w:hAnsi="Calibri Light" w:cstheme="majorBidi"/>
      <w:b/>
      <w:bCs/>
      <w:smallCaps/>
      <w:color w:val="E36C0A" w:themeColor="accent6" w:themeShade="BF"/>
      <w:spacing w:val="40"/>
      <w:sz w:val="32"/>
      <w:szCs w:val="28"/>
      <w:u w:val="thick"/>
    </w:rPr>
  </w:style>
  <w:style w:type="paragraph" w:styleId="Paragraphedeliste">
    <w:name w:val="List Paragraph"/>
    <w:basedOn w:val="Normal"/>
    <w:uiPriority w:val="34"/>
    <w:qFormat/>
    <w:rsid w:val="00943782"/>
    <w:pPr>
      <w:ind w:left="720"/>
      <w:contextualSpacing/>
    </w:pPr>
  </w:style>
  <w:style w:type="paragraph" w:styleId="Textedebulles">
    <w:name w:val="Balloon Text"/>
    <w:basedOn w:val="Normal"/>
    <w:link w:val="TextedebullesCar"/>
    <w:uiPriority w:val="99"/>
    <w:semiHidden/>
    <w:unhideWhenUsed/>
    <w:rsid w:val="0025258A"/>
    <w:rPr>
      <w:rFonts w:ascii="Tahoma" w:hAnsi="Tahoma" w:cs="Tahoma"/>
      <w:sz w:val="16"/>
      <w:szCs w:val="16"/>
    </w:rPr>
  </w:style>
  <w:style w:type="character" w:customStyle="1" w:styleId="TextedebullesCar">
    <w:name w:val="Texte de bulles Car"/>
    <w:basedOn w:val="Policepardfaut"/>
    <w:link w:val="Textedebulles"/>
    <w:uiPriority w:val="99"/>
    <w:semiHidden/>
    <w:rsid w:val="0025258A"/>
    <w:rPr>
      <w:rFonts w:ascii="Tahoma" w:hAnsi="Tahoma" w:cs="Tahoma"/>
      <w:sz w:val="16"/>
      <w:szCs w:val="16"/>
    </w:rPr>
  </w:style>
  <w:style w:type="paragraph" w:styleId="Lgende">
    <w:name w:val="caption"/>
    <w:basedOn w:val="Normal"/>
    <w:next w:val="Normal"/>
    <w:uiPriority w:val="35"/>
    <w:unhideWhenUsed/>
    <w:qFormat/>
    <w:rsid w:val="0025258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7674D-2FB7-4AFA-ABB5-85F8C926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418</Words>
  <Characters>2303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DUCHATEAU</dc:creator>
  <cp:lastModifiedBy>Marie DUCHATEAU</cp:lastModifiedBy>
  <cp:revision>42</cp:revision>
  <dcterms:created xsi:type="dcterms:W3CDTF">2015-03-20T15:19:00Z</dcterms:created>
  <dcterms:modified xsi:type="dcterms:W3CDTF">2015-03-20T16:29:00Z</dcterms:modified>
</cp:coreProperties>
</file>