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769B1" w14:textId="055E82F9" w:rsidR="00794F58" w:rsidRDefault="00794F58" w:rsidP="00B97C79">
      <w:pPr>
        <w:jc w:val="center"/>
        <w:rPr>
          <w:rFonts w:ascii="宋体" w:eastAsia="宋体" w:hAnsi="宋体"/>
          <w:noProof/>
          <w:sz w:val="64"/>
          <w:szCs w:val="64"/>
        </w:rPr>
      </w:pPr>
      <w:r>
        <w:rPr>
          <w:rFonts w:ascii="黑体" w:eastAsia="黑体" w:hAnsi="黑体" w:cs="Times New Roman" w:hint="eastAsia"/>
          <w:noProof/>
          <w:sz w:val="44"/>
          <w:szCs w:val="44"/>
        </w:rPr>
        <w:drawing>
          <wp:inline distT="0" distB="0" distL="0" distR="0" wp14:anchorId="15D32B81" wp14:editId="1168BE69">
            <wp:extent cx="4910666" cy="4910666"/>
            <wp:effectExtent l="0" t="0" r="4445" b="4445"/>
            <wp:docPr id="1" name="图片 1" descr="src=http_%2F%2Fimg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rc=http_%2F%2Fimg0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916640" cy="4916640"/>
                    </a:xfrm>
                    <a:prstGeom prst="rect">
                      <a:avLst/>
                    </a:prstGeom>
                    <a:noFill/>
                    <a:ln>
                      <a:noFill/>
                    </a:ln>
                  </pic:spPr>
                </pic:pic>
              </a:graphicData>
            </a:graphic>
          </wp:inline>
        </w:drawing>
      </w:r>
    </w:p>
    <w:p w14:paraId="6588513E" w14:textId="11857063" w:rsidR="0021223A" w:rsidRDefault="00B97C79" w:rsidP="00B97C79">
      <w:pPr>
        <w:jc w:val="center"/>
        <w:rPr>
          <w:rFonts w:ascii="宋体" w:eastAsia="宋体" w:hAnsi="宋体"/>
          <w:noProof/>
          <w:sz w:val="64"/>
          <w:szCs w:val="64"/>
        </w:rPr>
      </w:pPr>
      <w:r w:rsidRPr="00794F58">
        <w:rPr>
          <w:rFonts w:ascii="宋体" w:eastAsia="宋体" w:hAnsi="宋体" w:hint="eastAsia"/>
          <w:noProof/>
          <w:sz w:val="64"/>
          <w:szCs w:val="64"/>
        </w:rPr>
        <w:t>基于双目视觉深度估计与点云提取</w:t>
      </w:r>
    </w:p>
    <w:p w14:paraId="473549A0" w14:textId="77777777" w:rsidR="00794F58" w:rsidRDefault="00794F58" w:rsidP="00B97C79">
      <w:pPr>
        <w:jc w:val="center"/>
        <w:rPr>
          <w:rFonts w:ascii="宋体" w:eastAsia="宋体" w:hAnsi="宋体" w:hint="eastAsia"/>
          <w:noProof/>
          <w:sz w:val="64"/>
          <w:szCs w:val="64"/>
        </w:rPr>
      </w:pPr>
    </w:p>
    <w:p w14:paraId="66289EFB" w14:textId="0E463A0A" w:rsidR="00794F58" w:rsidRPr="00E3058B" w:rsidRDefault="00794F58" w:rsidP="00794F58">
      <w:pPr>
        <w:spacing w:line="360" w:lineRule="auto"/>
        <w:ind w:firstLineChars="306" w:firstLine="1102"/>
        <w:rPr>
          <w:bCs/>
          <w:spacing w:val="60"/>
          <w:kern w:val="0"/>
          <w:sz w:val="52"/>
          <w:u w:val="single"/>
        </w:rPr>
      </w:pPr>
      <w:r w:rsidRPr="00E3058B">
        <w:rPr>
          <w:sz w:val="36"/>
        </w:rPr>
        <w:t xml:space="preserve">学    号 </w:t>
      </w:r>
      <w:r w:rsidRPr="00E3058B">
        <w:rPr>
          <w:sz w:val="36"/>
          <w:u w:val="single"/>
        </w:rPr>
        <w:t xml:space="preserve">       </w:t>
      </w:r>
      <w:r>
        <w:rPr>
          <w:sz w:val="36"/>
          <w:u w:val="single"/>
        </w:rPr>
        <w:t xml:space="preserve"> </w:t>
      </w:r>
      <w:r>
        <w:rPr>
          <w:rFonts w:eastAsia="黑体"/>
          <w:sz w:val="36"/>
          <w:u w:val="single"/>
        </w:rPr>
        <w:t>2630481</w:t>
      </w:r>
      <w:r w:rsidRPr="00E3058B">
        <w:rPr>
          <w:rFonts w:eastAsia="黑体"/>
          <w:sz w:val="36"/>
          <w:u w:val="single"/>
        </w:rPr>
        <w:t xml:space="preserve"> </w:t>
      </w:r>
      <w:r w:rsidRPr="00E3058B">
        <w:rPr>
          <w:sz w:val="36"/>
          <w:u w:val="single"/>
        </w:rPr>
        <w:t xml:space="preserve">  </w:t>
      </w:r>
      <w:r>
        <w:rPr>
          <w:sz w:val="36"/>
          <w:u w:val="single"/>
        </w:rPr>
        <w:t xml:space="preserve"> </w:t>
      </w:r>
      <w:r w:rsidRPr="00E3058B">
        <w:rPr>
          <w:sz w:val="36"/>
          <w:u w:val="single"/>
        </w:rPr>
        <w:t xml:space="preserve">    </w:t>
      </w:r>
    </w:p>
    <w:p w14:paraId="3F67EA96" w14:textId="77777777" w:rsidR="00794F58" w:rsidRPr="00E3058B" w:rsidRDefault="00794F58" w:rsidP="00794F58">
      <w:pPr>
        <w:spacing w:line="360" w:lineRule="auto"/>
        <w:ind w:firstLineChars="306" w:firstLine="1102"/>
        <w:rPr>
          <w:sz w:val="36"/>
          <w:u w:val="single"/>
        </w:rPr>
      </w:pPr>
      <w:r w:rsidRPr="00E3058B">
        <w:rPr>
          <w:sz w:val="36"/>
        </w:rPr>
        <w:t xml:space="preserve">学生姓名 </w:t>
      </w:r>
      <w:r w:rsidRPr="00E3058B">
        <w:rPr>
          <w:sz w:val="36"/>
          <w:u w:val="single"/>
        </w:rPr>
        <w:t xml:space="preserve">          </w:t>
      </w:r>
      <w:r w:rsidRPr="00E3058B">
        <w:rPr>
          <w:rFonts w:eastAsia="黑体"/>
          <w:sz w:val="36"/>
          <w:u w:val="single"/>
        </w:rPr>
        <w:t>陈茜</w:t>
      </w:r>
      <w:r w:rsidRPr="00E3058B">
        <w:rPr>
          <w:rFonts w:eastAsia="黑体"/>
          <w:sz w:val="36"/>
          <w:u w:val="single"/>
        </w:rPr>
        <w:t xml:space="preserve"> </w:t>
      </w:r>
      <w:r w:rsidRPr="00E3058B">
        <w:rPr>
          <w:sz w:val="36"/>
          <w:u w:val="single"/>
        </w:rPr>
        <w:t xml:space="preserve">         </w:t>
      </w:r>
    </w:p>
    <w:p w14:paraId="20EAAE2C" w14:textId="6B5C53C8" w:rsidR="00794F58" w:rsidRDefault="00794F58" w:rsidP="00794F58">
      <w:pPr>
        <w:spacing w:line="360" w:lineRule="auto"/>
        <w:ind w:firstLineChars="306" w:firstLine="1102"/>
        <w:rPr>
          <w:sz w:val="36"/>
          <w:u w:val="single"/>
        </w:rPr>
      </w:pPr>
      <w:r w:rsidRPr="00E3058B">
        <w:rPr>
          <w:sz w:val="36"/>
        </w:rPr>
        <w:t xml:space="preserve">指导教师 </w:t>
      </w:r>
      <w:r w:rsidRPr="00E3058B">
        <w:rPr>
          <w:sz w:val="36"/>
          <w:u w:val="single"/>
        </w:rPr>
        <w:t xml:space="preserve">         </w:t>
      </w:r>
      <w:r w:rsidRPr="00794F58">
        <w:rPr>
          <w:rFonts w:eastAsia="黑体" w:hint="eastAsia"/>
          <w:sz w:val="36"/>
          <w:u w:val="single"/>
        </w:rPr>
        <w:t>李安虎</w:t>
      </w:r>
      <w:r w:rsidRPr="00E3058B">
        <w:rPr>
          <w:rFonts w:eastAsia="黑体"/>
          <w:sz w:val="36"/>
          <w:szCs w:val="36"/>
          <w:u w:val="single"/>
        </w:rPr>
        <w:t xml:space="preserve">      </w:t>
      </w:r>
      <w:r w:rsidRPr="00E3058B">
        <w:rPr>
          <w:sz w:val="36"/>
          <w:u w:val="single"/>
        </w:rPr>
        <w:t xml:space="preserve">    </w:t>
      </w:r>
    </w:p>
    <w:p w14:paraId="4E62119E" w14:textId="0C41C742" w:rsidR="00794F58" w:rsidRPr="00794F58" w:rsidRDefault="00794F58" w:rsidP="00794F58">
      <w:pPr>
        <w:spacing w:line="360" w:lineRule="auto"/>
        <w:jc w:val="center"/>
        <w:rPr>
          <w:rFonts w:hint="eastAsia"/>
          <w:b/>
          <w:bCs/>
          <w:sz w:val="32"/>
          <w:szCs w:val="32"/>
        </w:rPr>
      </w:pPr>
      <w:r w:rsidRPr="00E3058B">
        <w:rPr>
          <w:rFonts w:eastAsia="黑体"/>
          <w:bCs/>
          <w:sz w:val="36"/>
          <w:szCs w:val="36"/>
        </w:rPr>
        <w:t>二〇二六年</w:t>
      </w:r>
      <w:r w:rsidRPr="00E3058B">
        <w:rPr>
          <w:rFonts w:eastAsia="黑体"/>
          <w:bCs/>
          <w:sz w:val="36"/>
          <w:szCs w:val="36"/>
        </w:rPr>
        <w:t xml:space="preserve">  </w:t>
      </w:r>
      <w:r>
        <w:rPr>
          <w:rFonts w:eastAsia="黑体" w:hint="eastAsia"/>
          <w:bCs/>
          <w:sz w:val="36"/>
          <w:szCs w:val="36"/>
        </w:rPr>
        <w:t>九</w:t>
      </w:r>
      <w:r w:rsidRPr="00E3058B">
        <w:rPr>
          <w:rFonts w:eastAsia="黑体"/>
          <w:bCs/>
          <w:sz w:val="36"/>
          <w:szCs w:val="36"/>
        </w:rPr>
        <w:t>月</w:t>
      </w:r>
    </w:p>
    <w:p w14:paraId="3EA7D991" w14:textId="77777777" w:rsidR="00794F58" w:rsidRDefault="00794F58">
      <w:pPr>
        <w:widowControl/>
        <w:jc w:val="left"/>
        <w:rPr>
          <w:rFonts w:ascii="宋体" w:eastAsia="宋体" w:hAnsi="宋体"/>
        </w:rPr>
      </w:pPr>
      <w:r>
        <w:rPr>
          <w:rFonts w:ascii="宋体" w:eastAsia="宋体" w:hAnsi="宋体"/>
        </w:rPr>
        <w:br w:type="page"/>
      </w:r>
    </w:p>
    <w:p w14:paraId="7BF3966E" w14:textId="50AE02A2" w:rsidR="00B97C79" w:rsidRPr="00034591" w:rsidRDefault="00B97C79" w:rsidP="00B97C79">
      <w:pPr>
        <w:jc w:val="center"/>
        <w:rPr>
          <w:rFonts w:ascii="宋体" w:eastAsia="宋体" w:hAnsi="宋体"/>
          <w:b/>
          <w:bCs/>
          <w:sz w:val="32"/>
          <w:szCs w:val="32"/>
        </w:rPr>
      </w:pPr>
      <w:r w:rsidRPr="00034591">
        <w:rPr>
          <w:rFonts w:ascii="宋体" w:eastAsia="宋体" w:hAnsi="宋体" w:hint="eastAsia"/>
          <w:b/>
          <w:bCs/>
          <w:sz w:val="32"/>
          <w:szCs w:val="32"/>
        </w:rPr>
        <w:lastRenderedPageBreak/>
        <w:t>摘要</w:t>
      </w:r>
    </w:p>
    <w:p w14:paraId="2689D235" w14:textId="361610F5" w:rsidR="00B97C79" w:rsidRPr="00034591" w:rsidRDefault="00B97C79" w:rsidP="00034591">
      <w:pPr>
        <w:ind w:firstLineChars="200" w:firstLine="480"/>
        <w:rPr>
          <w:rFonts w:ascii="宋体" w:eastAsia="宋体" w:hAnsi="宋体"/>
          <w:sz w:val="24"/>
          <w:szCs w:val="24"/>
        </w:rPr>
      </w:pPr>
      <w:r w:rsidRPr="00034591">
        <w:rPr>
          <w:rFonts w:ascii="宋体" w:eastAsia="宋体" w:hAnsi="宋体" w:hint="eastAsia"/>
          <w:sz w:val="24"/>
          <w:szCs w:val="24"/>
        </w:rPr>
        <w:t>本文设计并实现了一套完整的双目视觉深度估计与点云提取系统。系统以华睿</w:t>
      </w:r>
      <w:r w:rsidRPr="00034591">
        <w:rPr>
          <w:rFonts w:ascii="宋体" w:eastAsia="宋体" w:hAnsi="宋体"/>
          <w:sz w:val="24"/>
          <w:szCs w:val="24"/>
        </w:rPr>
        <w:t>A5131CU210工业相机为硬件平台，通过张正友标定</w:t>
      </w:r>
      <w:proofErr w:type="gramStart"/>
      <w:r w:rsidRPr="00034591">
        <w:rPr>
          <w:rFonts w:ascii="宋体" w:eastAsia="宋体" w:hAnsi="宋体"/>
          <w:sz w:val="24"/>
          <w:szCs w:val="24"/>
        </w:rPr>
        <w:t>法完成</w:t>
      </w:r>
      <w:proofErr w:type="gramEnd"/>
      <w:r w:rsidRPr="00034591">
        <w:rPr>
          <w:rFonts w:ascii="宋体" w:eastAsia="宋体" w:hAnsi="宋体"/>
          <w:sz w:val="24"/>
          <w:szCs w:val="24"/>
        </w:rPr>
        <w:t>相机内参和双目外参的精确标定，并分别采用传统半全局块匹配（SGBM）算法与深度学习RAFT-Stereo模型进行稠密深度估计。实验结果表明，RAFT-Stereo模型在弱纹理场景下表现显著优于传统方法，深度范围为0.404～1.045米，中位数为0.865米。在此基础上，利用深度信息结合</w:t>
      </w:r>
      <w:proofErr w:type="spellStart"/>
      <w:r w:rsidRPr="00034591">
        <w:rPr>
          <w:rFonts w:ascii="宋体" w:eastAsia="宋体" w:hAnsi="宋体"/>
          <w:sz w:val="24"/>
          <w:szCs w:val="24"/>
        </w:rPr>
        <w:t>GrabCut</w:t>
      </w:r>
      <w:proofErr w:type="spellEnd"/>
      <w:r w:rsidRPr="00034591">
        <w:rPr>
          <w:rFonts w:ascii="宋体" w:eastAsia="宋体" w:hAnsi="宋体"/>
          <w:sz w:val="24"/>
          <w:szCs w:val="24"/>
        </w:rPr>
        <w:t>算法成功提取了目标手柄的三维点云，分割效果干净完整。本系</w:t>
      </w:r>
      <w:r w:rsidRPr="00034591">
        <w:rPr>
          <w:rFonts w:ascii="宋体" w:eastAsia="宋体" w:hAnsi="宋体" w:hint="eastAsia"/>
          <w:sz w:val="24"/>
          <w:szCs w:val="24"/>
        </w:rPr>
        <w:t>统为后续机器人抓取和三维重建等应用提供了可靠的技术基础。</w:t>
      </w:r>
    </w:p>
    <w:p w14:paraId="07955E60" w14:textId="234ACA45" w:rsidR="00794F58" w:rsidRPr="00794F58" w:rsidRDefault="00794F58">
      <w:pPr>
        <w:widowControl/>
        <w:jc w:val="left"/>
        <w:rPr>
          <w:rFonts w:ascii="宋体" w:eastAsia="宋体" w:hAnsi="宋体"/>
        </w:rPr>
      </w:pPr>
      <w:r w:rsidRPr="00794F58">
        <w:rPr>
          <w:rFonts w:ascii="宋体" w:eastAsia="宋体" w:hAnsi="宋体"/>
        </w:rPr>
        <w:br w:type="page"/>
      </w:r>
    </w:p>
    <w:p w14:paraId="6822DEB1" w14:textId="5C3B95A2" w:rsidR="00B97C79" w:rsidRPr="00034591" w:rsidRDefault="00794F58" w:rsidP="00034591">
      <w:pPr>
        <w:pStyle w:val="2"/>
        <w:jc w:val="center"/>
        <w:rPr>
          <w:rFonts w:ascii="宋体" w:eastAsia="宋体" w:hAnsi="宋体"/>
        </w:rPr>
      </w:pPr>
      <w:r w:rsidRPr="00034591">
        <w:rPr>
          <w:rFonts w:ascii="宋体" w:eastAsia="宋体" w:hAnsi="宋体" w:hint="eastAsia"/>
        </w:rPr>
        <w:lastRenderedPageBreak/>
        <w:t xml:space="preserve">第一章 </w:t>
      </w:r>
      <w:r w:rsidR="00B97C79" w:rsidRPr="00034591">
        <w:rPr>
          <w:rFonts w:ascii="宋体" w:eastAsia="宋体" w:hAnsi="宋体" w:hint="eastAsia"/>
        </w:rPr>
        <w:t>绪论</w:t>
      </w:r>
    </w:p>
    <w:p w14:paraId="72C18B65" w14:textId="2BD836EE" w:rsidR="00B97C79" w:rsidRPr="00034591" w:rsidRDefault="00B97C79" w:rsidP="00034591">
      <w:pPr>
        <w:ind w:firstLineChars="200" w:firstLine="480"/>
        <w:rPr>
          <w:rFonts w:ascii="宋体" w:eastAsia="宋体" w:hAnsi="宋体" w:hint="eastAsia"/>
          <w:sz w:val="24"/>
          <w:szCs w:val="24"/>
        </w:rPr>
      </w:pPr>
      <w:r w:rsidRPr="00034591">
        <w:rPr>
          <w:rFonts w:ascii="宋体" w:eastAsia="宋体" w:hAnsi="宋体" w:hint="eastAsia"/>
          <w:sz w:val="24"/>
          <w:szCs w:val="24"/>
        </w:rPr>
        <w:t>双目立体视觉是计算机视觉领域的重要分支，其核心原理是通过两个位置固定的相机同时拍摄同一场景，利用左右图像中对应点的视差信息计算物体到相机的距离。与传统单目视觉相比，双目视觉无需先验知识即可获得绝对尺度，因此在三维重建、机器人导航、工业检测等领域具有广泛应用。然而，传统立体匹配算法如半全局块匹配（</w:t>
      </w:r>
      <w:r w:rsidRPr="00034591">
        <w:rPr>
          <w:rFonts w:ascii="宋体" w:eastAsia="宋体" w:hAnsi="宋体"/>
          <w:sz w:val="24"/>
          <w:szCs w:val="24"/>
        </w:rPr>
        <w:t>SGBM）在弱纹理、反光或重复纹理区域往往表现不佳，容易产生大量空洞和噪声。近年来，随着深度学习技术的快速发展，基于神经网络的立体匹配方法如RAFT-Stereo在精度和鲁棒性上取得了突破性进展。本文旨在搭建一套完整</w:t>
      </w:r>
      <w:r w:rsidRPr="00034591">
        <w:rPr>
          <w:rFonts w:ascii="宋体" w:eastAsia="宋体" w:hAnsi="宋体" w:hint="eastAsia"/>
          <w:sz w:val="24"/>
          <w:szCs w:val="24"/>
        </w:rPr>
        <w:t>的双目深度估计系统，对比传统算法与深度学习算法的效果差异，并在此基础上实现目标物体的点云提取。</w:t>
      </w:r>
    </w:p>
    <w:p w14:paraId="4E1161C9" w14:textId="164EFD80" w:rsidR="00B97C79" w:rsidRPr="00034591" w:rsidRDefault="00B97C79" w:rsidP="00034591">
      <w:pPr>
        <w:ind w:firstLineChars="200" w:firstLine="480"/>
        <w:rPr>
          <w:rFonts w:ascii="宋体" w:eastAsia="宋体" w:hAnsi="宋体"/>
          <w:sz w:val="24"/>
          <w:szCs w:val="24"/>
        </w:rPr>
      </w:pPr>
      <w:r w:rsidRPr="00034591">
        <w:rPr>
          <w:rFonts w:ascii="宋体" w:eastAsia="宋体" w:hAnsi="宋体" w:hint="eastAsia"/>
          <w:sz w:val="24"/>
          <w:szCs w:val="24"/>
        </w:rPr>
        <w:t>本文的主要工作包括：搭建华睿双目相机采集平台，完成相机标定并分析标定精度；分别实现</w:t>
      </w:r>
      <w:r w:rsidRPr="00034591">
        <w:rPr>
          <w:rFonts w:ascii="宋体" w:eastAsia="宋体" w:hAnsi="宋体"/>
          <w:sz w:val="24"/>
          <w:szCs w:val="24"/>
        </w:rPr>
        <w:t>SGBM和RAFT-Stereo两种深度估计算法，对比其性能；利用深度图生成三维点云，并结合</w:t>
      </w:r>
      <w:proofErr w:type="spellStart"/>
      <w:r w:rsidRPr="00034591">
        <w:rPr>
          <w:rFonts w:ascii="宋体" w:eastAsia="宋体" w:hAnsi="宋体"/>
          <w:sz w:val="24"/>
          <w:szCs w:val="24"/>
        </w:rPr>
        <w:t>GrabCut</w:t>
      </w:r>
      <w:proofErr w:type="spellEnd"/>
      <w:r w:rsidRPr="00034591">
        <w:rPr>
          <w:rFonts w:ascii="宋体" w:eastAsia="宋体" w:hAnsi="宋体"/>
          <w:sz w:val="24"/>
          <w:szCs w:val="24"/>
        </w:rPr>
        <w:t>算法提取手柄目标；最后对实验结果进行定量与定性分析，总结系统的优势与不足。</w:t>
      </w:r>
    </w:p>
    <w:p w14:paraId="6F5FCB7F" w14:textId="77777777" w:rsidR="00EB44EB" w:rsidRPr="00794F58" w:rsidRDefault="00EB44EB" w:rsidP="00B97C79">
      <w:pPr>
        <w:rPr>
          <w:rFonts w:ascii="宋体" w:eastAsia="宋体" w:hAnsi="宋体" w:hint="eastAsia"/>
        </w:rPr>
      </w:pPr>
    </w:p>
    <w:p w14:paraId="5E1377B7" w14:textId="77777777" w:rsidR="00EB44EB" w:rsidRPr="00794F58" w:rsidRDefault="00EB44EB" w:rsidP="00034591">
      <w:pPr>
        <w:pStyle w:val="2"/>
        <w:jc w:val="center"/>
        <w:rPr>
          <w:rFonts w:ascii="宋体" w:eastAsia="宋体" w:hAnsi="宋体"/>
        </w:rPr>
      </w:pPr>
      <w:r w:rsidRPr="00794F58">
        <w:rPr>
          <w:rFonts w:ascii="宋体" w:eastAsia="宋体" w:hAnsi="宋体" w:hint="eastAsia"/>
        </w:rPr>
        <w:t>第二章</w:t>
      </w:r>
      <w:r w:rsidRPr="00794F58">
        <w:rPr>
          <w:rFonts w:ascii="宋体" w:eastAsia="宋体" w:hAnsi="宋体"/>
        </w:rPr>
        <w:t xml:space="preserve"> 系统总体设计</w:t>
      </w:r>
    </w:p>
    <w:p w14:paraId="7BE54E8E" w14:textId="76703FE8" w:rsidR="00EB44EB" w:rsidRDefault="00EB44EB" w:rsidP="00034591">
      <w:pPr>
        <w:ind w:firstLineChars="200" w:firstLine="480"/>
        <w:rPr>
          <w:rFonts w:ascii="宋体" w:eastAsia="宋体" w:hAnsi="宋体"/>
          <w:sz w:val="24"/>
          <w:szCs w:val="24"/>
        </w:rPr>
      </w:pPr>
      <w:r w:rsidRPr="00034591">
        <w:rPr>
          <w:rFonts w:ascii="宋体" w:eastAsia="宋体" w:hAnsi="宋体" w:hint="eastAsia"/>
          <w:sz w:val="24"/>
          <w:szCs w:val="24"/>
        </w:rPr>
        <w:t>本系统由硬件平台和软件架构两部分组成。硬件平台采用两台华睿</w:t>
      </w:r>
      <w:r w:rsidRPr="00034591">
        <w:rPr>
          <w:rFonts w:ascii="宋体" w:eastAsia="宋体" w:hAnsi="宋体"/>
          <w:sz w:val="24"/>
          <w:szCs w:val="24"/>
        </w:rPr>
        <w:t>A5131CU210工业相机，均配备16mm定焦镜头，通过USB3.0接口连接至工作站。工作站配置为Windows操作系统，搭载NVIDIA RTX 3060显卡（6GB显存），Python 3.10编程环境，主要依赖</w:t>
      </w:r>
      <w:proofErr w:type="gramStart"/>
      <w:r w:rsidRPr="00034591">
        <w:rPr>
          <w:rFonts w:ascii="宋体" w:eastAsia="宋体" w:hAnsi="宋体"/>
          <w:sz w:val="24"/>
          <w:szCs w:val="24"/>
        </w:rPr>
        <w:t>库包括</w:t>
      </w:r>
      <w:proofErr w:type="gramEnd"/>
      <w:r w:rsidRPr="00034591">
        <w:rPr>
          <w:rFonts w:ascii="宋体" w:eastAsia="宋体" w:hAnsi="宋体"/>
          <w:sz w:val="24"/>
          <w:szCs w:val="24"/>
        </w:rPr>
        <w:t>OpenCV 4.8、NumPy、</w:t>
      </w:r>
      <w:proofErr w:type="spellStart"/>
      <w:r w:rsidRPr="00034591">
        <w:rPr>
          <w:rFonts w:ascii="宋体" w:eastAsia="宋体" w:hAnsi="宋体"/>
          <w:sz w:val="24"/>
          <w:szCs w:val="24"/>
        </w:rPr>
        <w:t>PyTorch</w:t>
      </w:r>
      <w:proofErr w:type="spellEnd"/>
      <w:r w:rsidRPr="00034591">
        <w:rPr>
          <w:rFonts w:ascii="宋体" w:eastAsia="宋体" w:hAnsi="宋体"/>
          <w:sz w:val="24"/>
          <w:szCs w:val="24"/>
        </w:rPr>
        <w:t xml:space="preserve"> 2.5.1（CUDA 12.1）以及华睿官方</w:t>
      </w:r>
      <w:proofErr w:type="spellStart"/>
      <w:r w:rsidRPr="00034591">
        <w:rPr>
          <w:rFonts w:ascii="宋体" w:eastAsia="宋体" w:hAnsi="宋体"/>
          <w:sz w:val="24"/>
          <w:szCs w:val="24"/>
        </w:rPr>
        <w:t>IMVApi</w:t>
      </w:r>
      <w:proofErr w:type="spellEnd"/>
      <w:r w:rsidRPr="00034591">
        <w:rPr>
          <w:rFonts w:ascii="宋体" w:eastAsia="宋体" w:hAnsi="宋体"/>
          <w:sz w:val="24"/>
          <w:szCs w:val="24"/>
        </w:rPr>
        <w:t xml:space="preserve"> SDK</w:t>
      </w:r>
      <w:r w:rsidRPr="00034591">
        <w:rPr>
          <w:rFonts w:ascii="宋体" w:eastAsia="宋体" w:hAnsi="宋体" w:hint="eastAsia"/>
          <w:sz w:val="24"/>
          <w:szCs w:val="24"/>
        </w:rPr>
        <w:t>。</w:t>
      </w:r>
    </w:p>
    <w:p w14:paraId="4B50AEC0" w14:textId="6D4BEA5B" w:rsidR="00CD61DB" w:rsidRDefault="00CD61DB" w:rsidP="00CD61DB">
      <w:pPr>
        <w:jc w:val="center"/>
        <w:rPr>
          <w:rFonts w:ascii="宋体" w:eastAsia="宋体" w:hAnsi="宋体"/>
          <w:sz w:val="24"/>
          <w:szCs w:val="24"/>
        </w:rPr>
      </w:pPr>
      <w:r w:rsidRPr="00034591">
        <w:rPr>
          <w:rFonts w:ascii="宋体" w:eastAsia="宋体" w:hAnsi="宋体"/>
          <w:sz w:val="24"/>
          <w:szCs w:val="24"/>
        </w:rPr>
        <w:drawing>
          <wp:inline distT="0" distB="0" distL="0" distR="0" wp14:anchorId="2E00B8A1" wp14:editId="69CEB1C1">
            <wp:extent cx="5274310" cy="91440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914400"/>
                    </a:xfrm>
                    <a:prstGeom prst="rect">
                      <a:avLst/>
                    </a:prstGeom>
                    <a:noFill/>
                    <a:ln>
                      <a:noFill/>
                    </a:ln>
                  </pic:spPr>
                </pic:pic>
              </a:graphicData>
            </a:graphic>
          </wp:inline>
        </w:drawing>
      </w:r>
    </w:p>
    <w:p w14:paraId="146A86B1" w14:textId="01522443" w:rsidR="00CD61DB" w:rsidRPr="00034591" w:rsidRDefault="00CD61DB" w:rsidP="00CD61DB">
      <w:pPr>
        <w:jc w:val="center"/>
        <w:rPr>
          <w:rFonts w:ascii="宋体" w:eastAsia="宋体" w:hAnsi="宋体" w:hint="eastAsia"/>
          <w:sz w:val="24"/>
          <w:szCs w:val="24"/>
        </w:rPr>
      </w:pPr>
      <w:r>
        <w:rPr>
          <w:rFonts w:ascii="宋体" w:eastAsia="宋体" w:hAnsi="宋体" w:hint="eastAsia"/>
          <w:sz w:val="24"/>
          <w:szCs w:val="24"/>
        </w:rPr>
        <w:t>图</w:t>
      </w:r>
      <w:r w:rsidR="008C3BC4">
        <w:rPr>
          <w:rFonts w:ascii="宋体" w:eastAsia="宋体" w:hAnsi="宋体" w:hint="eastAsia"/>
          <w:sz w:val="24"/>
          <w:szCs w:val="24"/>
        </w:rPr>
        <w:t>2</w:t>
      </w:r>
      <w:r w:rsidR="008C3BC4">
        <w:rPr>
          <w:rFonts w:ascii="宋体" w:eastAsia="宋体" w:hAnsi="宋体"/>
          <w:sz w:val="24"/>
          <w:szCs w:val="24"/>
        </w:rPr>
        <w:t xml:space="preserve">-1 </w:t>
      </w:r>
      <w:r w:rsidR="008C3BC4">
        <w:rPr>
          <w:rFonts w:ascii="宋体" w:eastAsia="宋体" w:hAnsi="宋体" w:hint="eastAsia"/>
          <w:sz w:val="24"/>
          <w:szCs w:val="24"/>
        </w:rPr>
        <w:t>双目深度估计与点云提取系统总框架图</w:t>
      </w:r>
    </w:p>
    <w:p w14:paraId="54B16813" w14:textId="57586279" w:rsidR="00EB44EB" w:rsidRPr="00034591" w:rsidRDefault="00EB44EB" w:rsidP="00034591">
      <w:pPr>
        <w:ind w:firstLineChars="200" w:firstLine="480"/>
        <w:rPr>
          <w:rFonts w:ascii="宋体" w:eastAsia="宋体" w:hAnsi="宋体"/>
          <w:sz w:val="24"/>
          <w:szCs w:val="24"/>
        </w:rPr>
      </w:pPr>
      <w:r w:rsidRPr="00034591">
        <w:rPr>
          <w:rFonts w:ascii="宋体" w:eastAsia="宋体" w:hAnsi="宋体" w:hint="eastAsia"/>
          <w:sz w:val="24"/>
          <w:szCs w:val="24"/>
        </w:rPr>
        <w:t>软件架构按照数据处理流程分为四个模块。采集模块由</w:t>
      </w:r>
      <w:r w:rsidRPr="00034591">
        <w:rPr>
          <w:rFonts w:ascii="宋体" w:eastAsia="宋体" w:hAnsi="宋体"/>
          <w:sz w:val="24"/>
          <w:szCs w:val="24"/>
        </w:rPr>
        <w:t>huaray_capture.py实现，通过华睿SDK控制相机曝光和增益，利用多线程并发</w:t>
      </w:r>
      <w:proofErr w:type="gramStart"/>
      <w:r w:rsidRPr="00034591">
        <w:rPr>
          <w:rFonts w:ascii="宋体" w:eastAsia="宋体" w:hAnsi="宋体"/>
          <w:sz w:val="24"/>
          <w:szCs w:val="24"/>
        </w:rPr>
        <w:t>取帧以</w:t>
      </w:r>
      <w:proofErr w:type="gramEnd"/>
      <w:r w:rsidRPr="00034591">
        <w:rPr>
          <w:rFonts w:ascii="宋体" w:eastAsia="宋体" w:hAnsi="宋体"/>
          <w:sz w:val="24"/>
          <w:szCs w:val="24"/>
        </w:rPr>
        <w:t>减少左右图像的时间差，并支持按键保存</w:t>
      </w:r>
      <w:proofErr w:type="gramStart"/>
      <w:r w:rsidRPr="00034591">
        <w:rPr>
          <w:rFonts w:ascii="宋体" w:eastAsia="宋体" w:hAnsi="宋体"/>
          <w:sz w:val="24"/>
          <w:szCs w:val="24"/>
        </w:rPr>
        <w:t>和角点检测</w:t>
      </w:r>
      <w:proofErr w:type="gramEnd"/>
      <w:r w:rsidRPr="00034591">
        <w:rPr>
          <w:rFonts w:ascii="宋体" w:eastAsia="宋体" w:hAnsi="宋体"/>
          <w:sz w:val="24"/>
          <w:szCs w:val="24"/>
        </w:rPr>
        <w:t>辅助显示。标定模块使用calibrating</w:t>
      </w:r>
      <w:proofErr w:type="gramStart"/>
      <w:r w:rsidRPr="00034591">
        <w:rPr>
          <w:rFonts w:ascii="宋体" w:eastAsia="宋体" w:hAnsi="宋体"/>
          <w:sz w:val="24"/>
          <w:szCs w:val="24"/>
        </w:rPr>
        <w:t>库完成</w:t>
      </w:r>
      <w:proofErr w:type="gramEnd"/>
      <w:r w:rsidRPr="00034591">
        <w:rPr>
          <w:rFonts w:ascii="宋体" w:eastAsia="宋体" w:hAnsi="宋体"/>
          <w:sz w:val="24"/>
          <w:szCs w:val="24"/>
        </w:rPr>
        <w:t>相机内参和双目外参的求解，标定结果保存为YAML文件供后续调用。深度估计模块以校正后的左右图像为输入，分别实现了传统SGBM算法和RAFT-Stereo深度学习模型，输出稠密视差图并转换为米制深度。点云生成模块则根据相机内参将深度图反投影为三维点云，并利用</w:t>
      </w:r>
      <w:proofErr w:type="spellStart"/>
      <w:r w:rsidRPr="00034591">
        <w:rPr>
          <w:rFonts w:ascii="宋体" w:eastAsia="宋体" w:hAnsi="宋体"/>
          <w:sz w:val="24"/>
          <w:szCs w:val="24"/>
        </w:rPr>
        <w:t>GrabCut</w:t>
      </w:r>
      <w:proofErr w:type="spellEnd"/>
      <w:r w:rsidRPr="00034591">
        <w:rPr>
          <w:rFonts w:ascii="宋体" w:eastAsia="宋体" w:hAnsi="宋体"/>
          <w:sz w:val="24"/>
          <w:szCs w:val="24"/>
        </w:rPr>
        <w:t>算法</w:t>
      </w:r>
      <w:r w:rsidRPr="00034591">
        <w:rPr>
          <w:rFonts w:ascii="宋体" w:eastAsia="宋体" w:hAnsi="宋体" w:hint="eastAsia"/>
          <w:sz w:val="24"/>
          <w:szCs w:val="24"/>
        </w:rPr>
        <w:t>结合深度信息提取目标手柄。整个系统的数据流为：硬件采集→相机标定→立体校正→立体匹配→视差转深度→点云生成→目标提取。</w:t>
      </w:r>
    </w:p>
    <w:p w14:paraId="74C693C5" w14:textId="3986392B" w:rsidR="00EB44EB" w:rsidRPr="00034591" w:rsidRDefault="00EB44EB" w:rsidP="00034591">
      <w:pPr>
        <w:jc w:val="center"/>
        <w:rPr>
          <w:rFonts w:ascii="宋体" w:eastAsia="宋体" w:hAnsi="宋体"/>
          <w:sz w:val="24"/>
          <w:szCs w:val="24"/>
        </w:rPr>
      </w:pPr>
    </w:p>
    <w:p w14:paraId="1D67C923" w14:textId="77777777" w:rsidR="00DD1F17" w:rsidRPr="00794F58" w:rsidRDefault="00DD1F17" w:rsidP="00034591">
      <w:pPr>
        <w:pStyle w:val="2"/>
        <w:jc w:val="center"/>
        <w:rPr>
          <w:rFonts w:ascii="宋体" w:eastAsia="宋体" w:hAnsi="宋体"/>
        </w:rPr>
      </w:pPr>
      <w:r w:rsidRPr="00794F58">
        <w:rPr>
          <w:rFonts w:ascii="宋体" w:eastAsia="宋体" w:hAnsi="宋体" w:hint="eastAsia"/>
        </w:rPr>
        <w:lastRenderedPageBreak/>
        <w:t>第三章</w:t>
      </w:r>
      <w:r w:rsidRPr="00794F58">
        <w:rPr>
          <w:rFonts w:ascii="宋体" w:eastAsia="宋体" w:hAnsi="宋体"/>
        </w:rPr>
        <w:t xml:space="preserve"> 双目相机标定</w:t>
      </w:r>
    </w:p>
    <w:p w14:paraId="1D66894B" w14:textId="77777777" w:rsidR="008C3BC4" w:rsidRDefault="00DD1F17" w:rsidP="00034591">
      <w:pPr>
        <w:ind w:firstLineChars="200" w:firstLine="480"/>
        <w:rPr>
          <w:rFonts w:ascii="宋体" w:eastAsia="宋体" w:hAnsi="宋体"/>
          <w:sz w:val="24"/>
          <w:szCs w:val="24"/>
        </w:rPr>
      </w:pPr>
      <w:r w:rsidRPr="00034591">
        <w:rPr>
          <w:rFonts w:ascii="宋体" w:eastAsia="宋体" w:hAnsi="宋体" w:hint="eastAsia"/>
          <w:sz w:val="24"/>
          <w:szCs w:val="24"/>
        </w:rPr>
        <w:t>相机标定是双目视觉系统的基础环节，其精度直接决定了后续深度估计的准确性。本文采用张正友标定法，使用一块内角点数为</w:t>
      </w:r>
      <w:r w:rsidRPr="00034591">
        <w:rPr>
          <w:rFonts w:ascii="宋体" w:eastAsia="宋体" w:hAnsi="宋体"/>
          <w:sz w:val="24"/>
          <w:szCs w:val="24"/>
        </w:rPr>
        <w:t>8×11、格子边长为5mm的棋盘格标定板，在相机视野内从不同角度、不同距离拍摄了30组左右图像。</w:t>
      </w:r>
    </w:p>
    <w:p w14:paraId="2F9ADFB5" w14:textId="77777777" w:rsidR="008C3BC4" w:rsidRDefault="008C3BC4" w:rsidP="008C3BC4">
      <w:pPr>
        <w:jc w:val="center"/>
        <w:rPr>
          <w:rFonts w:ascii="宋体" w:eastAsia="宋体" w:hAnsi="宋体"/>
          <w:sz w:val="24"/>
          <w:szCs w:val="24"/>
        </w:rPr>
      </w:pPr>
      <w:r>
        <w:rPr>
          <w:noProof/>
        </w:rPr>
        <w:drawing>
          <wp:inline distT="0" distB="0" distL="0" distR="0" wp14:anchorId="00036316" wp14:editId="1CFCE2B0">
            <wp:extent cx="2455334" cy="2079506"/>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4291" t="11838" r="15386" b="13716"/>
                    <a:stretch/>
                  </pic:blipFill>
                  <pic:spPr bwMode="auto">
                    <a:xfrm>
                      <a:off x="0" y="0"/>
                      <a:ext cx="2463880" cy="2086744"/>
                    </a:xfrm>
                    <a:prstGeom prst="rect">
                      <a:avLst/>
                    </a:prstGeom>
                    <a:noFill/>
                    <a:ln>
                      <a:noFill/>
                    </a:ln>
                    <a:extLst>
                      <a:ext uri="{53640926-AAD7-44D8-BBD7-CCE9431645EC}">
                        <a14:shadowObscured xmlns:a14="http://schemas.microsoft.com/office/drawing/2010/main"/>
                      </a:ext>
                    </a:extLst>
                  </pic:spPr>
                </pic:pic>
              </a:graphicData>
            </a:graphic>
          </wp:inline>
        </w:drawing>
      </w:r>
    </w:p>
    <w:p w14:paraId="7FCB26C2" w14:textId="31AB10B2" w:rsidR="008C3BC4" w:rsidRDefault="008C3BC4" w:rsidP="008C3BC4">
      <w:pPr>
        <w:jc w:val="center"/>
        <w:rPr>
          <w:rFonts w:ascii="宋体" w:eastAsia="宋体" w:hAnsi="宋体"/>
          <w:sz w:val="24"/>
          <w:szCs w:val="24"/>
        </w:rPr>
      </w:pPr>
      <w:r>
        <w:rPr>
          <w:rFonts w:ascii="宋体" w:eastAsia="宋体" w:hAnsi="宋体" w:hint="eastAsia"/>
          <w:sz w:val="24"/>
          <w:szCs w:val="24"/>
        </w:rPr>
        <w:t>图3</w:t>
      </w:r>
      <w:r>
        <w:rPr>
          <w:rFonts w:ascii="宋体" w:eastAsia="宋体" w:hAnsi="宋体"/>
          <w:sz w:val="24"/>
          <w:szCs w:val="24"/>
        </w:rPr>
        <w:t xml:space="preserve">-1 </w:t>
      </w:r>
      <w:r>
        <w:rPr>
          <w:rFonts w:ascii="宋体" w:eastAsia="宋体" w:hAnsi="宋体" w:hint="eastAsia"/>
          <w:sz w:val="24"/>
          <w:szCs w:val="24"/>
        </w:rPr>
        <w:t>棋盘格标定板</w:t>
      </w:r>
    </w:p>
    <w:p w14:paraId="0AAC4571" w14:textId="6DACC033" w:rsidR="008C3BC4" w:rsidRDefault="008C3BC4" w:rsidP="008C3BC4">
      <w:pPr>
        <w:jc w:val="center"/>
        <w:rPr>
          <w:rFonts w:ascii="宋体" w:eastAsia="宋体" w:hAnsi="宋体"/>
          <w:sz w:val="24"/>
          <w:szCs w:val="24"/>
        </w:rPr>
      </w:pPr>
      <w:r w:rsidRPr="008C3BC4">
        <w:rPr>
          <w:rFonts w:ascii="宋体" w:eastAsia="宋体" w:hAnsi="宋体"/>
          <w:sz w:val="24"/>
          <w:szCs w:val="24"/>
        </w:rPr>
        <w:drawing>
          <wp:inline distT="0" distB="0" distL="0" distR="0" wp14:anchorId="5E21D67A" wp14:editId="34C466E9">
            <wp:extent cx="5274310" cy="2338705"/>
            <wp:effectExtent l="0" t="0" r="254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338705"/>
                    </a:xfrm>
                    <a:prstGeom prst="rect">
                      <a:avLst/>
                    </a:prstGeom>
                  </pic:spPr>
                </pic:pic>
              </a:graphicData>
            </a:graphic>
          </wp:inline>
        </w:drawing>
      </w:r>
    </w:p>
    <w:p w14:paraId="17565047" w14:textId="252BD6EB" w:rsidR="008C3BC4" w:rsidRDefault="008C3BC4" w:rsidP="008C3BC4">
      <w:pPr>
        <w:jc w:val="center"/>
        <w:rPr>
          <w:rFonts w:ascii="宋体" w:eastAsia="宋体" w:hAnsi="宋体" w:hint="eastAsia"/>
          <w:sz w:val="24"/>
          <w:szCs w:val="24"/>
        </w:rPr>
      </w:pPr>
      <w:r>
        <w:rPr>
          <w:rFonts w:ascii="宋体" w:eastAsia="宋体" w:hAnsi="宋体" w:hint="eastAsia"/>
          <w:sz w:val="24"/>
          <w:szCs w:val="24"/>
        </w:rPr>
        <w:t>图3</w:t>
      </w:r>
      <w:r>
        <w:rPr>
          <w:rFonts w:ascii="宋体" w:eastAsia="宋体" w:hAnsi="宋体"/>
          <w:sz w:val="24"/>
          <w:szCs w:val="24"/>
        </w:rPr>
        <w:t xml:space="preserve">-2 </w:t>
      </w:r>
      <w:r w:rsidR="00807636" w:rsidRPr="00807636">
        <w:rPr>
          <w:rFonts w:ascii="宋体" w:eastAsia="宋体" w:hAnsi="宋体" w:hint="eastAsia"/>
          <w:sz w:val="24"/>
          <w:szCs w:val="24"/>
        </w:rPr>
        <w:t>左、右相机采集的标定板图像</w:t>
      </w:r>
    </w:p>
    <w:p w14:paraId="473606AC" w14:textId="01ADB37B" w:rsidR="00DD1F17" w:rsidRDefault="00DD1F17" w:rsidP="00034591">
      <w:pPr>
        <w:ind w:firstLineChars="200" w:firstLine="480"/>
        <w:rPr>
          <w:rFonts w:ascii="宋体" w:eastAsia="宋体" w:hAnsi="宋体"/>
          <w:sz w:val="24"/>
          <w:szCs w:val="24"/>
        </w:rPr>
      </w:pPr>
      <w:r w:rsidRPr="00034591">
        <w:rPr>
          <w:rFonts w:ascii="宋体" w:eastAsia="宋体" w:hAnsi="宋体"/>
          <w:sz w:val="24"/>
          <w:szCs w:val="24"/>
        </w:rPr>
        <w:t>标定过程中，首先</w:t>
      </w:r>
      <w:proofErr w:type="gramStart"/>
      <w:r w:rsidRPr="00034591">
        <w:rPr>
          <w:rFonts w:ascii="宋体" w:eastAsia="宋体" w:hAnsi="宋体"/>
          <w:sz w:val="24"/>
          <w:szCs w:val="24"/>
        </w:rPr>
        <w:t>通过角点检测</w:t>
      </w:r>
      <w:proofErr w:type="gramEnd"/>
      <w:r w:rsidRPr="00034591">
        <w:rPr>
          <w:rFonts w:ascii="宋体" w:eastAsia="宋体" w:hAnsi="宋体"/>
          <w:sz w:val="24"/>
          <w:szCs w:val="24"/>
        </w:rPr>
        <w:t>算法提取棋盘格内角点，然后利用calibrating库中的Chessboard、Cam和Stereo类依次完成单目内参标定和双目标定。</w:t>
      </w:r>
    </w:p>
    <w:p w14:paraId="6D3F7F79" w14:textId="0C1241F0" w:rsidR="008C3BC4" w:rsidRDefault="008C3BC4" w:rsidP="008C3BC4">
      <w:pPr>
        <w:jc w:val="center"/>
        <w:rPr>
          <w:rFonts w:ascii="宋体" w:eastAsia="宋体" w:hAnsi="宋体"/>
          <w:sz w:val="24"/>
          <w:szCs w:val="24"/>
        </w:rPr>
      </w:pPr>
      <w:r w:rsidRPr="008C3BC4">
        <w:rPr>
          <w:rFonts w:ascii="宋体" w:eastAsia="宋体" w:hAnsi="宋体"/>
          <w:noProof/>
          <w:sz w:val="24"/>
          <w:szCs w:val="24"/>
        </w:rPr>
        <w:lastRenderedPageBreak/>
        <w:drawing>
          <wp:inline distT="0" distB="0" distL="0" distR="0" wp14:anchorId="6D288024" wp14:editId="4BA71348">
            <wp:extent cx="5274310" cy="2239010"/>
            <wp:effectExtent l="0" t="0" r="254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239010"/>
                    </a:xfrm>
                    <a:prstGeom prst="rect">
                      <a:avLst/>
                    </a:prstGeom>
                    <a:noFill/>
                    <a:ln>
                      <a:noFill/>
                    </a:ln>
                  </pic:spPr>
                </pic:pic>
              </a:graphicData>
            </a:graphic>
          </wp:inline>
        </w:drawing>
      </w:r>
    </w:p>
    <w:p w14:paraId="600CAEAA" w14:textId="19F0459B" w:rsidR="008C3BC4" w:rsidRPr="00034591" w:rsidRDefault="008C3BC4" w:rsidP="008C3BC4">
      <w:pPr>
        <w:jc w:val="center"/>
        <w:rPr>
          <w:rFonts w:ascii="宋体" w:eastAsia="宋体" w:hAnsi="宋体" w:hint="eastAsia"/>
          <w:sz w:val="24"/>
          <w:szCs w:val="24"/>
        </w:rPr>
      </w:pPr>
      <w:r>
        <w:rPr>
          <w:rFonts w:ascii="宋体" w:eastAsia="宋体" w:hAnsi="宋体" w:hint="eastAsia"/>
          <w:sz w:val="24"/>
          <w:szCs w:val="24"/>
        </w:rPr>
        <w:t>图3</w:t>
      </w:r>
      <w:r>
        <w:rPr>
          <w:rFonts w:ascii="宋体" w:eastAsia="宋体" w:hAnsi="宋体"/>
          <w:sz w:val="24"/>
          <w:szCs w:val="24"/>
        </w:rPr>
        <w:t xml:space="preserve">-3 </w:t>
      </w:r>
      <w:r>
        <w:rPr>
          <w:rFonts w:ascii="宋体" w:eastAsia="宋体" w:hAnsi="宋体" w:hint="eastAsia"/>
          <w:sz w:val="24"/>
          <w:szCs w:val="24"/>
        </w:rPr>
        <w:t>棋盘</w:t>
      </w:r>
      <w:proofErr w:type="gramStart"/>
      <w:r>
        <w:rPr>
          <w:rFonts w:ascii="宋体" w:eastAsia="宋体" w:hAnsi="宋体" w:hint="eastAsia"/>
          <w:sz w:val="24"/>
          <w:szCs w:val="24"/>
        </w:rPr>
        <w:t>格角点检测</w:t>
      </w:r>
      <w:proofErr w:type="gramEnd"/>
      <w:r>
        <w:rPr>
          <w:rFonts w:ascii="宋体" w:eastAsia="宋体" w:hAnsi="宋体" w:hint="eastAsia"/>
          <w:sz w:val="24"/>
          <w:szCs w:val="24"/>
        </w:rPr>
        <w:t>效果</w:t>
      </w:r>
    </w:p>
    <w:p w14:paraId="6A3DA071" w14:textId="10CC3D94" w:rsidR="006B5D97" w:rsidRDefault="00DD1F17" w:rsidP="006B5D97">
      <w:pPr>
        <w:ind w:firstLineChars="200" w:firstLine="480"/>
        <w:rPr>
          <w:rFonts w:ascii="宋体" w:eastAsia="宋体" w:hAnsi="宋体" w:hint="eastAsia"/>
          <w:sz w:val="24"/>
          <w:szCs w:val="24"/>
        </w:rPr>
      </w:pPr>
      <w:r w:rsidRPr="00034591">
        <w:rPr>
          <w:rFonts w:ascii="宋体" w:eastAsia="宋体" w:hAnsi="宋体" w:hint="eastAsia"/>
          <w:sz w:val="24"/>
          <w:szCs w:val="24"/>
        </w:rPr>
        <w:t>标定结果显示，左相机的焦距</w:t>
      </w:r>
      <w:proofErr w:type="spellStart"/>
      <w:r w:rsidRPr="00034591">
        <w:rPr>
          <w:rFonts w:ascii="宋体" w:eastAsia="宋体" w:hAnsi="宋体"/>
          <w:sz w:val="24"/>
          <w:szCs w:val="24"/>
        </w:rPr>
        <w:t>fx</w:t>
      </w:r>
      <w:proofErr w:type="spellEnd"/>
      <w:r w:rsidRPr="00034591">
        <w:rPr>
          <w:rFonts w:ascii="宋体" w:eastAsia="宋体" w:hAnsi="宋体"/>
          <w:sz w:val="24"/>
          <w:szCs w:val="24"/>
        </w:rPr>
        <w:t>为3418.6像素，</w:t>
      </w:r>
      <w:proofErr w:type="spellStart"/>
      <w:r w:rsidRPr="00034591">
        <w:rPr>
          <w:rFonts w:ascii="宋体" w:eastAsia="宋体" w:hAnsi="宋体"/>
          <w:sz w:val="24"/>
          <w:szCs w:val="24"/>
        </w:rPr>
        <w:t>fy</w:t>
      </w:r>
      <w:proofErr w:type="spellEnd"/>
      <w:r w:rsidRPr="00034591">
        <w:rPr>
          <w:rFonts w:ascii="宋体" w:eastAsia="宋体" w:hAnsi="宋体"/>
          <w:sz w:val="24"/>
          <w:szCs w:val="24"/>
        </w:rPr>
        <w:t>为3419.9像素，主点cx为648.0像素，cy为497.9像素，重投影误差为0.121像素；右相机的焦距</w:t>
      </w:r>
      <w:proofErr w:type="spellStart"/>
      <w:r w:rsidRPr="00034591">
        <w:rPr>
          <w:rFonts w:ascii="宋体" w:eastAsia="宋体" w:hAnsi="宋体"/>
          <w:sz w:val="24"/>
          <w:szCs w:val="24"/>
        </w:rPr>
        <w:t>fx</w:t>
      </w:r>
      <w:proofErr w:type="spellEnd"/>
      <w:r w:rsidRPr="00034591">
        <w:rPr>
          <w:rFonts w:ascii="宋体" w:eastAsia="宋体" w:hAnsi="宋体"/>
          <w:sz w:val="24"/>
          <w:szCs w:val="24"/>
        </w:rPr>
        <w:t>为3574.6像素，</w:t>
      </w:r>
      <w:proofErr w:type="spellStart"/>
      <w:r w:rsidRPr="00034591">
        <w:rPr>
          <w:rFonts w:ascii="宋体" w:eastAsia="宋体" w:hAnsi="宋体"/>
          <w:sz w:val="24"/>
          <w:szCs w:val="24"/>
        </w:rPr>
        <w:t>fy</w:t>
      </w:r>
      <w:proofErr w:type="spellEnd"/>
      <w:r w:rsidRPr="00034591">
        <w:rPr>
          <w:rFonts w:ascii="宋体" w:eastAsia="宋体" w:hAnsi="宋体"/>
          <w:sz w:val="24"/>
          <w:szCs w:val="24"/>
        </w:rPr>
        <w:t>为3574.5像素，主点cx为631.9像素，cy为548.9像素，重投影误差为0.114像素。双目联合标定得到基线为10.58厘米，与卷尺实测值一致，双目重投影误差为0.429像素，两相机光轴夹角为6.67度。所有重投影误差均小于0.5像素，表明标定精度较高，满足后续深度估计的要求。</w:t>
      </w:r>
    </w:p>
    <w:p w14:paraId="24C67DF5" w14:textId="2E51ECCB" w:rsidR="008C3BC4" w:rsidRDefault="008C3BC4" w:rsidP="008C3BC4">
      <w:pPr>
        <w:rPr>
          <w:rFonts w:ascii="宋体" w:eastAsia="宋体" w:hAnsi="宋体"/>
          <w:sz w:val="24"/>
          <w:szCs w:val="24"/>
        </w:rPr>
      </w:pPr>
      <w:r w:rsidRPr="008C3BC4">
        <w:rPr>
          <w:rFonts w:ascii="宋体" w:eastAsia="宋体" w:hAnsi="宋体"/>
          <w:sz w:val="24"/>
          <w:szCs w:val="24"/>
        </w:rPr>
        <w:drawing>
          <wp:inline distT="0" distB="0" distL="0" distR="0" wp14:anchorId="4F8DDABF" wp14:editId="6F266086">
            <wp:extent cx="5274310" cy="229171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291715"/>
                    </a:xfrm>
                    <a:prstGeom prst="rect">
                      <a:avLst/>
                    </a:prstGeom>
                  </pic:spPr>
                </pic:pic>
              </a:graphicData>
            </a:graphic>
          </wp:inline>
        </w:drawing>
      </w:r>
    </w:p>
    <w:p w14:paraId="17F5E1D1" w14:textId="5F4F0568" w:rsidR="008C3BC4" w:rsidRDefault="008C3BC4" w:rsidP="008C3BC4">
      <w:pPr>
        <w:rPr>
          <w:rFonts w:ascii="宋体" w:eastAsia="宋体" w:hAnsi="宋体"/>
          <w:sz w:val="24"/>
          <w:szCs w:val="24"/>
        </w:rPr>
      </w:pPr>
      <w:r w:rsidRPr="008C3BC4">
        <w:rPr>
          <w:rFonts w:ascii="宋体" w:eastAsia="宋体" w:hAnsi="宋体"/>
          <w:noProof/>
          <w:sz w:val="24"/>
          <w:szCs w:val="24"/>
        </w:rPr>
        <w:drawing>
          <wp:inline distT="0" distB="0" distL="0" distR="0" wp14:anchorId="3AA53164" wp14:editId="6784737A">
            <wp:extent cx="5274310" cy="2243667"/>
            <wp:effectExtent l="0" t="0" r="254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1201"/>
                    <a:stretch/>
                  </pic:blipFill>
                  <pic:spPr bwMode="auto">
                    <a:xfrm>
                      <a:off x="0" y="0"/>
                      <a:ext cx="5274310" cy="2243667"/>
                    </a:xfrm>
                    <a:prstGeom prst="rect">
                      <a:avLst/>
                    </a:prstGeom>
                    <a:noFill/>
                    <a:ln>
                      <a:noFill/>
                    </a:ln>
                    <a:extLst>
                      <a:ext uri="{53640926-AAD7-44D8-BBD7-CCE9431645EC}">
                        <a14:shadowObscured xmlns:a14="http://schemas.microsoft.com/office/drawing/2010/main"/>
                      </a:ext>
                    </a:extLst>
                  </pic:spPr>
                </pic:pic>
              </a:graphicData>
            </a:graphic>
          </wp:inline>
        </w:drawing>
      </w:r>
    </w:p>
    <w:p w14:paraId="758F4ACF" w14:textId="2C4ECD24" w:rsidR="008C3BC4" w:rsidRPr="00034591" w:rsidRDefault="008C3BC4" w:rsidP="008C3BC4">
      <w:pPr>
        <w:jc w:val="center"/>
        <w:rPr>
          <w:rFonts w:ascii="宋体" w:eastAsia="宋体" w:hAnsi="宋体" w:hint="eastAsia"/>
          <w:sz w:val="24"/>
          <w:szCs w:val="24"/>
        </w:rPr>
      </w:pPr>
      <w:r w:rsidRPr="008C3BC4">
        <w:rPr>
          <w:rFonts w:ascii="宋体" w:eastAsia="宋体" w:hAnsi="宋体" w:hint="eastAsia"/>
          <w:sz w:val="24"/>
          <w:szCs w:val="24"/>
        </w:rPr>
        <w:t>图</w:t>
      </w:r>
      <w:r w:rsidRPr="008C3BC4">
        <w:rPr>
          <w:rFonts w:ascii="宋体" w:eastAsia="宋体" w:hAnsi="宋体"/>
          <w:sz w:val="24"/>
          <w:szCs w:val="24"/>
        </w:rPr>
        <w:t>3-</w:t>
      </w:r>
      <w:r w:rsidR="006B5D97">
        <w:rPr>
          <w:rFonts w:ascii="宋体" w:eastAsia="宋体" w:hAnsi="宋体"/>
          <w:sz w:val="24"/>
          <w:szCs w:val="24"/>
        </w:rPr>
        <w:t>4</w:t>
      </w:r>
      <w:r w:rsidRPr="008C3BC4">
        <w:rPr>
          <w:rFonts w:ascii="宋体" w:eastAsia="宋体" w:hAnsi="宋体"/>
          <w:sz w:val="24"/>
          <w:szCs w:val="24"/>
        </w:rPr>
        <w:t xml:space="preserve"> 立体校正后的左右图像</w:t>
      </w:r>
    </w:p>
    <w:p w14:paraId="7638630A" w14:textId="2DB04BAB" w:rsidR="006B5D97" w:rsidRDefault="006B5D97" w:rsidP="008C3BC4">
      <w:pPr>
        <w:ind w:firstLineChars="200" w:firstLine="480"/>
        <w:rPr>
          <w:rFonts w:ascii="宋体" w:eastAsia="宋体" w:hAnsi="宋体"/>
          <w:sz w:val="24"/>
          <w:szCs w:val="24"/>
        </w:rPr>
      </w:pPr>
      <w:r>
        <w:rPr>
          <w:rFonts w:ascii="宋体" w:eastAsia="宋体" w:hAnsi="宋体" w:hint="eastAsia"/>
          <w:sz w:val="24"/>
          <w:szCs w:val="24"/>
        </w:rPr>
        <w:lastRenderedPageBreak/>
        <w:t>在标定过程中，每张标定板的位姿</w:t>
      </w:r>
      <w:proofErr w:type="gramStart"/>
      <w:r>
        <w:rPr>
          <w:rFonts w:ascii="宋体" w:eastAsia="宋体" w:hAnsi="宋体" w:hint="eastAsia"/>
          <w:sz w:val="24"/>
          <w:szCs w:val="24"/>
        </w:rPr>
        <w:t>和角点情况</w:t>
      </w:r>
      <w:proofErr w:type="gramEnd"/>
      <w:r>
        <w:rPr>
          <w:rFonts w:ascii="宋体" w:eastAsia="宋体" w:hAnsi="宋体" w:hint="eastAsia"/>
          <w:sz w:val="24"/>
          <w:szCs w:val="24"/>
        </w:rPr>
        <w:t>如图3</w:t>
      </w:r>
      <w:r>
        <w:rPr>
          <w:rFonts w:ascii="宋体" w:eastAsia="宋体" w:hAnsi="宋体"/>
          <w:sz w:val="24"/>
          <w:szCs w:val="24"/>
        </w:rPr>
        <w:t>-5</w:t>
      </w:r>
      <w:r>
        <w:rPr>
          <w:rFonts w:ascii="宋体" w:eastAsia="宋体" w:hAnsi="宋体" w:hint="eastAsia"/>
          <w:sz w:val="24"/>
          <w:szCs w:val="24"/>
        </w:rPr>
        <w:t>所示。</w:t>
      </w:r>
    </w:p>
    <w:p w14:paraId="5F53AFAB" w14:textId="066321EC" w:rsidR="006B5D97" w:rsidRDefault="006B5D97" w:rsidP="006B5D97">
      <w:pPr>
        <w:rPr>
          <w:rFonts w:ascii="宋体" w:eastAsia="宋体" w:hAnsi="宋体"/>
          <w:sz w:val="24"/>
          <w:szCs w:val="24"/>
        </w:rPr>
      </w:pPr>
      <w:r w:rsidRPr="006B5D97">
        <w:rPr>
          <w:rFonts w:ascii="宋体" w:eastAsia="宋体" w:hAnsi="宋体"/>
          <w:noProof/>
          <w:sz w:val="24"/>
          <w:szCs w:val="24"/>
        </w:rPr>
        <w:drawing>
          <wp:inline distT="0" distB="0" distL="0" distR="0" wp14:anchorId="5D2790EC" wp14:editId="6543CA5C">
            <wp:extent cx="5274310" cy="1972310"/>
            <wp:effectExtent l="0" t="0" r="254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1924"/>
                    <a:stretch/>
                  </pic:blipFill>
                  <pic:spPr bwMode="auto">
                    <a:xfrm>
                      <a:off x="0" y="0"/>
                      <a:ext cx="5274310" cy="1972310"/>
                    </a:xfrm>
                    <a:prstGeom prst="rect">
                      <a:avLst/>
                    </a:prstGeom>
                    <a:noFill/>
                    <a:ln>
                      <a:noFill/>
                    </a:ln>
                    <a:extLst>
                      <a:ext uri="{53640926-AAD7-44D8-BBD7-CCE9431645EC}">
                        <a14:shadowObscured xmlns:a14="http://schemas.microsoft.com/office/drawing/2010/main"/>
                      </a:ext>
                    </a:extLst>
                  </pic:spPr>
                </pic:pic>
              </a:graphicData>
            </a:graphic>
          </wp:inline>
        </w:drawing>
      </w:r>
    </w:p>
    <w:p w14:paraId="24191555" w14:textId="135D95CD" w:rsidR="006B5D97" w:rsidRDefault="006B5D97" w:rsidP="006B5D97">
      <w:pPr>
        <w:jc w:val="center"/>
        <w:rPr>
          <w:rFonts w:ascii="宋体" w:eastAsia="宋体" w:hAnsi="宋体" w:hint="eastAsia"/>
          <w:sz w:val="24"/>
          <w:szCs w:val="24"/>
        </w:rPr>
      </w:pPr>
      <w:r>
        <w:rPr>
          <w:rFonts w:ascii="宋体" w:eastAsia="宋体" w:hAnsi="宋体" w:hint="eastAsia"/>
          <w:sz w:val="24"/>
          <w:szCs w:val="24"/>
        </w:rPr>
        <w:t>图3</w:t>
      </w:r>
      <w:r>
        <w:rPr>
          <w:rFonts w:ascii="宋体" w:eastAsia="宋体" w:hAnsi="宋体"/>
          <w:sz w:val="24"/>
          <w:szCs w:val="24"/>
        </w:rPr>
        <w:t xml:space="preserve">-5 </w:t>
      </w:r>
      <w:r>
        <w:rPr>
          <w:rFonts w:ascii="宋体" w:eastAsia="宋体" w:hAnsi="宋体" w:hint="eastAsia"/>
          <w:sz w:val="24"/>
          <w:szCs w:val="24"/>
        </w:rPr>
        <w:t>标定板在相机坐标系下的位姿可视化</w:t>
      </w:r>
    </w:p>
    <w:p w14:paraId="661DEA10" w14:textId="10ADCA59" w:rsidR="00DD1F17" w:rsidRPr="00034591" w:rsidRDefault="00DD1F17" w:rsidP="008C3BC4">
      <w:pPr>
        <w:ind w:firstLineChars="200" w:firstLine="480"/>
        <w:rPr>
          <w:rFonts w:ascii="宋体" w:eastAsia="宋体" w:hAnsi="宋体" w:hint="eastAsia"/>
          <w:sz w:val="24"/>
          <w:szCs w:val="24"/>
        </w:rPr>
      </w:pPr>
      <w:r w:rsidRPr="00034591">
        <w:rPr>
          <w:rFonts w:ascii="宋体" w:eastAsia="宋体" w:hAnsi="宋体" w:hint="eastAsia"/>
          <w:sz w:val="24"/>
          <w:szCs w:val="24"/>
        </w:rPr>
        <w:t>在标定过程中曾遇到若干问题。部分图像因曝光不足</w:t>
      </w:r>
      <w:proofErr w:type="gramStart"/>
      <w:r w:rsidRPr="00034591">
        <w:rPr>
          <w:rFonts w:ascii="宋体" w:eastAsia="宋体" w:hAnsi="宋体" w:hint="eastAsia"/>
          <w:sz w:val="24"/>
          <w:szCs w:val="24"/>
        </w:rPr>
        <w:t>导致角点检测</w:t>
      </w:r>
      <w:proofErr w:type="gramEnd"/>
      <w:r w:rsidRPr="00034591">
        <w:rPr>
          <w:rFonts w:ascii="宋体" w:eastAsia="宋体" w:hAnsi="宋体" w:hint="eastAsia"/>
          <w:sz w:val="24"/>
          <w:szCs w:val="24"/>
        </w:rPr>
        <w:t>失败，通过增大曝光时间至</w:t>
      </w:r>
      <w:r w:rsidRPr="00034591">
        <w:rPr>
          <w:rFonts w:ascii="宋体" w:eastAsia="宋体" w:hAnsi="宋体"/>
          <w:sz w:val="24"/>
          <w:szCs w:val="24"/>
        </w:rPr>
        <w:t>200000微秒并调整增益后，图像亮度恢复正常。最终用于标定的30组图像均能稳定检测到棋盘格角点，确保了标定结果的可靠性。</w:t>
      </w:r>
    </w:p>
    <w:p w14:paraId="75A69094" w14:textId="77777777" w:rsidR="00DD1F17" w:rsidRPr="00794F58" w:rsidRDefault="00DD1F17" w:rsidP="00034591">
      <w:pPr>
        <w:pStyle w:val="2"/>
        <w:jc w:val="center"/>
        <w:rPr>
          <w:rFonts w:ascii="宋体" w:eastAsia="宋体" w:hAnsi="宋体"/>
        </w:rPr>
      </w:pPr>
      <w:r w:rsidRPr="00794F58">
        <w:rPr>
          <w:rFonts w:ascii="宋体" w:eastAsia="宋体" w:hAnsi="宋体" w:hint="eastAsia"/>
        </w:rPr>
        <w:t>第四章</w:t>
      </w:r>
      <w:r w:rsidRPr="00794F58">
        <w:rPr>
          <w:rFonts w:ascii="宋体" w:eastAsia="宋体" w:hAnsi="宋体"/>
        </w:rPr>
        <w:t xml:space="preserve"> 双目深度估计算法</w:t>
      </w:r>
    </w:p>
    <w:p w14:paraId="76D86F2F" w14:textId="24A950F0" w:rsidR="00DD1F17" w:rsidRPr="00034591" w:rsidRDefault="00DD1F17" w:rsidP="00034591">
      <w:pPr>
        <w:ind w:firstLineChars="200" w:firstLine="480"/>
        <w:rPr>
          <w:rFonts w:ascii="宋体" w:eastAsia="宋体" w:hAnsi="宋体" w:hint="eastAsia"/>
          <w:sz w:val="24"/>
          <w:szCs w:val="24"/>
        </w:rPr>
      </w:pPr>
      <w:r w:rsidRPr="00034591">
        <w:rPr>
          <w:rFonts w:ascii="宋体" w:eastAsia="宋体" w:hAnsi="宋体" w:hint="eastAsia"/>
          <w:sz w:val="24"/>
          <w:szCs w:val="24"/>
        </w:rPr>
        <w:t>双目深度估计的核心是从校正后的左右图像中计算视差，再根据公式</w:t>
      </w:r>
      <w:r w:rsidRPr="00034591">
        <w:rPr>
          <w:rFonts w:ascii="宋体" w:eastAsia="宋体" w:hAnsi="宋体"/>
          <w:sz w:val="24"/>
          <w:szCs w:val="24"/>
        </w:rPr>
        <w:t xml:space="preserve">Z = </w:t>
      </w:r>
      <w:proofErr w:type="spellStart"/>
      <w:r w:rsidRPr="00034591">
        <w:rPr>
          <w:rFonts w:ascii="宋体" w:eastAsia="宋体" w:hAnsi="宋体"/>
          <w:sz w:val="24"/>
          <w:szCs w:val="24"/>
        </w:rPr>
        <w:t>f·B</w:t>
      </w:r>
      <w:proofErr w:type="spellEnd"/>
      <w:r w:rsidRPr="00034591">
        <w:rPr>
          <w:rFonts w:ascii="宋体" w:eastAsia="宋体" w:hAnsi="宋体"/>
          <w:sz w:val="24"/>
          <w:szCs w:val="24"/>
        </w:rPr>
        <w:t xml:space="preserve"> / d将视差转换为深度，其中f为焦距，B为基线，d为视差。本文分别实现了传统SGBM算法和深度学习RAFT-Stereo模型，并对比了二者的效果。</w:t>
      </w:r>
    </w:p>
    <w:p w14:paraId="5487CB43" w14:textId="6112266F" w:rsidR="00DD1F17" w:rsidRDefault="00DD1F17" w:rsidP="00034591">
      <w:pPr>
        <w:ind w:firstLineChars="200" w:firstLine="480"/>
        <w:rPr>
          <w:rFonts w:ascii="宋体" w:eastAsia="宋体" w:hAnsi="宋体"/>
          <w:sz w:val="24"/>
          <w:szCs w:val="24"/>
        </w:rPr>
      </w:pPr>
      <w:r w:rsidRPr="00034591">
        <w:rPr>
          <w:rFonts w:ascii="宋体" w:eastAsia="宋体" w:hAnsi="宋体" w:hint="eastAsia"/>
          <w:sz w:val="24"/>
          <w:szCs w:val="24"/>
        </w:rPr>
        <w:t>传统</w:t>
      </w:r>
      <w:r w:rsidRPr="00034591">
        <w:rPr>
          <w:rFonts w:ascii="宋体" w:eastAsia="宋体" w:hAnsi="宋体"/>
          <w:sz w:val="24"/>
          <w:szCs w:val="24"/>
        </w:rPr>
        <w:t>SGBM算法通过在半全局范围内搜索匹配代价最小的像素块来计算视差，其优点是计算速度快，但在弱纹理区域容易产生空洞和噪声。实验中，使用calibrating库中的</w:t>
      </w:r>
      <w:proofErr w:type="spellStart"/>
      <w:r w:rsidRPr="00034591">
        <w:rPr>
          <w:rFonts w:ascii="宋体" w:eastAsia="宋体" w:hAnsi="宋体"/>
          <w:sz w:val="24"/>
          <w:szCs w:val="24"/>
        </w:rPr>
        <w:t>SemiGlobalBlockMatching</w:t>
      </w:r>
      <w:proofErr w:type="spellEnd"/>
      <w:r w:rsidRPr="00034591">
        <w:rPr>
          <w:rFonts w:ascii="宋体" w:eastAsia="宋体" w:hAnsi="宋体"/>
          <w:sz w:val="24"/>
          <w:szCs w:val="24"/>
        </w:rPr>
        <w:t>类进行深度估计，得到的深度图在</w:t>
      </w:r>
      <w:r w:rsidRPr="00034591">
        <w:rPr>
          <w:rFonts w:ascii="宋体" w:eastAsia="宋体" w:hAnsi="宋体" w:hint="eastAsia"/>
          <w:sz w:val="24"/>
          <w:szCs w:val="24"/>
        </w:rPr>
        <w:t>玩偶</w:t>
      </w:r>
      <w:r w:rsidRPr="00034591">
        <w:rPr>
          <w:rFonts w:ascii="宋体" w:eastAsia="宋体" w:hAnsi="宋体"/>
          <w:sz w:val="24"/>
          <w:szCs w:val="24"/>
        </w:rPr>
        <w:t>等纹理不丰富的物体上出现了大面积空洞，边缘模糊，整体效果较差。</w:t>
      </w:r>
    </w:p>
    <w:p w14:paraId="10594AEA" w14:textId="620C042D" w:rsidR="006B5D97" w:rsidRDefault="006B5D97" w:rsidP="006B5D97">
      <w:pPr>
        <w:rPr>
          <w:rFonts w:ascii="宋体" w:eastAsia="宋体" w:hAnsi="宋体"/>
          <w:sz w:val="24"/>
          <w:szCs w:val="24"/>
        </w:rPr>
      </w:pPr>
      <w:r w:rsidRPr="006B5D97">
        <w:rPr>
          <w:rFonts w:ascii="宋体" w:eastAsia="宋体" w:hAnsi="宋体"/>
          <w:noProof/>
          <w:sz w:val="24"/>
          <w:szCs w:val="24"/>
        </w:rPr>
        <w:drawing>
          <wp:inline distT="0" distB="0" distL="0" distR="0" wp14:anchorId="2375A073" wp14:editId="7594A1B1">
            <wp:extent cx="5274310" cy="240220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402205"/>
                    </a:xfrm>
                    <a:prstGeom prst="rect">
                      <a:avLst/>
                    </a:prstGeom>
                    <a:noFill/>
                    <a:ln>
                      <a:noFill/>
                    </a:ln>
                  </pic:spPr>
                </pic:pic>
              </a:graphicData>
            </a:graphic>
          </wp:inline>
        </w:drawing>
      </w:r>
    </w:p>
    <w:p w14:paraId="02091C60" w14:textId="1A4D8F14" w:rsidR="006B5D97" w:rsidRPr="00034591" w:rsidRDefault="006B5D97" w:rsidP="006B5D97">
      <w:pPr>
        <w:jc w:val="center"/>
        <w:rPr>
          <w:rFonts w:ascii="宋体" w:eastAsia="宋体" w:hAnsi="宋体" w:hint="eastAsia"/>
          <w:sz w:val="24"/>
          <w:szCs w:val="24"/>
        </w:rPr>
      </w:pPr>
      <w:r>
        <w:rPr>
          <w:rFonts w:ascii="宋体" w:eastAsia="宋体" w:hAnsi="宋体" w:hint="eastAsia"/>
          <w:sz w:val="24"/>
          <w:szCs w:val="24"/>
        </w:rPr>
        <w:t>图4</w:t>
      </w:r>
      <w:r>
        <w:rPr>
          <w:rFonts w:ascii="宋体" w:eastAsia="宋体" w:hAnsi="宋体"/>
          <w:sz w:val="24"/>
          <w:szCs w:val="24"/>
        </w:rPr>
        <w:t xml:space="preserve">-1 </w:t>
      </w:r>
      <w:r>
        <w:rPr>
          <w:rFonts w:ascii="宋体" w:eastAsia="宋体" w:hAnsi="宋体" w:hint="eastAsia"/>
          <w:sz w:val="24"/>
          <w:szCs w:val="24"/>
        </w:rPr>
        <w:t>SGBM算法深度图</w:t>
      </w:r>
    </w:p>
    <w:p w14:paraId="7F3F4FF2" w14:textId="471ADC85" w:rsidR="00DD1F17" w:rsidRPr="00034591" w:rsidRDefault="00DD1F17" w:rsidP="00034591">
      <w:pPr>
        <w:ind w:firstLineChars="200" w:firstLine="480"/>
        <w:rPr>
          <w:rFonts w:ascii="宋体" w:eastAsia="宋体" w:hAnsi="宋体"/>
          <w:sz w:val="24"/>
          <w:szCs w:val="24"/>
        </w:rPr>
      </w:pPr>
      <w:r w:rsidRPr="00034591">
        <w:rPr>
          <w:rFonts w:ascii="宋体" w:eastAsia="宋体" w:hAnsi="宋体" w:hint="eastAsia"/>
          <w:sz w:val="24"/>
          <w:szCs w:val="24"/>
        </w:rPr>
        <w:t>深度学习</w:t>
      </w:r>
      <w:r w:rsidRPr="00034591">
        <w:rPr>
          <w:rFonts w:ascii="宋体" w:eastAsia="宋体" w:hAnsi="宋体"/>
          <w:sz w:val="24"/>
          <w:szCs w:val="24"/>
        </w:rPr>
        <w:t>RAFT-Stereo模型则采用卷积神经网络提取左右图像特征，构建多尺度代价体，并通过门控循环单元（GRU）迭代优化视差。该模型在弱纹理、反光等复杂场景下表现出色。实验中，将校正后的左右图像输入模型，设置迭代次数为24次，推理过程在RTX 3060显卡上完成，单次推理耗时约1.424秒。得到</w:t>
      </w:r>
      <w:r w:rsidRPr="00034591">
        <w:rPr>
          <w:rFonts w:ascii="宋体" w:eastAsia="宋体" w:hAnsi="宋体"/>
          <w:sz w:val="24"/>
          <w:szCs w:val="24"/>
        </w:rPr>
        <w:lastRenderedPageBreak/>
        <w:t>的视差</w:t>
      </w:r>
      <w:proofErr w:type="gramStart"/>
      <w:r w:rsidRPr="00034591">
        <w:rPr>
          <w:rFonts w:ascii="宋体" w:eastAsia="宋体" w:hAnsi="宋体"/>
          <w:sz w:val="24"/>
          <w:szCs w:val="24"/>
        </w:rPr>
        <w:t>图有效</w:t>
      </w:r>
      <w:proofErr w:type="gramEnd"/>
      <w:r w:rsidRPr="00034591">
        <w:rPr>
          <w:rFonts w:ascii="宋体" w:eastAsia="宋体" w:hAnsi="宋体"/>
          <w:sz w:val="24"/>
          <w:szCs w:val="24"/>
        </w:rPr>
        <w:t>视差</w:t>
      </w:r>
      <w:r w:rsidR="006B5D97">
        <w:rPr>
          <w:rFonts w:ascii="宋体" w:eastAsia="宋体" w:hAnsi="宋体" w:hint="eastAsia"/>
          <w:sz w:val="24"/>
          <w:szCs w:val="24"/>
        </w:rPr>
        <w:t>、</w:t>
      </w:r>
      <w:r w:rsidRPr="00034591">
        <w:rPr>
          <w:rFonts w:ascii="宋体" w:eastAsia="宋体" w:hAnsi="宋体"/>
          <w:sz w:val="24"/>
          <w:szCs w:val="24"/>
        </w:rPr>
        <w:t>深度</w:t>
      </w:r>
      <w:proofErr w:type="gramStart"/>
      <w:r w:rsidRPr="00034591">
        <w:rPr>
          <w:rFonts w:ascii="宋体" w:eastAsia="宋体" w:hAnsi="宋体"/>
          <w:sz w:val="24"/>
          <w:szCs w:val="24"/>
        </w:rPr>
        <w:t>图有效</w:t>
      </w:r>
      <w:proofErr w:type="gramEnd"/>
      <w:r w:rsidRPr="00034591">
        <w:rPr>
          <w:rFonts w:ascii="宋体" w:eastAsia="宋体" w:hAnsi="宋体"/>
          <w:sz w:val="24"/>
          <w:szCs w:val="24"/>
        </w:rPr>
        <w:t>深度，深度范围为0.404至1.045米，中位数为0.865米。与SGBM相比，RAFT-Stereo生成的深度图轮廓清晰、空洞极少，显著提升了深度估</w:t>
      </w:r>
      <w:r w:rsidRPr="00034591">
        <w:rPr>
          <w:rFonts w:ascii="宋体" w:eastAsia="宋体" w:hAnsi="宋体" w:hint="eastAsia"/>
          <w:sz w:val="24"/>
          <w:szCs w:val="24"/>
        </w:rPr>
        <w:t>计的质量。</w:t>
      </w:r>
    </w:p>
    <w:p w14:paraId="10B80100" w14:textId="437BEF22" w:rsidR="00DD1F17" w:rsidRDefault="00DD1F17" w:rsidP="006B5D97">
      <w:pPr>
        <w:jc w:val="center"/>
        <w:rPr>
          <w:rFonts w:ascii="宋体" w:eastAsia="宋体" w:hAnsi="宋体"/>
          <w:sz w:val="24"/>
          <w:szCs w:val="24"/>
        </w:rPr>
      </w:pPr>
    </w:p>
    <w:p w14:paraId="01049DD8" w14:textId="3E81D328" w:rsidR="00807636" w:rsidRDefault="00807636" w:rsidP="006B5D97">
      <w:pPr>
        <w:jc w:val="center"/>
        <w:rPr>
          <w:rFonts w:ascii="宋体" w:eastAsia="宋体" w:hAnsi="宋体" w:hint="eastAsia"/>
          <w:sz w:val="24"/>
          <w:szCs w:val="24"/>
        </w:rPr>
      </w:pPr>
      <w:r>
        <w:rPr>
          <w:noProof/>
        </w:rPr>
        <w:drawing>
          <wp:inline distT="0" distB="0" distL="0" distR="0" wp14:anchorId="158E87F4" wp14:editId="18025DE1">
            <wp:extent cx="3437467" cy="275005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56136" cy="2764993"/>
                    </a:xfrm>
                    <a:prstGeom prst="rect">
                      <a:avLst/>
                    </a:prstGeom>
                    <a:noFill/>
                    <a:ln>
                      <a:noFill/>
                    </a:ln>
                  </pic:spPr>
                </pic:pic>
              </a:graphicData>
            </a:graphic>
          </wp:inline>
        </w:drawing>
      </w:r>
    </w:p>
    <w:p w14:paraId="27293799" w14:textId="7CA05814" w:rsidR="006B5D97" w:rsidRDefault="006B5D97" w:rsidP="006B5D97">
      <w:pPr>
        <w:jc w:val="center"/>
        <w:rPr>
          <w:rFonts w:ascii="宋体" w:eastAsia="宋体" w:hAnsi="宋体"/>
          <w:sz w:val="24"/>
          <w:szCs w:val="24"/>
        </w:rPr>
      </w:pPr>
      <w:r>
        <w:rPr>
          <w:rFonts w:ascii="宋体" w:eastAsia="宋体" w:hAnsi="宋体" w:hint="eastAsia"/>
          <w:sz w:val="24"/>
          <w:szCs w:val="24"/>
        </w:rPr>
        <w:t>图4</w:t>
      </w:r>
      <w:r>
        <w:rPr>
          <w:rFonts w:ascii="宋体" w:eastAsia="宋体" w:hAnsi="宋体"/>
          <w:sz w:val="24"/>
          <w:szCs w:val="24"/>
        </w:rPr>
        <w:t xml:space="preserve">-2 </w:t>
      </w:r>
      <w:r w:rsidRPr="006B5D97">
        <w:rPr>
          <w:rFonts w:ascii="宋体" w:eastAsia="宋体" w:hAnsi="宋体"/>
          <w:sz w:val="24"/>
          <w:szCs w:val="24"/>
        </w:rPr>
        <w:t>RAFT-Stereo视差伪彩色图</w:t>
      </w:r>
    </w:p>
    <w:p w14:paraId="1A07E3D2" w14:textId="0491B3E3" w:rsidR="006B5D97" w:rsidRDefault="00807636" w:rsidP="00807636">
      <w:pPr>
        <w:jc w:val="center"/>
        <w:rPr>
          <w:rFonts w:ascii="宋体" w:eastAsia="宋体" w:hAnsi="宋体" w:hint="eastAsia"/>
          <w:sz w:val="24"/>
          <w:szCs w:val="24"/>
        </w:rPr>
      </w:pPr>
      <w:r>
        <w:rPr>
          <w:noProof/>
        </w:rPr>
        <w:drawing>
          <wp:inline distT="0" distB="0" distL="0" distR="0" wp14:anchorId="407E2FBD" wp14:editId="43FA37DB">
            <wp:extent cx="3460648" cy="2768600"/>
            <wp:effectExtent l="0" t="0" r="698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74302" cy="2779524"/>
                    </a:xfrm>
                    <a:prstGeom prst="rect">
                      <a:avLst/>
                    </a:prstGeom>
                    <a:noFill/>
                    <a:ln>
                      <a:noFill/>
                    </a:ln>
                  </pic:spPr>
                </pic:pic>
              </a:graphicData>
            </a:graphic>
          </wp:inline>
        </w:drawing>
      </w:r>
    </w:p>
    <w:p w14:paraId="328700B2" w14:textId="0C9CA109" w:rsidR="006B5D97" w:rsidRDefault="006B5D97" w:rsidP="006B5D97">
      <w:pPr>
        <w:jc w:val="center"/>
        <w:rPr>
          <w:rFonts w:ascii="宋体" w:eastAsia="宋体" w:hAnsi="宋体"/>
          <w:sz w:val="24"/>
          <w:szCs w:val="24"/>
        </w:rPr>
      </w:pPr>
      <w:r>
        <w:rPr>
          <w:rFonts w:ascii="宋体" w:eastAsia="宋体" w:hAnsi="宋体" w:hint="eastAsia"/>
          <w:sz w:val="24"/>
          <w:szCs w:val="24"/>
        </w:rPr>
        <w:t>图4</w:t>
      </w:r>
      <w:r>
        <w:rPr>
          <w:rFonts w:ascii="宋体" w:eastAsia="宋体" w:hAnsi="宋体"/>
          <w:sz w:val="24"/>
          <w:szCs w:val="24"/>
        </w:rPr>
        <w:t xml:space="preserve">-3 </w:t>
      </w:r>
      <w:r w:rsidRPr="006B5D97">
        <w:rPr>
          <w:rFonts w:ascii="宋体" w:eastAsia="宋体" w:hAnsi="宋体"/>
          <w:sz w:val="24"/>
          <w:szCs w:val="24"/>
        </w:rPr>
        <w:t>RAFT-Stereo深度伪彩色图</w:t>
      </w:r>
    </w:p>
    <w:p w14:paraId="78294FF6" w14:textId="144877A1" w:rsidR="006B5D97" w:rsidRDefault="006B5D97" w:rsidP="006B5D97">
      <w:pPr>
        <w:ind w:firstLineChars="200" w:firstLine="480"/>
        <w:rPr>
          <w:rFonts w:ascii="宋体" w:eastAsia="宋体" w:hAnsi="宋体"/>
          <w:sz w:val="24"/>
          <w:szCs w:val="24"/>
        </w:rPr>
      </w:pPr>
      <w:r w:rsidRPr="006B5D97">
        <w:rPr>
          <w:rFonts w:ascii="宋体" w:eastAsia="宋体" w:hAnsi="宋体" w:hint="eastAsia"/>
          <w:sz w:val="24"/>
          <w:szCs w:val="24"/>
        </w:rPr>
        <w:t>为了进一步验证深度图在物体边缘和局部区域的可靠性，本系统对</w:t>
      </w:r>
      <w:r w:rsidRPr="006B5D97">
        <w:rPr>
          <w:rFonts w:ascii="宋体" w:eastAsia="宋体" w:hAnsi="宋体"/>
          <w:sz w:val="24"/>
          <w:szCs w:val="24"/>
        </w:rPr>
        <w:t>RAFT-Stereo输出的深度图进行了细节增强与交互式检查。图4-4展示了深度图与RGB边缘叠加后的效果。图中白色线条为左相机图像的Canny边缘，彩色区域为深度伪彩色图。可以看出，在物体轮廓处深度值发生了明显变化，且深度边缘与RGB边缘基本对齐，说明模型能够较好地捕捉物体的边界信息，没有出现严重的边缘模糊或深度泄漏。在桌面与手柄交界处、手柄与背景之间，深度过渡自然，符合实际场景的几何关系。</w:t>
      </w:r>
    </w:p>
    <w:p w14:paraId="3B221196" w14:textId="4D5329C6" w:rsidR="006B5D97" w:rsidRDefault="006B5D97" w:rsidP="006B5D97">
      <w:pPr>
        <w:ind w:firstLineChars="200" w:firstLine="420"/>
        <w:jc w:val="center"/>
        <w:rPr>
          <w:rFonts w:ascii="宋体" w:eastAsia="宋体" w:hAnsi="宋体"/>
          <w:sz w:val="24"/>
          <w:szCs w:val="24"/>
        </w:rPr>
      </w:pPr>
      <w:r>
        <w:rPr>
          <w:noProof/>
        </w:rPr>
        <w:lastRenderedPageBreak/>
        <w:drawing>
          <wp:inline distT="0" distB="0" distL="0" distR="0" wp14:anchorId="768C7585" wp14:editId="71E084CA">
            <wp:extent cx="3683000" cy="2946489"/>
            <wp:effectExtent l="0" t="0" r="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88625" cy="2950989"/>
                    </a:xfrm>
                    <a:prstGeom prst="rect">
                      <a:avLst/>
                    </a:prstGeom>
                    <a:noFill/>
                    <a:ln>
                      <a:noFill/>
                    </a:ln>
                  </pic:spPr>
                </pic:pic>
              </a:graphicData>
            </a:graphic>
          </wp:inline>
        </w:drawing>
      </w:r>
    </w:p>
    <w:p w14:paraId="0A767C75" w14:textId="56C8E187" w:rsidR="006B5D97" w:rsidRPr="006B5D97" w:rsidRDefault="006B5D97" w:rsidP="006B5D97">
      <w:pPr>
        <w:ind w:firstLineChars="200" w:firstLine="480"/>
        <w:jc w:val="center"/>
        <w:rPr>
          <w:rFonts w:ascii="宋体" w:eastAsia="宋体" w:hAnsi="宋体" w:hint="eastAsia"/>
          <w:sz w:val="24"/>
          <w:szCs w:val="24"/>
        </w:rPr>
      </w:pPr>
      <w:r w:rsidRPr="006B5D97">
        <w:rPr>
          <w:rFonts w:ascii="宋体" w:eastAsia="宋体" w:hAnsi="宋体" w:hint="eastAsia"/>
          <w:sz w:val="24"/>
          <w:szCs w:val="24"/>
        </w:rPr>
        <w:t>图</w:t>
      </w:r>
      <w:r w:rsidRPr="006B5D97">
        <w:rPr>
          <w:rFonts w:ascii="宋体" w:eastAsia="宋体" w:hAnsi="宋体"/>
          <w:sz w:val="24"/>
          <w:szCs w:val="24"/>
        </w:rPr>
        <w:t>4-4 深度图细节与边缘叠加效果</w:t>
      </w:r>
    </w:p>
    <w:p w14:paraId="6FDA8E2A" w14:textId="0B9A30B3" w:rsidR="006B5D97" w:rsidRDefault="006B5D97" w:rsidP="006B5D97">
      <w:pPr>
        <w:ind w:firstLineChars="200" w:firstLine="480"/>
        <w:rPr>
          <w:rFonts w:ascii="宋体" w:eastAsia="宋体" w:hAnsi="宋体"/>
          <w:sz w:val="24"/>
          <w:szCs w:val="24"/>
        </w:rPr>
      </w:pPr>
      <w:r w:rsidRPr="006B5D97">
        <w:rPr>
          <w:rFonts w:ascii="宋体" w:eastAsia="宋体" w:hAnsi="宋体" w:hint="eastAsia"/>
          <w:sz w:val="24"/>
          <w:szCs w:val="24"/>
        </w:rPr>
        <w:t>图</w:t>
      </w:r>
      <w:r w:rsidRPr="006B5D97">
        <w:rPr>
          <w:rFonts w:ascii="宋体" w:eastAsia="宋体" w:hAnsi="宋体"/>
          <w:sz w:val="24"/>
          <w:szCs w:val="24"/>
        </w:rPr>
        <w:t>4-5展示了系统的交互式深度测量界面。该界面将校正后的左相机图像与深度伪彩色图并排显示，操作者可以通过鼠标点击任意像素，程序会读取该点周围5×5邻域内所有有效深度的中位数，并实时显示在图像上方。这种交互方式不仅便于直观检查深度数值是否合理，也为后续目标距离测量提供了工具。实验中，在手柄表面不同位置点击测量，得到的深度</w:t>
      </w:r>
      <w:proofErr w:type="gramStart"/>
      <w:r w:rsidRPr="006B5D97">
        <w:rPr>
          <w:rFonts w:ascii="宋体" w:eastAsia="宋体" w:hAnsi="宋体"/>
          <w:sz w:val="24"/>
          <w:szCs w:val="24"/>
        </w:rPr>
        <w:t>值主要</w:t>
      </w:r>
      <w:proofErr w:type="gramEnd"/>
      <w:r w:rsidRPr="006B5D97">
        <w:rPr>
          <w:rFonts w:ascii="宋体" w:eastAsia="宋体" w:hAnsi="宋体"/>
          <w:sz w:val="24"/>
          <w:szCs w:val="24"/>
        </w:rPr>
        <w:t>集中在0.8米至0.9米之间，与卷尺实测距离基本一致；而在背景区域点击时，深度</w:t>
      </w:r>
      <w:proofErr w:type="gramStart"/>
      <w:r w:rsidRPr="006B5D97">
        <w:rPr>
          <w:rFonts w:ascii="宋体" w:eastAsia="宋体" w:hAnsi="宋体"/>
          <w:sz w:val="24"/>
          <w:szCs w:val="24"/>
        </w:rPr>
        <w:t>值普遍</w:t>
      </w:r>
      <w:proofErr w:type="gramEnd"/>
      <w:r w:rsidRPr="006B5D97">
        <w:rPr>
          <w:rFonts w:ascii="宋体" w:eastAsia="宋体" w:hAnsi="宋体"/>
          <w:sz w:val="24"/>
          <w:szCs w:val="24"/>
        </w:rPr>
        <w:t>大于1.0米，能够清晰地区分手柄与背景。这一结果进一步验证了深度图的准确性和系统的实用性。</w:t>
      </w:r>
    </w:p>
    <w:p w14:paraId="354B0125" w14:textId="284EEFDA" w:rsidR="00420CD9" w:rsidRDefault="00420CD9" w:rsidP="00420CD9">
      <w:pPr>
        <w:jc w:val="center"/>
        <w:rPr>
          <w:rFonts w:ascii="宋体" w:eastAsia="宋体" w:hAnsi="宋体"/>
          <w:sz w:val="24"/>
          <w:szCs w:val="24"/>
        </w:rPr>
      </w:pPr>
      <w:r>
        <w:rPr>
          <w:noProof/>
        </w:rPr>
        <w:drawing>
          <wp:inline distT="0" distB="0" distL="0" distR="0" wp14:anchorId="218CEB6A" wp14:editId="18A5B64A">
            <wp:extent cx="5274310" cy="2109470"/>
            <wp:effectExtent l="0" t="0" r="2540"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109470"/>
                    </a:xfrm>
                    <a:prstGeom prst="rect">
                      <a:avLst/>
                    </a:prstGeom>
                    <a:noFill/>
                    <a:ln>
                      <a:noFill/>
                    </a:ln>
                  </pic:spPr>
                </pic:pic>
              </a:graphicData>
            </a:graphic>
          </wp:inline>
        </w:drawing>
      </w:r>
    </w:p>
    <w:p w14:paraId="77545628" w14:textId="3537C774" w:rsidR="00420CD9" w:rsidRPr="006B5D97" w:rsidRDefault="00420CD9" w:rsidP="00420CD9">
      <w:pPr>
        <w:ind w:firstLineChars="200" w:firstLine="480"/>
        <w:jc w:val="center"/>
        <w:rPr>
          <w:rFonts w:ascii="宋体" w:eastAsia="宋体" w:hAnsi="宋体" w:hint="eastAsia"/>
          <w:sz w:val="24"/>
          <w:szCs w:val="24"/>
        </w:rPr>
      </w:pPr>
      <w:r w:rsidRPr="00420CD9">
        <w:rPr>
          <w:rFonts w:ascii="宋体" w:eastAsia="宋体" w:hAnsi="宋体" w:hint="eastAsia"/>
          <w:sz w:val="24"/>
          <w:szCs w:val="24"/>
        </w:rPr>
        <w:t>图</w:t>
      </w:r>
      <w:r w:rsidRPr="00420CD9">
        <w:rPr>
          <w:rFonts w:ascii="宋体" w:eastAsia="宋体" w:hAnsi="宋体"/>
          <w:sz w:val="24"/>
          <w:szCs w:val="24"/>
        </w:rPr>
        <w:t>4-5 交互式深度测量界面</w:t>
      </w:r>
    </w:p>
    <w:p w14:paraId="7A0BD592" w14:textId="77777777" w:rsidR="00DD1F17" w:rsidRPr="00794F58" w:rsidRDefault="00DD1F17" w:rsidP="00034591">
      <w:pPr>
        <w:pStyle w:val="2"/>
        <w:jc w:val="center"/>
        <w:rPr>
          <w:rFonts w:ascii="宋体" w:eastAsia="宋体" w:hAnsi="宋体"/>
        </w:rPr>
      </w:pPr>
      <w:r w:rsidRPr="00794F58">
        <w:rPr>
          <w:rFonts w:ascii="宋体" w:eastAsia="宋体" w:hAnsi="宋体" w:hint="eastAsia"/>
        </w:rPr>
        <w:t>第五章</w:t>
      </w:r>
      <w:r w:rsidRPr="00794F58">
        <w:rPr>
          <w:rFonts w:ascii="宋体" w:eastAsia="宋体" w:hAnsi="宋体"/>
        </w:rPr>
        <w:t xml:space="preserve"> 点云生成与目标提取</w:t>
      </w:r>
    </w:p>
    <w:p w14:paraId="1C1DF405" w14:textId="1C2C8B4B" w:rsidR="00DD1F17" w:rsidRPr="00034591" w:rsidRDefault="00DD1F17" w:rsidP="00034591">
      <w:pPr>
        <w:ind w:firstLineChars="200" w:firstLine="480"/>
        <w:rPr>
          <w:rFonts w:ascii="宋体" w:eastAsia="宋体" w:hAnsi="宋体" w:hint="eastAsia"/>
          <w:sz w:val="24"/>
          <w:szCs w:val="24"/>
        </w:rPr>
      </w:pPr>
      <w:r w:rsidRPr="00034591">
        <w:rPr>
          <w:rFonts w:ascii="宋体" w:eastAsia="宋体" w:hAnsi="宋体" w:hint="eastAsia"/>
          <w:sz w:val="24"/>
          <w:szCs w:val="24"/>
        </w:rPr>
        <w:t>在获得稠密深度图后，本文进一步将其转换为三维点云。根据针孔相机模型，每个像素的深度值</w:t>
      </w:r>
      <w:r w:rsidRPr="00034591">
        <w:rPr>
          <w:rFonts w:ascii="宋体" w:eastAsia="宋体" w:hAnsi="宋体"/>
          <w:sz w:val="24"/>
          <w:szCs w:val="24"/>
        </w:rPr>
        <w:t xml:space="preserve">Z可通过公式X = (u - cx)·Z / </w:t>
      </w:r>
      <w:proofErr w:type="spellStart"/>
      <w:r w:rsidRPr="00034591">
        <w:rPr>
          <w:rFonts w:ascii="宋体" w:eastAsia="宋体" w:hAnsi="宋体"/>
          <w:sz w:val="24"/>
          <w:szCs w:val="24"/>
        </w:rPr>
        <w:t>fx</w:t>
      </w:r>
      <w:proofErr w:type="spellEnd"/>
      <w:r w:rsidRPr="00034591">
        <w:rPr>
          <w:rFonts w:ascii="宋体" w:eastAsia="宋体" w:hAnsi="宋体"/>
          <w:sz w:val="24"/>
          <w:szCs w:val="24"/>
        </w:rPr>
        <w:t xml:space="preserve">和Y = (v - cy)·Z / </w:t>
      </w:r>
      <w:proofErr w:type="spellStart"/>
      <w:r w:rsidRPr="00034591">
        <w:rPr>
          <w:rFonts w:ascii="宋体" w:eastAsia="宋体" w:hAnsi="宋体"/>
          <w:sz w:val="24"/>
          <w:szCs w:val="24"/>
        </w:rPr>
        <w:t>fy</w:t>
      </w:r>
      <w:proofErr w:type="spellEnd"/>
      <w:r w:rsidRPr="00034591">
        <w:rPr>
          <w:rFonts w:ascii="宋体" w:eastAsia="宋体" w:hAnsi="宋体"/>
          <w:sz w:val="24"/>
          <w:szCs w:val="24"/>
        </w:rPr>
        <w:t>反投影为三维坐标，其中(u, v)为像素坐标，(cx, cy)为主点坐标，(</w:t>
      </w:r>
      <w:proofErr w:type="spellStart"/>
      <w:r w:rsidRPr="00034591">
        <w:rPr>
          <w:rFonts w:ascii="宋体" w:eastAsia="宋体" w:hAnsi="宋体"/>
          <w:sz w:val="24"/>
          <w:szCs w:val="24"/>
        </w:rPr>
        <w:t>fx</w:t>
      </w:r>
      <w:proofErr w:type="spellEnd"/>
      <w:r w:rsidRPr="00034591">
        <w:rPr>
          <w:rFonts w:ascii="宋体" w:eastAsia="宋体" w:hAnsi="宋体"/>
          <w:sz w:val="24"/>
          <w:szCs w:val="24"/>
        </w:rPr>
        <w:t xml:space="preserve">, </w:t>
      </w:r>
      <w:proofErr w:type="spellStart"/>
      <w:r w:rsidRPr="00034591">
        <w:rPr>
          <w:rFonts w:ascii="宋体" w:eastAsia="宋体" w:hAnsi="宋体"/>
          <w:sz w:val="24"/>
          <w:szCs w:val="24"/>
        </w:rPr>
        <w:t>fy</w:t>
      </w:r>
      <w:proofErr w:type="spellEnd"/>
      <w:r w:rsidRPr="00034591">
        <w:rPr>
          <w:rFonts w:ascii="宋体" w:eastAsia="宋体" w:hAnsi="宋体"/>
          <w:sz w:val="24"/>
          <w:szCs w:val="24"/>
        </w:rPr>
        <w:t>)为焦距。实验中，将深度图与左相机图像对齐，逐像素计算三维坐标和RGB颜色，最终保存为PLY格式的点云文件。</w:t>
      </w:r>
    </w:p>
    <w:p w14:paraId="0C14F8B2" w14:textId="741C2811" w:rsidR="009600AD" w:rsidRDefault="00DD1F17" w:rsidP="00034591">
      <w:pPr>
        <w:ind w:firstLineChars="200" w:firstLine="480"/>
        <w:rPr>
          <w:rFonts w:ascii="宋体" w:eastAsia="宋体" w:hAnsi="宋体"/>
          <w:sz w:val="24"/>
          <w:szCs w:val="24"/>
        </w:rPr>
      </w:pPr>
      <w:r w:rsidRPr="00034591">
        <w:rPr>
          <w:rFonts w:ascii="宋体" w:eastAsia="宋体" w:hAnsi="宋体" w:hint="eastAsia"/>
          <w:sz w:val="24"/>
          <w:szCs w:val="24"/>
        </w:rPr>
        <w:lastRenderedPageBreak/>
        <w:t>为了提取目标手柄，本文设计了一套基于深度信息和</w:t>
      </w:r>
      <w:proofErr w:type="spellStart"/>
      <w:r w:rsidRPr="00034591">
        <w:rPr>
          <w:rFonts w:ascii="宋体" w:eastAsia="宋体" w:hAnsi="宋体"/>
          <w:sz w:val="24"/>
          <w:szCs w:val="24"/>
        </w:rPr>
        <w:t>GrabCut</w:t>
      </w:r>
      <w:proofErr w:type="spellEnd"/>
      <w:r w:rsidRPr="00034591">
        <w:rPr>
          <w:rFonts w:ascii="宋体" w:eastAsia="宋体" w:hAnsi="宋体"/>
          <w:sz w:val="24"/>
          <w:szCs w:val="24"/>
        </w:rPr>
        <w:t>算法的分割流程。首先，根据手柄在图像中的大致位置设定感兴趣区域（ROI），将处理范围缩小至图像右下角。然后，利用深度范围0.6～1.0米进行初步过滤，排除背景和过近的干扰物。</w:t>
      </w:r>
      <w:r w:rsidR="009600AD" w:rsidRPr="009600AD">
        <w:rPr>
          <w:rFonts w:ascii="宋体" w:eastAsia="宋体" w:hAnsi="宋体" w:hint="eastAsia"/>
          <w:sz w:val="24"/>
          <w:szCs w:val="24"/>
        </w:rPr>
        <w:t>图</w:t>
      </w:r>
      <w:r w:rsidR="009600AD" w:rsidRPr="009600AD">
        <w:rPr>
          <w:rFonts w:ascii="宋体" w:eastAsia="宋体" w:hAnsi="宋体"/>
          <w:sz w:val="24"/>
          <w:szCs w:val="24"/>
        </w:rPr>
        <w:t>5-</w:t>
      </w:r>
      <w:r w:rsidR="009600AD">
        <w:rPr>
          <w:rFonts w:ascii="宋体" w:eastAsia="宋体" w:hAnsi="宋体"/>
          <w:sz w:val="24"/>
          <w:szCs w:val="24"/>
        </w:rPr>
        <w:t>2</w:t>
      </w:r>
      <w:r w:rsidR="009600AD" w:rsidRPr="009600AD">
        <w:rPr>
          <w:rFonts w:ascii="宋体" w:eastAsia="宋体" w:hAnsi="宋体"/>
          <w:sz w:val="24"/>
          <w:szCs w:val="24"/>
        </w:rPr>
        <w:t>展示了手柄区域的深度图与RGB图像对比，可以看出手柄的深度</w:t>
      </w:r>
      <w:proofErr w:type="gramStart"/>
      <w:r w:rsidR="009600AD" w:rsidRPr="009600AD">
        <w:rPr>
          <w:rFonts w:ascii="宋体" w:eastAsia="宋体" w:hAnsi="宋体"/>
          <w:sz w:val="24"/>
          <w:szCs w:val="24"/>
        </w:rPr>
        <w:t>值明显</w:t>
      </w:r>
      <w:proofErr w:type="gramEnd"/>
      <w:r w:rsidR="009600AD" w:rsidRPr="009600AD">
        <w:rPr>
          <w:rFonts w:ascii="宋体" w:eastAsia="宋体" w:hAnsi="宋体"/>
          <w:sz w:val="24"/>
          <w:szCs w:val="24"/>
        </w:rPr>
        <w:t>小于背景，这为后续</w:t>
      </w:r>
      <w:proofErr w:type="spellStart"/>
      <w:r w:rsidR="009600AD" w:rsidRPr="009600AD">
        <w:rPr>
          <w:rFonts w:ascii="宋体" w:eastAsia="宋体" w:hAnsi="宋体"/>
          <w:sz w:val="24"/>
          <w:szCs w:val="24"/>
        </w:rPr>
        <w:t>GrabCut</w:t>
      </w:r>
      <w:proofErr w:type="spellEnd"/>
      <w:r w:rsidR="009600AD" w:rsidRPr="009600AD">
        <w:rPr>
          <w:rFonts w:ascii="宋体" w:eastAsia="宋体" w:hAnsi="宋体"/>
          <w:sz w:val="24"/>
          <w:szCs w:val="24"/>
        </w:rPr>
        <w:t>分割提供了可靠的深度约束。</w:t>
      </w:r>
      <w:r w:rsidRPr="00034591">
        <w:rPr>
          <w:rFonts w:ascii="宋体" w:eastAsia="宋体" w:hAnsi="宋体"/>
          <w:sz w:val="24"/>
          <w:szCs w:val="24"/>
        </w:rPr>
        <w:t>接着，使用</w:t>
      </w:r>
      <w:proofErr w:type="spellStart"/>
      <w:r w:rsidRPr="00034591">
        <w:rPr>
          <w:rFonts w:ascii="宋体" w:eastAsia="宋体" w:hAnsi="宋体"/>
          <w:sz w:val="24"/>
          <w:szCs w:val="24"/>
        </w:rPr>
        <w:t>GrabCut</w:t>
      </w:r>
      <w:proofErr w:type="spellEnd"/>
      <w:r w:rsidRPr="00034591">
        <w:rPr>
          <w:rFonts w:ascii="宋体" w:eastAsia="宋体" w:hAnsi="宋体"/>
          <w:sz w:val="24"/>
          <w:szCs w:val="24"/>
        </w:rPr>
        <w:t>算法进行精细分割：通过预先定义的手柄多边形轮廓和内部种子点初始化掩码，</w:t>
      </w:r>
      <w:proofErr w:type="spellStart"/>
      <w:r w:rsidRPr="00034591">
        <w:rPr>
          <w:rFonts w:ascii="宋体" w:eastAsia="宋体" w:hAnsi="宋体"/>
          <w:sz w:val="24"/>
          <w:szCs w:val="24"/>
        </w:rPr>
        <w:t>GrabCut</w:t>
      </w:r>
      <w:proofErr w:type="spellEnd"/>
      <w:r w:rsidRPr="00034591">
        <w:rPr>
          <w:rFonts w:ascii="宋体" w:eastAsia="宋体" w:hAnsi="宋体"/>
          <w:sz w:val="24"/>
          <w:szCs w:val="24"/>
        </w:rPr>
        <w:t>根据颜色分布迭代优化前景与背景的边界。最后，结合形态学开闭运算和连通域分析，</w:t>
      </w:r>
      <w:proofErr w:type="gramStart"/>
      <w:r w:rsidRPr="00034591">
        <w:rPr>
          <w:rFonts w:ascii="宋体" w:eastAsia="宋体" w:hAnsi="宋体"/>
          <w:sz w:val="24"/>
          <w:szCs w:val="24"/>
        </w:rPr>
        <w:t>去除噪点并</w:t>
      </w:r>
      <w:proofErr w:type="gramEnd"/>
      <w:r w:rsidRPr="00034591">
        <w:rPr>
          <w:rFonts w:ascii="宋体" w:eastAsia="宋体" w:hAnsi="宋体"/>
          <w:sz w:val="24"/>
          <w:szCs w:val="24"/>
        </w:rPr>
        <w:t>仅保留与种子点相连的区域，从而得到干净的手柄掩码。</w:t>
      </w:r>
      <w:r w:rsidR="00807636" w:rsidRPr="00807636">
        <w:rPr>
          <w:rFonts w:ascii="宋体" w:eastAsia="宋体" w:hAnsi="宋体" w:hint="eastAsia"/>
          <w:sz w:val="24"/>
          <w:szCs w:val="24"/>
        </w:rPr>
        <w:t>手柄分割掩码如图</w:t>
      </w:r>
      <w:r w:rsidR="00807636" w:rsidRPr="00807636">
        <w:rPr>
          <w:rFonts w:ascii="宋体" w:eastAsia="宋体" w:hAnsi="宋体"/>
          <w:sz w:val="24"/>
          <w:szCs w:val="24"/>
        </w:rPr>
        <w:t>5-1所示，可以看出分割区域完整、背景无残留。</w:t>
      </w:r>
    </w:p>
    <w:p w14:paraId="53973780" w14:textId="3E821CA5" w:rsidR="009600AD" w:rsidRDefault="009600AD" w:rsidP="009600AD">
      <w:pPr>
        <w:jc w:val="center"/>
        <w:rPr>
          <w:rFonts w:ascii="宋体" w:eastAsia="宋体" w:hAnsi="宋体"/>
          <w:sz w:val="24"/>
          <w:szCs w:val="24"/>
        </w:rPr>
      </w:pPr>
      <w:r>
        <w:rPr>
          <w:noProof/>
        </w:rPr>
        <w:drawing>
          <wp:inline distT="0" distB="0" distL="0" distR="0" wp14:anchorId="03D3E521" wp14:editId="0CF9FBE8">
            <wp:extent cx="3581400" cy="286520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99093" cy="2879359"/>
                    </a:xfrm>
                    <a:prstGeom prst="rect">
                      <a:avLst/>
                    </a:prstGeom>
                    <a:noFill/>
                    <a:ln>
                      <a:noFill/>
                    </a:ln>
                  </pic:spPr>
                </pic:pic>
              </a:graphicData>
            </a:graphic>
          </wp:inline>
        </w:drawing>
      </w:r>
    </w:p>
    <w:p w14:paraId="2091B55E" w14:textId="2A9CE7C7" w:rsidR="009600AD" w:rsidRDefault="009600AD" w:rsidP="009600AD">
      <w:pPr>
        <w:ind w:firstLineChars="200" w:firstLine="480"/>
        <w:jc w:val="center"/>
        <w:rPr>
          <w:rFonts w:ascii="宋体" w:eastAsia="宋体" w:hAnsi="宋体"/>
          <w:sz w:val="24"/>
          <w:szCs w:val="24"/>
        </w:rPr>
      </w:pPr>
      <w:r>
        <w:rPr>
          <w:rFonts w:ascii="宋体" w:eastAsia="宋体" w:hAnsi="宋体" w:hint="eastAsia"/>
          <w:sz w:val="24"/>
          <w:szCs w:val="24"/>
        </w:rPr>
        <w:t>图5</w:t>
      </w:r>
      <w:r>
        <w:rPr>
          <w:rFonts w:ascii="宋体" w:eastAsia="宋体" w:hAnsi="宋体"/>
          <w:sz w:val="24"/>
          <w:szCs w:val="24"/>
        </w:rPr>
        <w:t xml:space="preserve">-1 </w:t>
      </w:r>
      <w:r w:rsidRPr="009600AD">
        <w:rPr>
          <w:rFonts w:ascii="宋体" w:eastAsia="宋体" w:hAnsi="宋体" w:hint="eastAsia"/>
          <w:sz w:val="24"/>
          <w:szCs w:val="24"/>
        </w:rPr>
        <w:t>手柄分割掩码</w:t>
      </w:r>
    </w:p>
    <w:p w14:paraId="60748081" w14:textId="4DC80650" w:rsidR="009600AD" w:rsidRDefault="009600AD" w:rsidP="009600AD">
      <w:pPr>
        <w:jc w:val="center"/>
        <w:rPr>
          <w:rFonts w:ascii="宋体" w:eastAsia="宋体" w:hAnsi="宋体"/>
          <w:sz w:val="24"/>
          <w:szCs w:val="24"/>
        </w:rPr>
      </w:pPr>
      <w:r>
        <w:rPr>
          <w:noProof/>
        </w:rPr>
        <w:drawing>
          <wp:inline distT="0" distB="0" distL="0" distR="0" wp14:anchorId="1BD72DF8" wp14:editId="5480018B">
            <wp:extent cx="5274310" cy="2567940"/>
            <wp:effectExtent l="0" t="0" r="254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567940"/>
                    </a:xfrm>
                    <a:prstGeom prst="rect">
                      <a:avLst/>
                    </a:prstGeom>
                    <a:noFill/>
                    <a:ln>
                      <a:noFill/>
                    </a:ln>
                  </pic:spPr>
                </pic:pic>
              </a:graphicData>
            </a:graphic>
          </wp:inline>
        </w:drawing>
      </w:r>
    </w:p>
    <w:p w14:paraId="0DA71C95" w14:textId="0D3DE52F" w:rsidR="009600AD" w:rsidRDefault="009600AD" w:rsidP="009600AD">
      <w:pPr>
        <w:ind w:firstLineChars="200" w:firstLine="480"/>
        <w:jc w:val="center"/>
        <w:rPr>
          <w:rFonts w:ascii="宋体" w:eastAsia="宋体" w:hAnsi="宋体" w:hint="eastAsia"/>
          <w:sz w:val="24"/>
          <w:szCs w:val="24"/>
        </w:rPr>
      </w:pPr>
      <w:r w:rsidRPr="009600AD">
        <w:rPr>
          <w:rFonts w:ascii="宋体" w:eastAsia="宋体" w:hAnsi="宋体" w:hint="eastAsia"/>
          <w:sz w:val="24"/>
          <w:szCs w:val="24"/>
        </w:rPr>
        <w:t>图</w:t>
      </w:r>
      <w:r w:rsidRPr="009600AD">
        <w:rPr>
          <w:rFonts w:ascii="宋体" w:eastAsia="宋体" w:hAnsi="宋体"/>
          <w:sz w:val="24"/>
          <w:szCs w:val="24"/>
        </w:rPr>
        <w:t>5-</w:t>
      </w:r>
      <w:r>
        <w:rPr>
          <w:rFonts w:ascii="宋体" w:eastAsia="宋体" w:hAnsi="宋体"/>
          <w:sz w:val="24"/>
          <w:szCs w:val="24"/>
        </w:rPr>
        <w:t>2</w:t>
      </w:r>
      <w:r w:rsidRPr="009600AD">
        <w:rPr>
          <w:rFonts w:ascii="宋体" w:eastAsia="宋体" w:hAnsi="宋体"/>
          <w:sz w:val="24"/>
          <w:szCs w:val="24"/>
        </w:rPr>
        <w:t xml:space="preserve"> 手柄区域深度与RGB对比</w:t>
      </w:r>
    </w:p>
    <w:p w14:paraId="0816DA6C" w14:textId="4C6681E9" w:rsidR="00DD1F17" w:rsidRPr="00034591" w:rsidRDefault="00DD1F17" w:rsidP="00034591">
      <w:pPr>
        <w:ind w:firstLineChars="200" w:firstLine="480"/>
        <w:rPr>
          <w:rFonts w:ascii="宋体" w:eastAsia="宋体" w:hAnsi="宋体"/>
          <w:sz w:val="24"/>
          <w:szCs w:val="24"/>
        </w:rPr>
      </w:pPr>
      <w:r w:rsidRPr="00034591">
        <w:rPr>
          <w:rFonts w:ascii="宋体" w:eastAsia="宋体" w:hAnsi="宋体"/>
          <w:sz w:val="24"/>
          <w:szCs w:val="24"/>
        </w:rPr>
        <w:t>实验结果表明，该流程能够完整提取手</w:t>
      </w:r>
      <w:r w:rsidRPr="00034591">
        <w:rPr>
          <w:rFonts w:ascii="宋体" w:eastAsia="宋体" w:hAnsi="宋体" w:hint="eastAsia"/>
          <w:sz w:val="24"/>
          <w:szCs w:val="24"/>
        </w:rPr>
        <w:t>柄点云，分割边缘清晰，背景无残留，得到了较为理想的三维点云模型。</w:t>
      </w:r>
      <w:r w:rsidR="00807636" w:rsidRPr="00807636">
        <w:rPr>
          <w:rFonts w:ascii="宋体" w:eastAsia="宋体" w:hAnsi="宋体" w:hint="eastAsia"/>
          <w:sz w:val="24"/>
          <w:szCs w:val="24"/>
        </w:rPr>
        <w:t>最终生成的手柄三维点云如图</w:t>
      </w:r>
      <w:r w:rsidR="00807636" w:rsidRPr="00807636">
        <w:rPr>
          <w:rFonts w:ascii="宋体" w:eastAsia="宋体" w:hAnsi="宋体"/>
          <w:sz w:val="24"/>
          <w:szCs w:val="24"/>
        </w:rPr>
        <w:t>5-3所示，可用MeshLab等软件打开查看。</w:t>
      </w:r>
    </w:p>
    <w:p w14:paraId="39772255" w14:textId="05B803BA" w:rsidR="00DD1F17" w:rsidRDefault="009600AD" w:rsidP="009600AD">
      <w:pPr>
        <w:jc w:val="center"/>
        <w:rPr>
          <w:rFonts w:ascii="宋体" w:eastAsia="宋体" w:hAnsi="宋体"/>
        </w:rPr>
      </w:pPr>
      <w:r w:rsidRPr="009600AD">
        <w:rPr>
          <w:rFonts w:ascii="宋体" w:eastAsia="宋体" w:hAnsi="宋体"/>
          <w:noProof/>
        </w:rPr>
        <w:lastRenderedPageBreak/>
        <w:drawing>
          <wp:inline distT="0" distB="0" distL="0" distR="0" wp14:anchorId="69ECE836" wp14:editId="6534D5DF">
            <wp:extent cx="4132424" cy="2878667"/>
            <wp:effectExtent l="0" t="0" r="190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36149" cy="2881262"/>
                    </a:xfrm>
                    <a:prstGeom prst="rect">
                      <a:avLst/>
                    </a:prstGeom>
                    <a:noFill/>
                    <a:ln>
                      <a:noFill/>
                    </a:ln>
                  </pic:spPr>
                </pic:pic>
              </a:graphicData>
            </a:graphic>
          </wp:inline>
        </w:drawing>
      </w:r>
    </w:p>
    <w:p w14:paraId="7F73A2C6" w14:textId="4E36E285" w:rsidR="009600AD" w:rsidRPr="009600AD" w:rsidRDefault="009600AD" w:rsidP="009600AD">
      <w:pPr>
        <w:ind w:firstLineChars="200" w:firstLine="480"/>
        <w:jc w:val="center"/>
        <w:rPr>
          <w:rFonts w:ascii="宋体" w:eastAsia="宋体" w:hAnsi="宋体" w:hint="eastAsia"/>
          <w:sz w:val="24"/>
          <w:szCs w:val="24"/>
        </w:rPr>
      </w:pPr>
      <w:r w:rsidRPr="009600AD">
        <w:rPr>
          <w:rFonts w:ascii="宋体" w:eastAsia="宋体" w:hAnsi="宋体" w:hint="eastAsia"/>
          <w:sz w:val="24"/>
          <w:szCs w:val="24"/>
        </w:rPr>
        <w:t>图</w:t>
      </w:r>
      <w:r w:rsidRPr="009600AD">
        <w:rPr>
          <w:rFonts w:ascii="宋体" w:eastAsia="宋体" w:hAnsi="宋体"/>
          <w:sz w:val="24"/>
          <w:szCs w:val="24"/>
        </w:rPr>
        <w:t>5-</w:t>
      </w:r>
      <w:r>
        <w:rPr>
          <w:rFonts w:ascii="宋体" w:eastAsia="宋体" w:hAnsi="宋体"/>
          <w:sz w:val="24"/>
          <w:szCs w:val="24"/>
        </w:rPr>
        <w:t>3</w:t>
      </w:r>
      <w:r w:rsidRPr="009600AD">
        <w:rPr>
          <w:rFonts w:ascii="宋体" w:eastAsia="宋体" w:hAnsi="宋体"/>
          <w:sz w:val="24"/>
          <w:szCs w:val="24"/>
        </w:rPr>
        <w:t xml:space="preserve"> 手柄三维点云</w:t>
      </w:r>
    </w:p>
    <w:p w14:paraId="7DBF0A99" w14:textId="77777777" w:rsidR="00DD1F17" w:rsidRPr="00794F58" w:rsidRDefault="00DD1F17" w:rsidP="00034591">
      <w:pPr>
        <w:pStyle w:val="2"/>
        <w:jc w:val="center"/>
        <w:rPr>
          <w:rFonts w:ascii="宋体" w:eastAsia="宋体" w:hAnsi="宋体"/>
        </w:rPr>
      </w:pPr>
      <w:r w:rsidRPr="00794F58">
        <w:rPr>
          <w:rFonts w:ascii="宋体" w:eastAsia="宋体" w:hAnsi="宋体" w:hint="eastAsia"/>
        </w:rPr>
        <w:t>第六章</w:t>
      </w:r>
      <w:r w:rsidRPr="00794F58">
        <w:rPr>
          <w:rFonts w:ascii="宋体" w:eastAsia="宋体" w:hAnsi="宋体"/>
        </w:rPr>
        <w:t xml:space="preserve"> 实验结果与分析</w:t>
      </w:r>
    </w:p>
    <w:p w14:paraId="067C5291" w14:textId="33B49FD9" w:rsidR="00DD1F17" w:rsidRPr="00034591" w:rsidRDefault="00DD1F17" w:rsidP="00034591">
      <w:pPr>
        <w:ind w:firstLineChars="200" w:firstLine="480"/>
        <w:rPr>
          <w:rFonts w:ascii="宋体" w:eastAsia="宋体" w:hAnsi="宋体" w:hint="eastAsia"/>
          <w:sz w:val="24"/>
          <w:szCs w:val="24"/>
        </w:rPr>
      </w:pPr>
      <w:r w:rsidRPr="00034591">
        <w:rPr>
          <w:rFonts w:ascii="宋体" w:eastAsia="宋体" w:hAnsi="宋体" w:hint="eastAsia"/>
          <w:sz w:val="24"/>
          <w:szCs w:val="24"/>
        </w:rPr>
        <w:t>本章对系统的整体性能进行定量与定性分析。在标定环节，左右相机的重投影误差分别为</w:t>
      </w:r>
      <w:r w:rsidRPr="00034591">
        <w:rPr>
          <w:rFonts w:ascii="宋体" w:eastAsia="宋体" w:hAnsi="宋体"/>
          <w:sz w:val="24"/>
          <w:szCs w:val="24"/>
        </w:rPr>
        <w:t>0.121像素和0.114像素，双目标定误差为0.429像素，基线为10.58厘米，光轴夹角为6.67度，各项指标均表明标定精度良好。在深度估计环节，RAFT-Stereo模型在RTX 3060上推理耗时1.424秒，有效深度比例达到100%，深度范围0.404～1.045米，中位数0.865米，深度图轮廓清晰、层次分明。相比之下，传统SGBM算法在相同场景下产生大量空洞和噪声，验证了深度学习方法的优越性。在点云提取环节，利用深度</w:t>
      </w:r>
      <w:r w:rsidRPr="00034591">
        <w:rPr>
          <w:rFonts w:ascii="宋体" w:eastAsia="宋体" w:hAnsi="宋体" w:hint="eastAsia"/>
          <w:sz w:val="24"/>
          <w:szCs w:val="24"/>
        </w:rPr>
        <w:t>过滤和</w:t>
      </w:r>
      <w:proofErr w:type="spellStart"/>
      <w:r w:rsidRPr="00034591">
        <w:rPr>
          <w:rFonts w:ascii="宋体" w:eastAsia="宋体" w:hAnsi="宋体"/>
          <w:sz w:val="24"/>
          <w:szCs w:val="24"/>
        </w:rPr>
        <w:t>GrabCut</w:t>
      </w:r>
      <w:proofErr w:type="spellEnd"/>
      <w:r w:rsidRPr="00034591">
        <w:rPr>
          <w:rFonts w:ascii="宋体" w:eastAsia="宋体" w:hAnsi="宋体"/>
          <w:sz w:val="24"/>
          <w:szCs w:val="24"/>
        </w:rPr>
        <w:t>算法成功分割出手柄目标，生成的点</w:t>
      </w:r>
      <w:proofErr w:type="gramStart"/>
      <w:r w:rsidRPr="00034591">
        <w:rPr>
          <w:rFonts w:ascii="宋体" w:eastAsia="宋体" w:hAnsi="宋体"/>
          <w:sz w:val="24"/>
          <w:szCs w:val="24"/>
        </w:rPr>
        <w:t>云文件</w:t>
      </w:r>
      <w:proofErr w:type="gramEnd"/>
      <w:r w:rsidRPr="00034591">
        <w:rPr>
          <w:rFonts w:ascii="宋体" w:eastAsia="宋体" w:hAnsi="宋体"/>
          <w:sz w:val="24"/>
          <w:szCs w:val="24"/>
        </w:rPr>
        <w:t>可用MeshLab等软件打开查看，分割掩码显示手柄区域完整，无背景干扰。</w:t>
      </w:r>
    </w:p>
    <w:p w14:paraId="30FC8D46" w14:textId="2252C231" w:rsidR="00DD1F17" w:rsidRPr="00034591" w:rsidRDefault="00DD1F17" w:rsidP="00034591">
      <w:pPr>
        <w:ind w:firstLineChars="200" w:firstLine="480"/>
        <w:rPr>
          <w:rFonts w:ascii="宋体" w:eastAsia="宋体" w:hAnsi="宋体"/>
          <w:sz w:val="24"/>
          <w:szCs w:val="24"/>
        </w:rPr>
      </w:pPr>
      <w:r w:rsidRPr="00034591">
        <w:rPr>
          <w:rFonts w:ascii="宋体" w:eastAsia="宋体" w:hAnsi="宋体" w:hint="eastAsia"/>
          <w:sz w:val="24"/>
          <w:szCs w:val="24"/>
        </w:rPr>
        <w:t>误差来源主要包括标定误差、镜头畸变、光照变化以及物体表面纹理不足等。标定误差会直接影响视差计算的准确性，而镜头畸变在校正后仍有少量残留。光照不均匀可能导致左右图像亮度差异，影响立体匹配。物体表面纹理不足则会使匹配算法难以找到对应点。未来可通过使用更高精度的标定板、引入更先进的立体匹配模型以及优化光照条件来进一步提升系统性能。</w:t>
      </w:r>
    </w:p>
    <w:p w14:paraId="5BF0A113" w14:textId="3960367C" w:rsidR="00794F58" w:rsidRPr="00794F58" w:rsidRDefault="00794F58" w:rsidP="00DD1F17">
      <w:pPr>
        <w:rPr>
          <w:rFonts w:ascii="宋体" w:eastAsia="宋体" w:hAnsi="宋体"/>
        </w:rPr>
      </w:pPr>
    </w:p>
    <w:p w14:paraId="5115D019" w14:textId="77777777" w:rsidR="00794F58" w:rsidRPr="00034591" w:rsidRDefault="00794F58" w:rsidP="00034591">
      <w:pPr>
        <w:pStyle w:val="2"/>
        <w:jc w:val="center"/>
        <w:rPr>
          <w:rFonts w:ascii="宋体" w:eastAsia="宋体" w:hAnsi="宋体"/>
        </w:rPr>
      </w:pPr>
      <w:r w:rsidRPr="00034591">
        <w:rPr>
          <w:rFonts w:ascii="宋体" w:eastAsia="宋体" w:hAnsi="宋体" w:hint="eastAsia"/>
        </w:rPr>
        <w:t>第七章</w:t>
      </w:r>
      <w:r w:rsidRPr="00034591">
        <w:rPr>
          <w:rFonts w:ascii="宋体" w:eastAsia="宋体" w:hAnsi="宋体"/>
        </w:rPr>
        <w:t xml:space="preserve"> 总结与展望</w:t>
      </w:r>
    </w:p>
    <w:p w14:paraId="59BFEB31" w14:textId="67722AF4" w:rsidR="00794F58" w:rsidRPr="00034591" w:rsidRDefault="00794F58" w:rsidP="00034591">
      <w:pPr>
        <w:ind w:firstLineChars="200" w:firstLine="480"/>
        <w:rPr>
          <w:rFonts w:ascii="宋体" w:eastAsia="宋体" w:hAnsi="宋体" w:hint="eastAsia"/>
          <w:sz w:val="24"/>
          <w:szCs w:val="24"/>
        </w:rPr>
      </w:pPr>
      <w:r w:rsidRPr="00034591">
        <w:rPr>
          <w:rFonts w:ascii="宋体" w:eastAsia="宋体" w:hAnsi="宋体" w:hint="eastAsia"/>
          <w:sz w:val="24"/>
          <w:szCs w:val="24"/>
        </w:rPr>
        <w:t>本文成功搭建了一套基于华睿工业相机的双目视觉深度估计与点云提取系统。系统完成了从硬件采集、相机标定、立体校正、深度估计到点云生成和目标提取的完整流程。实验结果表明，深度学习</w:t>
      </w:r>
      <w:r w:rsidRPr="00034591">
        <w:rPr>
          <w:rFonts w:ascii="宋体" w:eastAsia="宋体" w:hAnsi="宋体"/>
          <w:sz w:val="24"/>
          <w:szCs w:val="24"/>
        </w:rPr>
        <w:t>RAFT-Stereo模型在深度估计精度上显著优于传统SGBM算法，能够生成高质量稠密深度图；结合深度信息与</w:t>
      </w:r>
      <w:proofErr w:type="spellStart"/>
      <w:r w:rsidRPr="00034591">
        <w:rPr>
          <w:rFonts w:ascii="宋体" w:eastAsia="宋体" w:hAnsi="宋体"/>
          <w:sz w:val="24"/>
          <w:szCs w:val="24"/>
        </w:rPr>
        <w:t>GrabCut</w:t>
      </w:r>
      <w:proofErr w:type="spellEnd"/>
      <w:r w:rsidRPr="00034591">
        <w:rPr>
          <w:rFonts w:ascii="宋体" w:eastAsia="宋体" w:hAnsi="宋体"/>
          <w:sz w:val="24"/>
          <w:szCs w:val="24"/>
        </w:rPr>
        <w:t>算法的点云提取方案能够有效分割目标手柄，为后续三维重建和机器人抓取奠定了基础。</w:t>
      </w:r>
    </w:p>
    <w:p w14:paraId="709C35F6" w14:textId="3918F485" w:rsidR="003750A6" w:rsidRPr="00034591" w:rsidRDefault="00794F58" w:rsidP="003750A6">
      <w:pPr>
        <w:ind w:firstLineChars="200" w:firstLine="480"/>
        <w:rPr>
          <w:rFonts w:ascii="宋体" w:eastAsia="宋体" w:hAnsi="宋体" w:hint="eastAsia"/>
          <w:sz w:val="24"/>
          <w:szCs w:val="24"/>
        </w:rPr>
      </w:pPr>
      <w:r w:rsidRPr="00034591">
        <w:rPr>
          <w:rFonts w:ascii="宋体" w:eastAsia="宋体" w:hAnsi="宋体" w:hint="eastAsia"/>
          <w:sz w:val="24"/>
          <w:szCs w:val="24"/>
        </w:rPr>
        <w:lastRenderedPageBreak/>
        <w:t>尽管系统已取得较好效果，但仍存在一些不足。标定过程依赖人工拍摄，自动化程度较低；深度学习模型推理速度有待进一步提升；目标提取中的</w:t>
      </w:r>
      <w:r w:rsidRPr="00034591">
        <w:rPr>
          <w:rFonts w:ascii="宋体" w:eastAsia="宋体" w:hAnsi="宋体"/>
          <w:sz w:val="24"/>
          <w:szCs w:val="24"/>
        </w:rPr>
        <w:t>ROI和种子点仍需手动设定。未来的工作可以围绕自动标定、实时深度估计、自动目标分割以及将系统应用于实际机器人抓取任务等方向展开。</w:t>
      </w:r>
    </w:p>
    <w:sectPr w:rsidR="003750A6" w:rsidRPr="0003459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7AC32" w14:textId="77777777" w:rsidR="00264CC1" w:rsidRDefault="00264CC1" w:rsidP="00E83CE6">
      <w:r>
        <w:separator/>
      </w:r>
    </w:p>
  </w:endnote>
  <w:endnote w:type="continuationSeparator" w:id="0">
    <w:p w14:paraId="1640206B" w14:textId="77777777" w:rsidR="00264CC1" w:rsidRDefault="00264CC1" w:rsidP="00E83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022DD" w14:textId="77777777" w:rsidR="00264CC1" w:rsidRDefault="00264CC1" w:rsidP="00E83CE6">
      <w:r>
        <w:separator/>
      </w:r>
    </w:p>
  </w:footnote>
  <w:footnote w:type="continuationSeparator" w:id="0">
    <w:p w14:paraId="6D4FD954" w14:textId="77777777" w:rsidR="00264CC1" w:rsidRDefault="00264CC1" w:rsidP="00E83C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245EA0"/>
    <w:multiLevelType w:val="hybridMultilevel"/>
    <w:tmpl w:val="8A5C6646"/>
    <w:lvl w:ilvl="0" w:tplc="A0044B42">
      <w:start w:val="1"/>
      <w:numFmt w:val="japaneseCounting"/>
      <w:lvlText w:val="第%1章"/>
      <w:lvlJc w:val="left"/>
      <w:pPr>
        <w:ind w:left="732" w:hanging="7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A23"/>
    <w:rsid w:val="00034591"/>
    <w:rsid w:val="0021223A"/>
    <w:rsid w:val="00264CC1"/>
    <w:rsid w:val="00271021"/>
    <w:rsid w:val="003301C5"/>
    <w:rsid w:val="003750A6"/>
    <w:rsid w:val="00420CD9"/>
    <w:rsid w:val="006B5D97"/>
    <w:rsid w:val="00794F58"/>
    <w:rsid w:val="00807636"/>
    <w:rsid w:val="008454AE"/>
    <w:rsid w:val="008C3BC4"/>
    <w:rsid w:val="008F3DB2"/>
    <w:rsid w:val="009600AD"/>
    <w:rsid w:val="00A10A23"/>
    <w:rsid w:val="00AC1947"/>
    <w:rsid w:val="00B97C79"/>
    <w:rsid w:val="00CD61DB"/>
    <w:rsid w:val="00DD1F17"/>
    <w:rsid w:val="00E32E1B"/>
    <w:rsid w:val="00E83CE6"/>
    <w:rsid w:val="00EB4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3281C"/>
  <w15:chartTrackingRefBased/>
  <w15:docId w15:val="{0106BA5D-CA8B-46B9-8C85-35BA53636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03459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83CE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83CE6"/>
    <w:rPr>
      <w:sz w:val="18"/>
      <w:szCs w:val="18"/>
    </w:rPr>
  </w:style>
  <w:style w:type="paragraph" w:styleId="a5">
    <w:name w:val="footer"/>
    <w:basedOn w:val="a"/>
    <w:link w:val="a6"/>
    <w:uiPriority w:val="99"/>
    <w:unhideWhenUsed/>
    <w:rsid w:val="00E83CE6"/>
    <w:pPr>
      <w:tabs>
        <w:tab w:val="center" w:pos="4153"/>
        <w:tab w:val="right" w:pos="8306"/>
      </w:tabs>
      <w:snapToGrid w:val="0"/>
      <w:jc w:val="left"/>
    </w:pPr>
    <w:rPr>
      <w:sz w:val="18"/>
      <w:szCs w:val="18"/>
    </w:rPr>
  </w:style>
  <w:style w:type="character" w:customStyle="1" w:styleId="a6">
    <w:name w:val="页脚 字符"/>
    <w:basedOn w:val="a0"/>
    <w:link w:val="a5"/>
    <w:uiPriority w:val="99"/>
    <w:rsid w:val="00E83CE6"/>
    <w:rPr>
      <w:sz w:val="18"/>
      <w:szCs w:val="18"/>
    </w:rPr>
  </w:style>
  <w:style w:type="paragraph" w:styleId="a7">
    <w:name w:val="List Paragraph"/>
    <w:basedOn w:val="a"/>
    <w:uiPriority w:val="34"/>
    <w:qFormat/>
    <w:rsid w:val="00B97C79"/>
    <w:pPr>
      <w:ind w:firstLineChars="200" w:firstLine="420"/>
    </w:pPr>
  </w:style>
  <w:style w:type="character" w:customStyle="1" w:styleId="20">
    <w:name w:val="标题 2 字符"/>
    <w:basedOn w:val="a0"/>
    <w:link w:val="2"/>
    <w:uiPriority w:val="9"/>
    <w:rsid w:val="00034591"/>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731">
      <w:bodyDiv w:val="1"/>
      <w:marLeft w:val="0"/>
      <w:marRight w:val="0"/>
      <w:marTop w:val="0"/>
      <w:marBottom w:val="0"/>
      <w:divBdr>
        <w:top w:val="none" w:sz="0" w:space="0" w:color="auto"/>
        <w:left w:val="none" w:sz="0" w:space="0" w:color="auto"/>
        <w:bottom w:val="none" w:sz="0" w:space="0" w:color="auto"/>
        <w:right w:val="none" w:sz="0" w:space="0" w:color="auto"/>
      </w:divBdr>
    </w:div>
    <w:div w:id="643580821">
      <w:bodyDiv w:val="1"/>
      <w:marLeft w:val="0"/>
      <w:marRight w:val="0"/>
      <w:marTop w:val="0"/>
      <w:marBottom w:val="0"/>
      <w:divBdr>
        <w:top w:val="none" w:sz="0" w:space="0" w:color="auto"/>
        <w:left w:val="none" w:sz="0" w:space="0" w:color="auto"/>
        <w:bottom w:val="none" w:sz="0" w:space="0" w:color="auto"/>
        <w:right w:val="none" w:sz="0" w:space="0" w:color="auto"/>
      </w:divBdr>
    </w:div>
    <w:div w:id="1045254252">
      <w:bodyDiv w:val="1"/>
      <w:marLeft w:val="0"/>
      <w:marRight w:val="0"/>
      <w:marTop w:val="0"/>
      <w:marBottom w:val="0"/>
      <w:divBdr>
        <w:top w:val="none" w:sz="0" w:space="0" w:color="auto"/>
        <w:left w:val="none" w:sz="0" w:space="0" w:color="auto"/>
        <w:bottom w:val="none" w:sz="0" w:space="0" w:color="auto"/>
        <w:right w:val="none" w:sz="0" w:space="0" w:color="auto"/>
      </w:divBdr>
    </w:div>
    <w:div w:id="1375345277">
      <w:bodyDiv w:val="1"/>
      <w:marLeft w:val="0"/>
      <w:marRight w:val="0"/>
      <w:marTop w:val="0"/>
      <w:marBottom w:val="0"/>
      <w:divBdr>
        <w:top w:val="none" w:sz="0" w:space="0" w:color="auto"/>
        <w:left w:val="none" w:sz="0" w:space="0" w:color="auto"/>
        <w:bottom w:val="none" w:sz="0" w:space="0" w:color="auto"/>
        <w:right w:val="none" w:sz="0" w:space="0" w:color="auto"/>
      </w:divBdr>
    </w:div>
    <w:div w:id="1538814774">
      <w:bodyDiv w:val="1"/>
      <w:marLeft w:val="0"/>
      <w:marRight w:val="0"/>
      <w:marTop w:val="0"/>
      <w:marBottom w:val="0"/>
      <w:divBdr>
        <w:top w:val="none" w:sz="0" w:space="0" w:color="auto"/>
        <w:left w:val="none" w:sz="0" w:space="0" w:color="auto"/>
        <w:bottom w:val="none" w:sz="0" w:space="0" w:color="auto"/>
        <w:right w:val="none" w:sz="0" w:space="0" w:color="auto"/>
      </w:divBdr>
    </w:div>
    <w:div w:id="1795755785">
      <w:bodyDiv w:val="1"/>
      <w:marLeft w:val="0"/>
      <w:marRight w:val="0"/>
      <w:marTop w:val="0"/>
      <w:marBottom w:val="0"/>
      <w:divBdr>
        <w:top w:val="none" w:sz="0" w:space="0" w:color="auto"/>
        <w:left w:val="none" w:sz="0" w:space="0" w:color="auto"/>
        <w:bottom w:val="none" w:sz="0" w:space="0" w:color="auto"/>
        <w:right w:val="none" w:sz="0" w:space="0" w:color="auto"/>
      </w:divBdr>
    </w:div>
    <w:div w:id="1801804452">
      <w:bodyDiv w:val="1"/>
      <w:marLeft w:val="0"/>
      <w:marRight w:val="0"/>
      <w:marTop w:val="0"/>
      <w:marBottom w:val="0"/>
      <w:divBdr>
        <w:top w:val="none" w:sz="0" w:space="0" w:color="auto"/>
        <w:left w:val="none" w:sz="0" w:space="0" w:color="auto"/>
        <w:bottom w:val="none" w:sz="0" w:space="0" w:color="auto"/>
        <w:right w:val="none" w:sz="0" w:space="0" w:color="auto"/>
      </w:divBdr>
    </w:div>
    <w:div w:id="182539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806</TotalTime>
  <Pages>11</Pages>
  <Words>695</Words>
  <Characters>3965</Characters>
  <Application>Microsoft Office Word</Application>
  <DocSecurity>0</DocSecurity>
  <Lines>33</Lines>
  <Paragraphs>9</Paragraphs>
  <ScaleCrop>false</ScaleCrop>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茜</dc:creator>
  <cp:keywords/>
  <dc:description/>
  <cp:lastModifiedBy>陈 茜</cp:lastModifiedBy>
  <cp:revision>16</cp:revision>
  <dcterms:created xsi:type="dcterms:W3CDTF">2026-09-23T07:08:00Z</dcterms:created>
  <dcterms:modified xsi:type="dcterms:W3CDTF">2026-09-24T08:16:00Z</dcterms:modified>
</cp:coreProperties>
</file>