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B2ABE" w:rsidRDefault="000E7895">
      <w:pPr>
        <w:jc w:val="center"/>
        <w:rPr>
          <w:rFonts w:ascii="Century Gothic" w:eastAsia="Century Gothic" w:hAnsi="Century Gothic" w:cs="Century Gothic"/>
          <w:b/>
          <w:color w:val="1155CC"/>
          <w:sz w:val="64"/>
          <w:szCs w:val="64"/>
        </w:rPr>
      </w:pPr>
      <w:r>
        <w:rPr>
          <w:rFonts w:ascii="Century Gothic" w:eastAsia="Century Gothic" w:hAnsi="Century Gothic" w:cs="Century Gothic"/>
          <w:b/>
          <w:color w:val="1155CC"/>
          <w:sz w:val="64"/>
          <w:szCs w:val="64"/>
        </w:rPr>
        <w:t>Atividade</w:t>
      </w:r>
    </w:p>
    <w:p w14:paraId="00000002" w14:textId="77777777" w:rsidR="000B2ABE" w:rsidRDefault="000B2ABE">
      <w:pPr>
        <w:jc w:val="center"/>
        <w:rPr>
          <w:rFonts w:ascii="Century Gothic" w:eastAsia="Century Gothic" w:hAnsi="Century Gothic" w:cs="Century Gothic"/>
          <w:color w:val="1155CC"/>
          <w:sz w:val="64"/>
          <w:szCs w:val="64"/>
        </w:rPr>
      </w:pPr>
    </w:p>
    <w:p w14:paraId="00000003" w14:textId="77777777" w:rsidR="000B2ABE" w:rsidRDefault="000B2ABE">
      <w:pPr>
        <w:jc w:val="center"/>
        <w:rPr>
          <w:rFonts w:ascii="Century Gothic" w:eastAsia="Century Gothic" w:hAnsi="Century Gothic" w:cs="Century Gothic"/>
          <w:color w:val="1155CC"/>
          <w:sz w:val="64"/>
          <w:szCs w:val="64"/>
        </w:rPr>
      </w:pPr>
    </w:p>
    <w:p w14:paraId="00000004" w14:textId="77777777" w:rsidR="000B2ABE" w:rsidRDefault="000E7895">
      <w:pPr>
        <w:jc w:val="center"/>
        <w:rPr>
          <w:rFonts w:ascii="Century Gothic" w:eastAsia="Century Gothic" w:hAnsi="Century Gothic" w:cs="Century Gothic"/>
          <w:color w:val="1155CC"/>
          <w:sz w:val="56"/>
          <w:szCs w:val="56"/>
        </w:rPr>
      </w:pPr>
      <w:r>
        <w:rPr>
          <w:rFonts w:ascii="Century Gothic" w:eastAsia="Century Gothic" w:hAnsi="Century Gothic" w:cs="Century Gothic"/>
          <w:color w:val="1155CC"/>
          <w:sz w:val="56"/>
          <w:szCs w:val="56"/>
        </w:rPr>
        <w:t>Revisão sobre MVC</w:t>
      </w:r>
    </w:p>
    <w:p w14:paraId="00000005" w14:textId="77777777" w:rsidR="000B2ABE" w:rsidRDefault="000B2ABE">
      <w:pPr>
        <w:jc w:val="center"/>
        <w:rPr>
          <w:rFonts w:ascii="Century Gothic" w:eastAsia="Century Gothic" w:hAnsi="Century Gothic" w:cs="Century Gothic"/>
          <w:color w:val="1155CC"/>
          <w:sz w:val="64"/>
          <w:szCs w:val="64"/>
        </w:rPr>
      </w:pPr>
    </w:p>
    <w:p w14:paraId="00000006" w14:textId="77777777" w:rsidR="000B2ABE" w:rsidRDefault="000B2ABE">
      <w:pPr>
        <w:jc w:val="center"/>
        <w:rPr>
          <w:rFonts w:ascii="Century Gothic" w:eastAsia="Century Gothic" w:hAnsi="Century Gothic" w:cs="Century Gothic"/>
          <w:color w:val="1155CC"/>
          <w:sz w:val="64"/>
          <w:szCs w:val="64"/>
        </w:rPr>
      </w:pPr>
    </w:p>
    <w:p w14:paraId="00000007" w14:textId="77777777" w:rsidR="000B2ABE" w:rsidRDefault="000B2ABE">
      <w:pPr>
        <w:jc w:val="center"/>
        <w:rPr>
          <w:rFonts w:ascii="Century Gothic" w:eastAsia="Century Gothic" w:hAnsi="Century Gothic" w:cs="Century Gothic"/>
          <w:color w:val="1155CC"/>
          <w:sz w:val="64"/>
          <w:szCs w:val="64"/>
        </w:rPr>
      </w:pPr>
    </w:p>
    <w:p w14:paraId="00000008" w14:textId="7D4214F8" w:rsidR="000B2ABE" w:rsidRDefault="000E7895">
      <w:pPr>
        <w:jc w:val="center"/>
        <w:rPr>
          <w:rFonts w:ascii="Century Gothic" w:eastAsia="Century Gothic" w:hAnsi="Century Gothic" w:cs="Century Gothic"/>
          <w:b/>
          <w:color w:val="1155CC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1155CC"/>
          <w:sz w:val="36"/>
          <w:szCs w:val="36"/>
        </w:rPr>
        <w:t>Karina Casola</w:t>
      </w:r>
      <w:bookmarkStart w:id="0" w:name="_GoBack"/>
      <w:bookmarkEnd w:id="0"/>
    </w:p>
    <w:p w14:paraId="00000009" w14:textId="77777777" w:rsidR="000B2ABE" w:rsidRDefault="000B2ABE">
      <w:pPr>
        <w:jc w:val="center"/>
        <w:rPr>
          <w:rFonts w:ascii="Century Gothic" w:eastAsia="Century Gothic" w:hAnsi="Century Gothic" w:cs="Century Gothic"/>
          <w:sz w:val="36"/>
          <w:szCs w:val="36"/>
        </w:rPr>
      </w:pPr>
    </w:p>
    <w:p w14:paraId="0000000A" w14:textId="77777777" w:rsidR="000B2ABE" w:rsidRDefault="000B2ABE">
      <w:pPr>
        <w:jc w:val="center"/>
        <w:rPr>
          <w:rFonts w:ascii="Century Gothic" w:eastAsia="Century Gothic" w:hAnsi="Century Gothic" w:cs="Century Gothic"/>
          <w:sz w:val="36"/>
          <w:szCs w:val="36"/>
        </w:rPr>
      </w:pPr>
    </w:p>
    <w:p w14:paraId="0000000B" w14:textId="77777777" w:rsidR="000B2ABE" w:rsidRDefault="000B2ABE">
      <w:pPr>
        <w:jc w:val="center"/>
        <w:rPr>
          <w:rFonts w:ascii="Century Gothic" w:eastAsia="Century Gothic" w:hAnsi="Century Gothic" w:cs="Century Gothic"/>
          <w:sz w:val="28"/>
          <w:szCs w:val="28"/>
        </w:rPr>
      </w:pPr>
    </w:p>
    <w:p w14:paraId="0000000C" w14:textId="77777777" w:rsidR="000B2ABE" w:rsidRDefault="000B2ABE">
      <w:pPr>
        <w:jc w:val="center"/>
        <w:rPr>
          <w:rFonts w:ascii="Century Gothic" w:eastAsia="Century Gothic" w:hAnsi="Century Gothic" w:cs="Century Gothic"/>
          <w:sz w:val="28"/>
          <w:szCs w:val="28"/>
        </w:rPr>
      </w:pPr>
    </w:p>
    <w:p w14:paraId="0000000D" w14:textId="2AF0A9A9" w:rsidR="000B2ABE" w:rsidRDefault="00DF08DE">
      <w:pPr>
        <w:jc w:val="center"/>
        <w:rPr>
          <w:rFonts w:ascii="Century Gothic" w:eastAsia="Century Gothic" w:hAnsi="Century Gothic" w:cs="Century Gothic"/>
          <w:b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>Cássio Henrique Machado</w:t>
      </w:r>
    </w:p>
    <w:p w14:paraId="486A24BE" w14:textId="77777777" w:rsidR="00F536FD" w:rsidRDefault="00DF08DE">
      <w:pPr>
        <w:jc w:val="center"/>
        <w:rPr>
          <w:rFonts w:ascii="Century Gothic" w:eastAsia="Century Gothic" w:hAnsi="Century Gothic" w:cs="Century Gothic"/>
          <w:b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 xml:space="preserve">Everton </w:t>
      </w:r>
      <w:r w:rsidR="00F536FD"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>Hildebrando</w:t>
      </w:r>
    </w:p>
    <w:p w14:paraId="44DC2E8B" w14:textId="77777777" w:rsidR="00F536FD" w:rsidRDefault="00F536FD">
      <w:pPr>
        <w:jc w:val="center"/>
        <w:rPr>
          <w:rFonts w:ascii="Century Gothic" w:eastAsia="Century Gothic" w:hAnsi="Century Gothic" w:cs="Century Gothic"/>
          <w:b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 xml:space="preserve">João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>Marimon</w:t>
      </w:r>
      <w:proofErr w:type="spellEnd"/>
    </w:p>
    <w:p w14:paraId="474D8AFE" w14:textId="77777777" w:rsidR="00F536FD" w:rsidRDefault="00F536FD">
      <w:pPr>
        <w:jc w:val="center"/>
        <w:rPr>
          <w:rFonts w:ascii="Century Gothic" w:eastAsia="Century Gothic" w:hAnsi="Century Gothic" w:cs="Century Gothic"/>
          <w:b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 xml:space="preserve">Leonardo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>kutianski</w:t>
      </w:r>
      <w:proofErr w:type="spellEnd"/>
    </w:p>
    <w:p w14:paraId="0000000E" w14:textId="5C167955" w:rsidR="000B2ABE" w:rsidRDefault="00F536FD">
      <w:pPr>
        <w:jc w:val="center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>Rafael de Freitas</w:t>
      </w:r>
      <w:r w:rsidR="000E7895">
        <w:br w:type="page"/>
      </w:r>
    </w:p>
    <w:p w14:paraId="0000000F" w14:textId="77777777" w:rsidR="000B2ABE" w:rsidRDefault="000E7895">
      <w:pPr>
        <w:rPr>
          <w:rFonts w:ascii="Century Gothic" w:eastAsia="Century Gothic" w:hAnsi="Century Gothic" w:cs="Century Gothic"/>
          <w:b/>
          <w:color w:val="1155CC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1155CC"/>
          <w:sz w:val="32"/>
          <w:szCs w:val="32"/>
        </w:rPr>
        <w:lastRenderedPageBreak/>
        <w:t>Descrição</w:t>
      </w:r>
    </w:p>
    <w:p w14:paraId="00000010" w14:textId="77777777" w:rsidR="000B2ABE" w:rsidRDefault="000B2ABE">
      <w:pPr>
        <w:rPr>
          <w:rFonts w:ascii="Century Gothic" w:eastAsia="Century Gothic" w:hAnsi="Century Gothic" w:cs="Century Gothic"/>
          <w:color w:val="434343"/>
          <w:sz w:val="32"/>
          <w:szCs w:val="32"/>
        </w:rPr>
      </w:pPr>
    </w:p>
    <w:p w14:paraId="00000011" w14:textId="77777777" w:rsidR="000B2ABE" w:rsidRDefault="000E7895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Nesta atividade, você deverá responder a um questionário composto por 10 perguntas que abordam o padrão de arquitetura MVC (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Model-View-Controller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). Cada resposta deverá ser elaborada em formato argumentativo, contendo aproximadamente um parágrafo, com o ob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>jetivo de incentivar a reflexão crítica sobre o funcionamento e a aplicação desse padrão no desenvolvimento de software.</w:t>
      </w:r>
    </w:p>
    <w:p w14:paraId="00000012" w14:textId="77777777" w:rsidR="000B2ABE" w:rsidRDefault="000B2ABE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</w:p>
    <w:p w14:paraId="00000013" w14:textId="77777777" w:rsidR="000B2ABE" w:rsidRDefault="000E7895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As perguntas abrangem desde a definição e os conceitos fundamentais do MVC até a análise de seus benefícios, desafios e sua relevância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em arquiteturas modernas. Espera-se que, ao final, você demonstre uma compreensão do tema, explorando como a separação de responsabilidades entre 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Model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View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e 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Controller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impacta positivamente o desenvolvimento de aplicações robustas, escaláveis e de fáci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>l manutenção.</w:t>
      </w:r>
    </w:p>
    <w:p w14:paraId="00000014" w14:textId="77777777" w:rsidR="000B2ABE" w:rsidRDefault="000B2ABE">
      <w:pPr>
        <w:rPr>
          <w:rFonts w:ascii="Century Gothic" w:eastAsia="Century Gothic" w:hAnsi="Century Gothic" w:cs="Century Gothic"/>
          <w:color w:val="434343"/>
          <w:sz w:val="28"/>
          <w:szCs w:val="28"/>
        </w:rPr>
      </w:pPr>
    </w:p>
    <w:p w14:paraId="00000015" w14:textId="77777777" w:rsidR="000B2ABE" w:rsidRDefault="000E7895">
      <w:pPr>
        <w:rPr>
          <w:rFonts w:ascii="Century Gothic" w:eastAsia="Century Gothic" w:hAnsi="Century Gothic" w:cs="Century Gothic"/>
          <w:b/>
          <w:color w:val="1155CC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1155CC"/>
          <w:sz w:val="32"/>
          <w:szCs w:val="32"/>
        </w:rPr>
        <w:t>Desafio</w:t>
      </w:r>
    </w:p>
    <w:p w14:paraId="00000016" w14:textId="77777777" w:rsidR="000B2ABE" w:rsidRDefault="000B2ABE">
      <w:pPr>
        <w:jc w:val="both"/>
        <w:rPr>
          <w:rFonts w:ascii="Century Gothic" w:eastAsia="Century Gothic" w:hAnsi="Century Gothic" w:cs="Century Gothic"/>
          <w:color w:val="434343"/>
          <w:sz w:val="32"/>
          <w:szCs w:val="32"/>
        </w:rPr>
      </w:pPr>
    </w:p>
    <w:p w14:paraId="00000017" w14:textId="77777777" w:rsidR="000B2ABE" w:rsidRDefault="000E7895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Responda cada pergunta com um parágrafo argumentativo.</w:t>
      </w:r>
    </w:p>
    <w:p w14:paraId="00000018" w14:textId="77777777" w:rsidR="000B2ABE" w:rsidRDefault="000E7895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Use exemplos práticos para ilustrar suas respostas quando necessário.</w:t>
      </w:r>
    </w:p>
    <w:p w14:paraId="00000019" w14:textId="77777777" w:rsidR="000B2ABE" w:rsidRDefault="000E7895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Desenvolver a atividade em dupla.</w:t>
      </w:r>
    </w:p>
    <w:p w14:paraId="0000001A" w14:textId="77777777" w:rsidR="000B2ABE" w:rsidRDefault="000E7895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Responder às questões aleatoriamente.</w:t>
      </w:r>
      <w:proofErr w:type="gramStart"/>
      <w:r>
        <w:br w:type="page"/>
      </w:r>
      <w:proofErr w:type="gramEnd"/>
    </w:p>
    <w:p w14:paraId="0000001B" w14:textId="77777777" w:rsidR="000B2ABE" w:rsidRDefault="000E7895">
      <w:pPr>
        <w:jc w:val="both"/>
        <w:rPr>
          <w:rFonts w:ascii="Century Gothic" w:eastAsia="Century Gothic" w:hAnsi="Century Gothic" w:cs="Century Gothic"/>
          <w:b/>
          <w:color w:val="1155CC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1155CC"/>
          <w:sz w:val="32"/>
          <w:szCs w:val="32"/>
        </w:rPr>
        <w:lastRenderedPageBreak/>
        <w:t>Perguntas</w:t>
      </w:r>
    </w:p>
    <w:p w14:paraId="0000001C" w14:textId="77777777" w:rsidR="000B2ABE" w:rsidRDefault="000B2ABE">
      <w:pPr>
        <w:jc w:val="both"/>
        <w:rPr>
          <w:rFonts w:ascii="Century Gothic" w:eastAsia="Century Gothic" w:hAnsi="Century Gothic" w:cs="Century Gothic"/>
          <w:color w:val="434343"/>
          <w:sz w:val="32"/>
          <w:szCs w:val="32"/>
        </w:rPr>
      </w:pPr>
    </w:p>
    <w:p w14:paraId="0000001D" w14:textId="77777777" w:rsidR="000B2ABE" w:rsidRPr="00F536FD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O que é o padrão MVC e qual sua importância no desenvolvimento de software?</w:t>
      </w:r>
    </w:p>
    <w:p w14:paraId="420300F1" w14:textId="7E8CFB79" w:rsidR="00F536FD" w:rsidRDefault="00F536FD" w:rsidP="00F536FD">
      <w:pPr>
        <w:ind w:left="360"/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R: </w:t>
      </w: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O MVC é um padrão de projeto para o desenvolvimento de software, que facilita o desenvolvimento de aplicações, de forma que todas as partes do projeto sejam muito bem definidas. Trazendo uma facilidade para a manutenção das aplicações.</w:t>
      </w:r>
    </w:p>
    <w:p w14:paraId="01984C4B" w14:textId="77777777" w:rsidR="00F536FD" w:rsidRDefault="00F536FD" w:rsidP="00F536FD">
      <w:pPr>
        <w:ind w:left="360"/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0000001E" w14:textId="77777777" w:rsidR="000B2ABE" w:rsidRPr="00F536FD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Como o padrão MVC facilita o desenvolvimento colaborativo em equipes?</w:t>
      </w:r>
    </w:p>
    <w:p w14:paraId="23D57172" w14:textId="421981E8" w:rsidR="00F536FD" w:rsidRPr="00F536FD" w:rsidRDefault="00F536FD" w:rsidP="00F536FD">
      <w:pPr>
        <w:ind w:left="360"/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R: </w:t>
      </w: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Aumento de produtividade;</w:t>
      </w:r>
    </w:p>
    <w:p w14:paraId="4E6DE3E7" w14:textId="77777777" w:rsidR="00F536FD" w:rsidRPr="00F536FD" w:rsidRDefault="00F536FD" w:rsidP="00F536FD">
      <w:pPr>
        <w:pStyle w:val="PargrafodaLista"/>
        <w:numPr>
          <w:ilvl w:val="0"/>
          <w:numId w:val="3"/>
        </w:num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Uniformidade na estrutura do software;</w:t>
      </w:r>
    </w:p>
    <w:p w14:paraId="68CCE550" w14:textId="77777777" w:rsidR="00F536FD" w:rsidRPr="00F536FD" w:rsidRDefault="00F536FD" w:rsidP="00F536FD">
      <w:pPr>
        <w:pStyle w:val="PargrafodaLista"/>
        <w:numPr>
          <w:ilvl w:val="0"/>
          <w:numId w:val="3"/>
        </w:num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Redução de complexidade no código;</w:t>
      </w:r>
    </w:p>
    <w:p w14:paraId="17862A72" w14:textId="77777777" w:rsidR="00F536FD" w:rsidRPr="00F536FD" w:rsidRDefault="00F536FD" w:rsidP="00F536FD">
      <w:pPr>
        <w:pStyle w:val="PargrafodaLista"/>
        <w:numPr>
          <w:ilvl w:val="0"/>
          <w:numId w:val="3"/>
        </w:num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Facilita a documentação;</w:t>
      </w:r>
    </w:p>
    <w:p w14:paraId="11171EF9" w14:textId="77777777" w:rsidR="00F536FD" w:rsidRPr="00F536FD" w:rsidRDefault="00F536FD" w:rsidP="00F536FD">
      <w:pPr>
        <w:pStyle w:val="PargrafodaLista"/>
        <w:numPr>
          <w:ilvl w:val="0"/>
          <w:numId w:val="3"/>
        </w:num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Estabelece um vocabulário comum de projeto entre desenvolvedores;</w:t>
      </w:r>
    </w:p>
    <w:p w14:paraId="4AB38BF9" w14:textId="3F0BFBD7" w:rsidR="00F536FD" w:rsidRPr="00F536FD" w:rsidRDefault="00F536FD" w:rsidP="00F536FD">
      <w:pPr>
        <w:pStyle w:val="PargrafodaLista"/>
        <w:numPr>
          <w:ilvl w:val="0"/>
          <w:numId w:val="3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Reduz o tempo de desenvolvimento de um projeto.</w:t>
      </w:r>
    </w:p>
    <w:p w14:paraId="72379AD9" w14:textId="77777777" w:rsidR="00F536FD" w:rsidRPr="00F536FD" w:rsidRDefault="00F536FD" w:rsidP="00F536FD">
      <w:pPr>
        <w:pStyle w:val="PargrafodaLista"/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0000001F" w14:textId="77777777" w:rsidR="000B2ABE" w:rsidRPr="00F536FD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Quais são os principais benefícios da separação de responsabilidades proporcionada pelo MVC?</w:t>
      </w:r>
    </w:p>
    <w:p w14:paraId="5A3C7DDA" w14:textId="61667EC7" w:rsidR="00F536FD" w:rsidRDefault="00F536FD" w:rsidP="00F536FD">
      <w:pPr>
        <w:ind w:left="360"/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R: </w:t>
      </w: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Os principais benefícios que o MVC proporciona na separação de responsabilidades é a facilidade de desenvolvimento de aplicações na distribuição de tarefas, assim aumentando a produtividade da equipe responsável e uniformizando toda a estrutura do código.</w:t>
      </w:r>
    </w:p>
    <w:p w14:paraId="341A83F7" w14:textId="77777777" w:rsidR="00F536FD" w:rsidRDefault="00F536FD" w:rsidP="00F536FD">
      <w:pPr>
        <w:ind w:left="360"/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00000020" w14:textId="77777777" w:rsidR="000B2ABE" w:rsidRPr="00F536FD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Como o padrão MVC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contribui para a manutenção e evolução de sistemas ao longo do tempo?</w:t>
      </w:r>
    </w:p>
    <w:p w14:paraId="7845753E" w14:textId="41FED15F" w:rsidR="00F536FD" w:rsidRDefault="00F536FD" w:rsidP="00F536FD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  R: </w:t>
      </w: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Um dos maiores benefícios do Padrão MVC dentro de um 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    </w:t>
      </w: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projeto é a sua facilidade na manutenção devido ao fato de que, se for necessário </w:t>
      </w:r>
      <w:proofErr w:type="gramStart"/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a</w:t>
      </w:r>
      <w:proofErr w:type="gramEnd"/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alteração no código, não será necessário mudar sua lógica, por conta de que quando se altera uma parte do código essa alteração é individual e não universal. E isso </w:t>
      </w: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lastRenderedPageBreak/>
        <w:t>também contribui para a evolução do sistema como um todo, por sempre ser possível atualizar o código sem quebrar todo o projeto.</w:t>
      </w:r>
    </w:p>
    <w:p w14:paraId="72549695" w14:textId="77777777" w:rsidR="00F536FD" w:rsidRDefault="00F536FD" w:rsidP="00F536FD">
      <w:pPr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00000021" w14:textId="77777777" w:rsidR="000B2ABE" w:rsidRPr="00C84C19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Qual a função do "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Model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" no padrão MVC e por que ele é crucial para o funcionamento da aplicação?</w:t>
      </w:r>
    </w:p>
    <w:p w14:paraId="2C460790" w14:textId="5B26479E" w:rsidR="00C84C19" w:rsidRDefault="00F536FD" w:rsidP="00C84C19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  </w:t>
      </w:r>
      <w:r w:rsidR="00C84C19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R: O </w:t>
      </w:r>
      <w:proofErr w:type="spellStart"/>
      <w:r w:rsidR="00C84C19">
        <w:rPr>
          <w:rFonts w:ascii="Century Gothic" w:eastAsia="Century Gothic" w:hAnsi="Century Gothic" w:cs="Century Gothic"/>
          <w:color w:val="434343"/>
          <w:sz w:val="28"/>
          <w:szCs w:val="28"/>
        </w:rPr>
        <w:t>Model</w:t>
      </w:r>
      <w:proofErr w:type="spellEnd"/>
      <w:r w:rsidR="00C84C19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dentro do MVC é a camada no qual intermedia todas as funções da API. Nesta camada onde se encontra a interação </w:t>
      </w:r>
      <w:r w:rsidR="00B41E5C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entre a entrada e a visualização dos dados para o usuário. E ao possuir os dados o </w:t>
      </w:r>
      <w:proofErr w:type="spellStart"/>
      <w:r w:rsidR="00B41E5C">
        <w:rPr>
          <w:rFonts w:ascii="Century Gothic" w:eastAsia="Century Gothic" w:hAnsi="Century Gothic" w:cs="Century Gothic"/>
          <w:color w:val="434343"/>
          <w:sz w:val="28"/>
          <w:szCs w:val="28"/>
        </w:rPr>
        <w:t>Model</w:t>
      </w:r>
      <w:proofErr w:type="spellEnd"/>
      <w:r w:rsidR="00B41E5C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também pode agir como alimentador da base do banco de dados.</w:t>
      </w:r>
    </w:p>
    <w:p w14:paraId="159CE453" w14:textId="77777777" w:rsidR="00C84C19" w:rsidRDefault="00C84C19" w:rsidP="00C84C19">
      <w:pPr>
        <w:ind w:left="360"/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00000022" w14:textId="77777777" w:rsidR="000B2ABE" w:rsidRPr="00B41E5C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Como o "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View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" no padrão MVC garante uma melhor experiência para o usuário?</w:t>
      </w:r>
    </w:p>
    <w:p w14:paraId="26168836" w14:textId="72586272" w:rsidR="00B41E5C" w:rsidRDefault="00F536FD" w:rsidP="00B41E5C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    </w:t>
      </w:r>
      <w:r w:rsidR="00B41E5C">
        <w:rPr>
          <w:rFonts w:ascii="Century Gothic" w:eastAsia="Century Gothic" w:hAnsi="Century Gothic" w:cs="Century Gothic"/>
          <w:color w:val="434343"/>
          <w:sz w:val="28"/>
          <w:szCs w:val="28"/>
        </w:rPr>
        <w:t>R:</w:t>
      </w:r>
      <w:r w:rsidR="000D0C98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A </w:t>
      </w:r>
      <w:proofErr w:type="spellStart"/>
      <w:r w:rsidR="000D0C98">
        <w:rPr>
          <w:rFonts w:ascii="Century Gothic" w:eastAsia="Century Gothic" w:hAnsi="Century Gothic" w:cs="Century Gothic"/>
          <w:color w:val="434343"/>
          <w:sz w:val="28"/>
          <w:szCs w:val="28"/>
        </w:rPr>
        <w:t>View</w:t>
      </w:r>
      <w:proofErr w:type="spellEnd"/>
      <w:r w:rsidR="000D0C98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é camada responsável por proporcionar a 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     </w:t>
      </w:r>
      <w:r w:rsidR="000D0C98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visualização dos dados do usuário </w:t>
      </w:r>
    </w:p>
    <w:p w14:paraId="40511E65" w14:textId="77777777" w:rsidR="000D0C98" w:rsidRDefault="000D0C98" w:rsidP="00B41E5C">
      <w:pPr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24A80344" w14:textId="77777777" w:rsidR="000D0C98" w:rsidRPr="000D0C98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Qual a respo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>nsabilidade do "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Controller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" no padrão MVC e como ele coordena as interações entre 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Model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e 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View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?</w:t>
      </w:r>
      <w:r w:rsidR="000D0C98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</w:t>
      </w:r>
    </w:p>
    <w:p w14:paraId="00000023" w14:textId="1AC653FE" w:rsidR="000B2ABE" w:rsidRPr="000D0C98" w:rsidRDefault="000D0C98" w:rsidP="00776DCD">
      <w:pPr>
        <w:ind w:left="360"/>
        <w:jc w:val="both"/>
        <w:rPr>
          <w:rFonts w:ascii="Century Gothic" w:eastAsia="Century Gothic" w:hAnsi="Century Gothic" w:cs="Century Gothic"/>
          <w:sz w:val="28"/>
          <w:szCs w:val="28"/>
        </w:rPr>
      </w:pPr>
      <w:proofErr w:type="gram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R:</w:t>
      </w:r>
      <w:proofErr w:type="gram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Ele tem a responsabilidade de interpretar as entradas do </w:t>
      </w:r>
      <w:r w:rsidR="00776DCD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mouse e teclado 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enviadas ao sistema pelo </w:t>
      </w:r>
      <w:r w:rsidR="00776DCD">
        <w:rPr>
          <w:rFonts w:ascii="Century Gothic" w:eastAsia="Century Gothic" w:hAnsi="Century Gothic" w:cs="Century Gothic"/>
          <w:color w:val="434343"/>
          <w:sz w:val="28"/>
          <w:szCs w:val="28"/>
        </w:rPr>
        <w:t>usuário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mapeando essas ações em comandos que são enviados para o 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Model</w:t>
      </w:r>
      <w:proofErr w:type="spellEnd"/>
      <w:r w:rsidR="00776DCD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e</w:t>
      </w:r>
      <w:r w:rsidR="00776DCD" w:rsidRPr="00776DCD">
        <w:rPr>
          <w:rFonts w:ascii="Century Gothic" w:eastAsia="Century Gothic" w:hAnsi="Century Gothic" w:cs="Century Gothic"/>
          <w:color w:val="434343"/>
          <w:sz w:val="28"/>
          <w:szCs w:val="28"/>
        </w:rPr>
        <w:t>/ou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</w:t>
      </w:r>
      <w:r w:rsidR="00776DCD">
        <w:rPr>
          <w:rFonts w:ascii="Century Gothic" w:eastAsia="Century Gothic" w:hAnsi="Century Gothic" w:cs="Century Gothic"/>
          <w:color w:val="434343"/>
          <w:sz w:val="28"/>
          <w:szCs w:val="28"/>
        </w:rPr>
        <w:t>para a janela de visualização (</w:t>
      </w:r>
      <w:proofErr w:type="spellStart"/>
      <w:r w:rsidR="00776DCD">
        <w:rPr>
          <w:rFonts w:ascii="Century Gothic" w:eastAsia="Century Gothic" w:hAnsi="Century Gothic" w:cs="Century Gothic"/>
          <w:color w:val="434343"/>
          <w:sz w:val="28"/>
          <w:szCs w:val="28"/>
        </w:rPr>
        <w:t>View</w:t>
      </w:r>
      <w:proofErr w:type="spellEnd"/>
      <w:r w:rsidR="00776DCD">
        <w:rPr>
          <w:rFonts w:ascii="Century Gothic" w:eastAsia="Century Gothic" w:hAnsi="Century Gothic" w:cs="Century Gothic"/>
          <w:color w:val="434343"/>
          <w:sz w:val="28"/>
          <w:szCs w:val="28"/>
        </w:rPr>
        <w:t>) para efetuar a alteração apropriada</w:t>
      </w:r>
    </w:p>
    <w:p w14:paraId="7142DAC2" w14:textId="77777777" w:rsidR="000D0C98" w:rsidRDefault="000D0C98" w:rsidP="000D0C98">
      <w:pPr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0D80415D" w14:textId="77777777" w:rsidR="00AF321D" w:rsidRPr="00AF321D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Como o MVC melhora o processo de depuração (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debugging</w:t>
      </w:r>
      <w:proofErr w:type="spell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) e teste de aplicações?</w:t>
      </w:r>
    </w:p>
    <w:p w14:paraId="00000024" w14:textId="6C639900" w:rsidR="000B2ABE" w:rsidRDefault="00776DCD" w:rsidP="00AF321D">
      <w:pPr>
        <w:ind w:left="360"/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proofErr w:type="gram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R:</w:t>
      </w:r>
      <w:proofErr w:type="gram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Por o MVC ter a natureza de isolar as responsabilidades </w:t>
      </w:r>
      <w:r w:rsidR="00AF321D">
        <w:rPr>
          <w:rFonts w:ascii="Century Gothic" w:eastAsia="Century Gothic" w:hAnsi="Century Gothic" w:cs="Century Gothic"/>
          <w:color w:val="434343"/>
          <w:sz w:val="28"/>
          <w:szCs w:val="28"/>
        </w:rPr>
        <w:t>de cada camada, conforme cada teste de aplicação, ele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facilita o </w:t>
      </w:r>
      <w:proofErr w:type="spell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debugging</w:t>
      </w:r>
      <w:proofErr w:type="spellEnd"/>
      <w:r w:rsidR="00AF321D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e correção do projeto.</w:t>
      </w:r>
    </w:p>
    <w:p w14:paraId="43C59937" w14:textId="77777777" w:rsidR="00F536FD" w:rsidRDefault="00F536FD" w:rsidP="00AF321D">
      <w:pPr>
        <w:ind w:left="360"/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00000025" w14:textId="77777777" w:rsidR="000B2ABE" w:rsidRPr="00F536FD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Quais são os principais desafios na </w:t>
      </w:r>
      <w:proofErr w:type="gramStart"/>
      <w:r>
        <w:rPr>
          <w:rFonts w:ascii="Century Gothic" w:eastAsia="Century Gothic" w:hAnsi="Century Gothic" w:cs="Century Gothic"/>
          <w:color w:val="434343"/>
          <w:sz w:val="28"/>
          <w:szCs w:val="28"/>
        </w:rPr>
        <w:t>implementação</w:t>
      </w:r>
      <w:proofErr w:type="gramEnd"/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 do padrão MVC em projetos grande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>s?</w:t>
      </w:r>
    </w:p>
    <w:p w14:paraId="0E9398BE" w14:textId="359EEA84" w:rsidR="00F536FD" w:rsidRDefault="00F536FD" w:rsidP="00F536FD">
      <w:pPr>
        <w:ind w:left="360"/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R: </w:t>
      </w: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Os principais desafios em projetos grandes é a constância na padronização no código entre as equipes, e separação de </w:t>
      </w: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lastRenderedPageBreak/>
        <w:t>responsabilidades entre os membros da equipe. Além da organização das pastas da aplicação para lidar com a escalabilidade e manutenção</w:t>
      </w:r>
      <w:r>
        <w:rPr>
          <w:rFonts w:ascii="Century Gothic" w:eastAsia="Century Gothic" w:hAnsi="Century Gothic" w:cs="Century Gothic"/>
          <w:color w:val="434343"/>
          <w:sz w:val="28"/>
          <w:szCs w:val="28"/>
        </w:rPr>
        <w:t>.</w:t>
      </w:r>
    </w:p>
    <w:p w14:paraId="2C979BED" w14:textId="77777777" w:rsidR="00F536FD" w:rsidRDefault="00F536FD" w:rsidP="00F536FD">
      <w:pPr>
        <w:ind w:left="360"/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00000026" w14:textId="77777777" w:rsidR="000B2ABE" w:rsidRPr="00F536FD" w:rsidRDefault="000E7895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O padrão MVC ainda é relevante em arquiteturas modernas, como as baseadas em micro serviços?</w:t>
      </w:r>
    </w:p>
    <w:p w14:paraId="7844855B" w14:textId="77777777" w:rsidR="00F536FD" w:rsidRPr="00F536FD" w:rsidRDefault="00F536FD" w:rsidP="00F536FD">
      <w:pPr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 xml:space="preserve">R: </w:t>
      </w:r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Sim, a interação do “</w:t>
      </w:r>
      <w:proofErr w:type="spellStart"/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controller</w:t>
      </w:r>
      <w:proofErr w:type="spellEnd"/>
      <w:r w:rsidRPr="00F536FD">
        <w:rPr>
          <w:rFonts w:ascii="Century Gothic" w:eastAsia="Century Gothic" w:hAnsi="Century Gothic" w:cs="Century Gothic"/>
          <w:color w:val="434343"/>
          <w:sz w:val="28"/>
          <w:szCs w:val="28"/>
        </w:rPr>
        <w:t>” ainda é uma excelente prática para a organização e escalabilidade do código.  Embora o MVC foque na separação de responsabilidades dentro de uma aplicação, ele não se limita apenas a elas, sendo útil mesmo em sistemas distribuídos para manter uma estrutura organizada.</w:t>
      </w:r>
    </w:p>
    <w:p w14:paraId="4F45A1FF" w14:textId="39EF5EAF" w:rsidR="00F536FD" w:rsidRDefault="00F536FD" w:rsidP="00F536FD">
      <w:pPr>
        <w:ind w:left="360"/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14:paraId="00000027" w14:textId="77777777" w:rsidR="000B2ABE" w:rsidRDefault="000E7895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br w:type="page"/>
      </w:r>
    </w:p>
    <w:p w14:paraId="00000028" w14:textId="77777777" w:rsidR="000B2ABE" w:rsidRDefault="000E7895">
      <w:pPr>
        <w:jc w:val="both"/>
        <w:rPr>
          <w:rFonts w:ascii="Century Gothic" w:eastAsia="Century Gothic" w:hAnsi="Century Gothic" w:cs="Century Gothic"/>
          <w:b/>
          <w:color w:val="1155CC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1155CC"/>
          <w:sz w:val="32"/>
          <w:szCs w:val="32"/>
        </w:rPr>
        <w:lastRenderedPageBreak/>
        <w:t>Desenvolvimento</w:t>
      </w:r>
    </w:p>
    <w:p w14:paraId="00000029" w14:textId="77777777" w:rsidR="000B2ABE" w:rsidRDefault="000B2ABE">
      <w:pPr>
        <w:jc w:val="both"/>
        <w:rPr>
          <w:rFonts w:ascii="Century Gothic" w:eastAsia="Century Gothic" w:hAnsi="Century Gothic" w:cs="Century Gothic"/>
          <w:color w:val="434343"/>
          <w:sz w:val="32"/>
          <w:szCs w:val="32"/>
        </w:rPr>
      </w:pPr>
    </w:p>
    <w:p w14:paraId="0000002A" w14:textId="77777777" w:rsidR="000B2ABE" w:rsidRDefault="000E7895">
      <w:pPr>
        <w:jc w:val="both"/>
        <w:rPr>
          <w:rFonts w:ascii="Century Gothic" w:eastAsia="Century Gothic" w:hAnsi="Century Gothic" w:cs="Century Gothic"/>
          <w:b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 xml:space="preserve">Questão </w:t>
      </w:r>
      <w:proofErr w:type="gramStart"/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>1</w:t>
      </w:r>
      <w:proofErr w:type="gramEnd"/>
    </w:p>
    <w:p w14:paraId="0000002B" w14:textId="77777777" w:rsidR="000B2ABE" w:rsidRDefault="000B2ABE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</w:p>
    <w:p w14:paraId="0000002C" w14:textId="77777777" w:rsidR="000B2ABE" w:rsidRDefault="000E7895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…</w:t>
      </w:r>
    </w:p>
    <w:p w14:paraId="0000002D" w14:textId="77777777" w:rsidR="000B2ABE" w:rsidRDefault="000B2ABE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</w:p>
    <w:p w14:paraId="0000002E" w14:textId="77777777" w:rsidR="000B2ABE" w:rsidRDefault="000E7895">
      <w:pPr>
        <w:jc w:val="both"/>
        <w:rPr>
          <w:rFonts w:ascii="Century Gothic" w:eastAsia="Century Gothic" w:hAnsi="Century Gothic" w:cs="Century Gothic"/>
          <w:b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 xml:space="preserve">Questão </w:t>
      </w:r>
      <w:proofErr w:type="gramStart"/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>2</w:t>
      </w:r>
      <w:proofErr w:type="gramEnd"/>
    </w:p>
    <w:p w14:paraId="0000002F" w14:textId="77777777" w:rsidR="000B2ABE" w:rsidRDefault="000B2ABE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</w:p>
    <w:p w14:paraId="00000030" w14:textId="77777777" w:rsidR="000B2ABE" w:rsidRDefault="000E7895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…</w:t>
      </w:r>
    </w:p>
    <w:p w14:paraId="00000031" w14:textId="77777777" w:rsidR="000B2ABE" w:rsidRDefault="000B2ABE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</w:p>
    <w:p w14:paraId="00000032" w14:textId="77777777" w:rsidR="000B2ABE" w:rsidRDefault="000E7895">
      <w:pPr>
        <w:jc w:val="both"/>
        <w:rPr>
          <w:rFonts w:ascii="Century Gothic" w:eastAsia="Century Gothic" w:hAnsi="Century Gothic" w:cs="Century Gothic"/>
          <w:b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 xml:space="preserve">Questão </w:t>
      </w:r>
      <w:proofErr w:type="gramStart"/>
      <w:r>
        <w:rPr>
          <w:rFonts w:ascii="Century Gothic" w:eastAsia="Century Gothic" w:hAnsi="Century Gothic" w:cs="Century Gothic"/>
          <w:b/>
          <w:color w:val="434343"/>
          <w:sz w:val="28"/>
          <w:szCs w:val="28"/>
        </w:rPr>
        <w:t>3</w:t>
      </w:r>
      <w:proofErr w:type="gramEnd"/>
    </w:p>
    <w:p w14:paraId="00000033" w14:textId="77777777" w:rsidR="000B2ABE" w:rsidRDefault="000B2ABE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</w:p>
    <w:p w14:paraId="00000034" w14:textId="77777777" w:rsidR="000B2ABE" w:rsidRDefault="000E7895">
      <w:pPr>
        <w:jc w:val="both"/>
        <w:rPr>
          <w:rFonts w:ascii="Century Gothic" w:eastAsia="Century Gothic" w:hAnsi="Century Gothic" w:cs="Century Gothic"/>
          <w:color w:val="434343"/>
          <w:sz w:val="28"/>
          <w:szCs w:val="28"/>
        </w:rPr>
      </w:pPr>
      <w:r>
        <w:rPr>
          <w:rFonts w:ascii="Century Gothic" w:eastAsia="Century Gothic" w:hAnsi="Century Gothic" w:cs="Century Gothic"/>
          <w:color w:val="434343"/>
          <w:sz w:val="28"/>
          <w:szCs w:val="28"/>
        </w:rPr>
        <w:t>…</w:t>
      </w:r>
    </w:p>
    <w:sectPr w:rsidR="000B2A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6EBE"/>
    <w:multiLevelType w:val="multilevel"/>
    <w:tmpl w:val="79E6ED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D73159"/>
    <w:multiLevelType w:val="multilevel"/>
    <w:tmpl w:val="9A5E8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C849F1"/>
    <w:multiLevelType w:val="hybridMultilevel"/>
    <w:tmpl w:val="F0CC6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B2ABE"/>
    <w:rsid w:val="000B2ABE"/>
    <w:rsid w:val="000D0C98"/>
    <w:rsid w:val="000E7895"/>
    <w:rsid w:val="00776DCD"/>
    <w:rsid w:val="00AF321D"/>
    <w:rsid w:val="00B41E5C"/>
    <w:rsid w:val="00C84C19"/>
    <w:rsid w:val="00DF08DE"/>
    <w:rsid w:val="00F5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53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5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Cássio Machado</cp:lastModifiedBy>
  <cp:revision>4</cp:revision>
  <dcterms:created xsi:type="dcterms:W3CDTF">2025-08-30T11:38:00Z</dcterms:created>
  <dcterms:modified xsi:type="dcterms:W3CDTF">2025-08-30T13:11:00Z</dcterms:modified>
</cp:coreProperties>
</file>