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</w:rPr>
      </w:pPr>
    </w:p>
    <w:p>
      <w:pPr>
        <w:jc w:val="center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Verilog语言笔记</w:t>
      </w: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Vivado的使用</w:t>
      </w:r>
    </w:p>
    <w:p>
      <w:pPr>
        <w:numPr>
          <w:ilvl w:val="0"/>
          <w:numId w:val="1"/>
        </w:num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选择板子的时候,请选择正确的板子</w:t>
      </w:r>
    </w:p>
    <w:p>
      <w:pPr>
        <w:numPr>
          <w:ilvl w:val="0"/>
          <w:numId w:val="0"/>
        </w:numPr>
        <w:jc w:val="both"/>
      </w:pPr>
      <w:r>
        <w:rPr>
          <w:rFonts w:hint="default" w:ascii="Times New Roman Regular" w:hAnsi="Times New Roman Regular" w:cs="Times New Roman Regular"/>
          <w:lang w:eastAsia="zh-Hans"/>
        </w:rPr>
        <w:t>2</w:t>
      </w:r>
      <w:r>
        <w:rPr>
          <w:rFonts w:hint="eastAsia" w:ascii="Times New Roman Regular" w:hAnsi="Times New Roman Regular" w:cs="Times New Roman Regular"/>
          <w:lang w:val="en-US" w:eastAsia="zh-Hans"/>
        </w:rPr>
        <w:t>.Vivado的文件分成三个部分:一个是设计文件,一个是约束文件,一个是仿真文件,这些都可以右键添加</w:t>
      </w:r>
    </w:p>
    <w:p>
      <w:pPr>
        <w:numPr>
          <w:ilvl w:val="0"/>
          <w:numId w:val="0"/>
        </w:numPr>
        <w:jc w:val="both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eastAsia="zh-Hans"/>
        </w:rPr>
        <w:t>3</w:t>
      </w:r>
      <w:r>
        <w:rPr>
          <w:rFonts w:hint="eastAsia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CN" w:bidi="ar"/>
        </w:rPr>
        <w:t xml:space="preserve">在左侧的 </w:t>
      </w:r>
      <w:r>
        <w:rPr>
          <w:rFonts w:hint="default" w:ascii="Times New Roman Regular" w:hAnsi="Times New Roman Regular" w:eastAsia="TimesNewRomanPS-ItalicMT" w:cs="Times New Roman Regular"/>
          <w:i/>
          <w:color w:val="000000"/>
          <w:kern w:val="0"/>
          <w:sz w:val="20"/>
          <w:szCs w:val="20"/>
          <w:lang w:val="en-US" w:eastAsia="zh-CN" w:bidi="ar"/>
        </w:rPr>
        <w:t>Flow Navigator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CN" w:bidi="ar"/>
        </w:rPr>
        <w:t xml:space="preserve">（流程导航器）中，展开 </w:t>
      </w:r>
      <w:r>
        <w:rPr>
          <w:rFonts w:hint="default" w:ascii="Times New Roman Regular" w:hAnsi="Times New Roman Regular" w:eastAsia="TimesNewRomanPS-ItalicMT" w:cs="Times New Roman Regular"/>
          <w:i/>
          <w:color w:val="000000"/>
          <w:kern w:val="0"/>
          <w:sz w:val="20"/>
          <w:szCs w:val="20"/>
          <w:lang w:val="en-US" w:eastAsia="zh-CN" w:bidi="ar"/>
        </w:rPr>
        <w:t>RTL Analysis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CN" w:bidi="ar"/>
        </w:rPr>
        <w:t>（</w:t>
      </w:r>
      <w:r>
        <w:rPr>
          <w:rFonts w:hint="default" w:ascii="Times New Roman Regular" w:hAnsi="Times New Roman Regular" w:eastAsia="TimesNewRomanPSMT" w:cs="Times New Roman Regular"/>
          <w:color w:val="000000"/>
          <w:kern w:val="0"/>
          <w:sz w:val="20"/>
          <w:szCs w:val="20"/>
          <w:lang w:val="en-US" w:eastAsia="zh-CN" w:bidi="ar"/>
        </w:rPr>
        <w:t xml:space="preserve">RTL 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CN" w:bidi="ar"/>
        </w:rPr>
        <w:t xml:space="preserve">分析）任务下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Hans" w:bidi="ar"/>
        </w:rPr>
      </w:pPr>
      <w:r>
        <w:rPr>
          <w:rFonts w:hint="default" w:ascii="Times New Roman Regular" w:hAnsi="Times New Roman Regular" w:eastAsia="TimesNewRomanPS-ItalicMT" w:cs="Times New Roman Regular"/>
          <w:i/>
          <w:color w:val="000000"/>
          <w:kern w:val="0"/>
          <w:sz w:val="20"/>
          <w:szCs w:val="20"/>
          <w:lang w:val="en-US" w:eastAsia="zh-CN" w:bidi="ar"/>
        </w:rPr>
        <w:t>Elaborated Design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CN" w:bidi="ar"/>
        </w:rPr>
        <w:t xml:space="preserve">（精密设计）条目，点击 </w:t>
      </w:r>
      <w:r>
        <w:rPr>
          <w:rFonts w:hint="default" w:ascii="Times New Roman Regular" w:hAnsi="Times New Roman Regular" w:eastAsia="TimesNewRomanPS-BoldMT" w:cs="Times New Roman Regular"/>
          <w:b/>
          <w:color w:val="000000"/>
          <w:kern w:val="0"/>
          <w:sz w:val="20"/>
          <w:szCs w:val="20"/>
          <w:lang w:val="en-US" w:eastAsia="zh-CN" w:bidi="ar"/>
        </w:rPr>
        <w:t>Schematic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CN" w:bidi="ar"/>
        </w:rPr>
        <w:t xml:space="preserve">（原理图）。 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Hans" w:bidi="ar"/>
        </w:rPr>
        <w:t>可以展开原理图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eastAsia="zh-Hans" w:bidi="ar"/>
        </w:rPr>
        <w:t>4</w:t>
      </w:r>
      <w:r>
        <w:rPr>
          <w:rFonts w:hint="eastAsia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Hans" w:bidi="ar"/>
        </w:rPr>
        <w:t>.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在 </w:t>
      </w:r>
      <w:r>
        <w:rPr>
          <w:rFonts w:ascii="TimesNewRomanPS-ItalicMT" w:hAnsi="TimesNewRomanPS-ItalicMT" w:eastAsia="TimesNewRomanPS-ItalicMT" w:cs="TimesNewRomanPS-ItalicMT"/>
          <w:i/>
          <w:color w:val="000000"/>
          <w:kern w:val="0"/>
          <w:sz w:val="20"/>
          <w:szCs w:val="20"/>
          <w:lang w:val="en-US" w:eastAsia="zh-CN" w:bidi="ar"/>
        </w:rPr>
        <w:t xml:space="preserve">Flow Navigator 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 </w:t>
      </w:r>
      <w:r>
        <w:rPr>
          <w:rFonts w:ascii="TimesNewRomanPS-BoldMT" w:hAnsi="TimesNewRomanPS-BoldMT" w:eastAsia="TimesNewRomanPS-BoldMT" w:cs="TimesNewRomanPS-BoldMT"/>
          <w:b/>
          <w:color w:val="000000"/>
          <w:kern w:val="0"/>
          <w:sz w:val="20"/>
          <w:szCs w:val="20"/>
          <w:lang w:val="en-US" w:eastAsia="zh-CN" w:bidi="ar"/>
        </w:rPr>
        <w:t xml:space="preserve">Simulation 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任务下选择 </w:t>
      </w:r>
      <w:r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0"/>
          <w:szCs w:val="20"/>
          <w:lang w:val="en-US" w:eastAsia="zh-CN" w:bidi="ar"/>
        </w:rPr>
        <w:t>Simulation Settings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（仿真设置），将弹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出一个显示仿真属性的 </w:t>
      </w:r>
      <w:r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0"/>
          <w:szCs w:val="20"/>
          <w:lang w:val="en-US" w:eastAsia="zh-CN" w:bidi="ar"/>
        </w:rPr>
        <w:t xml:space="preserve">Project Settings 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窗口。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Hans" w:bidi="ar"/>
        </w:rPr>
        <w:t>在这里可以设置仿真时间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eastAsia="zh-Hans" w:bidi="ar"/>
        </w:rPr>
        <w:t>5</w:t>
      </w:r>
      <w:r>
        <w:rPr>
          <w:rFonts w:hint="eastAsia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Hans" w:bidi="ar"/>
        </w:rPr>
        <w:t>.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在 </w:t>
      </w:r>
      <w:r>
        <w:rPr>
          <w:rFonts w:ascii="TimesNewRomanPS-ItalicMT" w:hAnsi="TimesNewRomanPS-ItalicMT" w:eastAsia="TimesNewRomanPS-ItalicMT" w:cs="TimesNewRomanPS-ItalicMT"/>
          <w:i/>
          <w:color w:val="000000"/>
          <w:kern w:val="0"/>
          <w:sz w:val="20"/>
          <w:szCs w:val="20"/>
          <w:lang w:val="en-US" w:eastAsia="zh-CN" w:bidi="ar"/>
        </w:rPr>
        <w:t xml:space="preserve">Flow Navigator 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 </w:t>
      </w:r>
      <w:r>
        <w:rPr>
          <w:rFonts w:ascii="TimesNewRomanPS-BoldMT" w:hAnsi="TimesNewRomanPS-BoldMT" w:eastAsia="TimesNewRomanPS-BoldMT" w:cs="TimesNewRomanPS-BoldMT"/>
          <w:b/>
          <w:color w:val="000000"/>
          <w:kern w:val="0"/>
          <w:sz w:val="20"/>
          <w:szCs w:val="20"/>
          <w:lang w:val="en-US" w:eastAsia="zh-CN" w:bidi="ar"/>
        </w:rPr>
        <w:t xml:space="preserve">Simulation 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任 务 下 点 击 </w:t>
      </w:r>
      <w:r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0"/>
          <w:szCs w:val="20"/>
          <w:lang w:val="en-US" w:eastAsia="zh-CN" w:bidi="ar"/>
        </w:rPr>
        <w:t xml:space="preserve">Run Simulation &gt; Run Behavioral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0"/>
          <w:szCs w:val="20"/>
          <w:lang w:val="en-US" w:eastAsia="zh-CN" w:bidi="ar"/>
        </w:rPr>
        <w:t>Simulation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（运行仿真</w:t>
      </w:r>
      <w:r>
        <w:rPr>
          <w:rFonts w:ascii="TimesNewRomanPSMT" w:hAnsi="TimesNewRomanPSMT" w:eastAsia="TimesNewRomanPSMT" w:cs="TimesNewRomanPSMT"/>
          <w:color w:val="000000"/>
          <w:kern w:val="0"/>
          <w:sz w:val="20"/>
          <w:szCs w:val="20"/>
          <w:lang w:val="en-US" w:eastAsia="zh-CN" w:bidi="ar"/>
        </w:rPr>
        <w:t>&gt;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运行行为仿真）。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eastAsia="zh-Hans" w:bidi="ar"/>
        </w:rPr>
        <w:t>6</w:t>
      </w:r>
      <w:r>
        <w:rPr>
          <w:rFonts w:hint="eastAsia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Hans" w:bidi="ar"/>
        </w:rPr>
        <w:t>.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在 </w:t>
      </w:r>
      <w:r>
        <w:rPr>
          <w:rFonts w:ascii="TimesNewRomanPS-ItalicMT" w:hAnsi="TimesNewRomanPS-ItalicMT" w:eastAsia="TimesNewRomanPS-ItalicMT" w:cs="TimesNewRomanPS-ItalicMT"/>
          <w:i/>
          <w:color w:val="000000"/>
          <w:kern w:val="0"/>
          <w:sz w:val="20"/>
          <w:szCs w:val="20"/>
          <w:lang w:val="en-US" w:eastAsia="zh-CN" w:bidi="ar"/>
        </w:rPr>
        <w:t xml:space="preserve">Flow Navigator 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 </w:t>
      </w:r>
      <w:r>
        <w:rPr>
          <w:rFonts w:hint="default" w:ascii="TimesNewRomanPS-ItalicMT" w:hAnsi="TimesNewRomanPS-ItalicMT" w:eastAsia="TimesNewRomanPS-ItalicMT" w:cs="TimesNewRomanPS-ItalicMT"/>
          <w:i/>
          <w:color w:val="000000"/>
          <w:kern w:val="0"/>
          <w:sz w:val="20"/>
          <w:szCs w:val="20"/>
          <w:lang w:val="en-US" w:eastAsia="zh-CN" w:bidi="ar"/>
        </w:rPr>
        <w:t xml:space="preserve">Program and Debug 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任务下，点击 </w:t>
      </w:r>
      <w:r>
        <w:rPr>
          <w:rFonts w:ascii="TimesNewRomanPS-BoldMT" w:hAnsi="TimesNewRomanPS-BoldMT" w:eastAsia="TimesNewRomanPS-BoldMT" w:cs="TimesNewRomanPS-BoldMT"/>
          <w:b/>
          <w:color w:val="000000"/>
          <w:kern w:val="0"/>
          <w:sz w:val="20"/>
          <w:szCs w:val="20"/>
          <w:lang w:val="en-US" w:eastAsia="zh-CN" w:bidi="ar"/>
        </w:rPr>
        <w:t>Generate Bitstream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（生成比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特流）。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比特流生成过程将基于被实现的设计进行。处理结束，具有两个选项的 </w:t>
      </w:r>
      <w:r>
        <w:rPr>
          <w:rFonts w:hint="default" w:ascii="TimesNewRomanPS-ItalicMT" w:hAnsi="TimesNewRomanPS-ItalicMT" w:eastAsia="TimesNewRomanPS-ItalicMT" w:cs="TimesNewRomanPS-ItalicMT"/>
          <w:i/>
          <w:color w:val="000000"/>
          <w:kern w:val="0"/>
          <w:sz w:val="20"/>
          <w:szCs w:val="20"/>
          <w:lang w:val="en-US" w:eastAsia="zh-CN" w:bidi="ar"/>
        </w:rPr>
        <w:t xml:space="preserve">Bitstream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 Regular" w:hAnsi="Times New Roman Regular" w:eastAsia="宋体" w:cs="Times New Roman Regular"/>
          <w:color w:val="000000"/>
          <w:kern w:val="0"/>
          <w:sz w:val="20"/>
          <w:szCs w:val="20"/>
          <w:lang w:eastAsia="zh-Hans" w:bidi="ar"/>
        </w:rPr>
      </w:pPr>
      <w:r>
        <w:rPr>
          <w:rFonts w:hint="default" w:ascii="TimesNewRomanPS-ItalicMT" w:hAnsi="TimesNewRomanPS-ItalicMT" w:eastAsia="TimesNewRomanPS-ItalicMT" w:cs="TimesNewRomanPS-ItalicMT"/>
          <w:i/>
          <w:color w:val="000000"/>
          <w:kern w:val="0"/>
          <w:sz w:val="20"/>
          <w:szCs w:val="20"/>
          <w:lang w:val="en-US" w:eastAsia="zh-CN" w:bidi="ar"/>
        </w:rPr>
        <w:t>Generation Completed</w:t>
      </w:r>
      <w:r>
        <w:rPr>
          <w:rFonts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（比特流生成完成）对话框将被弹出。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eastAsia="zh-Hans" w:bidi="ar"/>
        </w:rPr>
      </w:pPr>
      <w:r>
        <w:rPr>
          <w:rFonts w:hint="eastAsia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Hans" w:bidi="ar"/>
        </w:rPr>
        <w:t>剩下的部分可以在lab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20"/>
          <w:szCs w:val="20"/>
          <w:lang w:eastAsia="zh-Hans" w:bidi="ar"/>
        </w:rPr>
        <w:t>1</w:t>
      </w:r>
      <w:r>
        <w:rPr>
          <w:rFonts w:hint="eastAsia" w:ascii="Times New Roman Regular" w:hAnsi="Times New Roman Regular" w:eastAsia="宋体" w:cs="Times New Roman Regular"/>
          <w:color w:val="000000"/>
          <w:kern w:val="0"/>
          <w:sz w:val="20"/>
          <w:szCs w:val="20"/>
          <w:lang w:val="en-US" w:eastAsia="zh-Hans" w:bidi="ar"/>
        </w:rPr>
        <w:t>的文件里查看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模块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模块（module）是Verilog的基本描述单位，用于描述某个设计的功能或结构，及其与其他模块通信的外部端口。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一个模块可以在另一个模块中使用。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模块由关键词module和endmodule进行定义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Verilog程序由关键词module和endmodule进行定义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Verilog HDL 大小写敏感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怎么实现一个模块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Verilog语言的关键词不能用作模块名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（例如：module/port/signal 等）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1</w:t>
      </w:r>
      <w:r>
        <w:rPr>
          <w:rFonts w:hint="default" w:ascii="Times New Roman Regular" w:hAnsi="Times New Roman Regular" w:cs="Times New Roman Regular"/>
          <w:lang w:val="en-US" w:eastAsia="zh-Hans"/>
        </w:rPr>
        <w:t>.使用一个有意义的模块名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2</w:t>
      </w:r>
      <w:r>
        <w:rPr>
          <w:rFonts w:hint="default" w:ascii="Times New Roman Regular" w:hAnsi="Times New Roman Regular" w:cs="Times New Roman Regular"/>
          <w:lang w:val="en-US" w:eastAsia="zh-Hans"/>
        </w:rPr>
        <w:t>.定义模块的端口（connectivity）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每个端口都会连接一个信号（Signal）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2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>1</w:t>
      </w:r>
      <w:r>
        <w:rPr>
          <w:rFonts w:hint="default" w:ascii="Times New Roman Regular" w:hAnsi="Times New Roman Regular" w:cs="Times New Roman Regular"/>
          <w:lang w:val="en-US" w:eastAsia="zh-Hans"/>
        </w:rPr>
        <w:t>申明端口的类型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Input</w:t>
      </w:r>
      <w:r>
        <w:rPr>
          <w:rFonts w:hint="default" w:ascii="Times New Roman Regular" w:hAnsi="Times New Roman Regular" w:cs="Times New Roman Regular"/>
          <w:lang w:eastAsia="zh-Hans"/>
        </w:rPr>
        <w:t>&amp;</w:t>
      </w:r>
      <w:r>
        <w:rPr>
          <w:rFonts w:hint="default" w:ascii="Times New Roman Regular" w:hAnsi="Times New Roman Regular" w:cs="Times New Roman Regular"/>
          <w:lang w:val="en-US" w:eastAsia="zh-Hans"/>
        </w:rPr>
        <w:t>output</w:t>
      </w:r>
      <w:r>
        <w:rPr>
          <w:rFonts w:hint="default" w:ascii="Times New Roman Regular" w:hAnsi="Times New Roman Regular" w:cs="Times New Roman Regular"/>
          <w:lang w:eastAsia="zh-Hans"/>
        </w:rPr>
        <w:t>&amp;</w:t>
      </w:r>
      <w:r>
        <w:rPr>
          <w:rFonts w:hint="default" w:ascii="Times New Roman Regular" w:hAnsi="Times New Roman Regular" w:cs="Times New Roman Regular"/>
          <w:lang w:val="en-US" w:eastAsia="zh-Hans"/>
        </w:rPr>
        <w:t>inout （双向）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2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>1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>1</w:t>
      </w:r>
      <w:r>
        <w:rPr>
          <w:rFonts w:hint="default" w:ascii="Times New Roman Regular" w:hAnsi="Times New Roman Regular" w:cs="Times New Roman Regular"/>
          <w:lang w:val="en-US" w:eastAsia="zh-Hans"/>
        </w:rPr>
        <w:t>单位- 不需要给出信号的位数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input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cin;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2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>1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 xml:space="preserve">2 </w:t>
      </w:r>
      <w:r>
        <w:rPr>
          <w:rFonts w:hint="default" w:ascii="Times New Roman Regular" w:hAnsi="Times New Roman Regular" w:cs="Times New Roman Regular"/>
          <w:lang w:val="en-US" w:eastAsia="zh-Hans"/>
        </w:rPr>
        <w:t>向量形式- 需要定义具体的位数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Range is MSB to LSB (left to right)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可以不从</w:t>
      </w:r>
      <w:r>
        <w:rPr>
          <w:rFonts w:hint="default" w:ascii="Times New Roman Regular" w:hAnsi="Times New Roman Regular" w:cs="Times New Roman Regular"/>
          <w:lang w:eastAsia="zh-Hans"/>
        </w:rPr>
        <w:t>0</w:t>
      </w:r>
      <w:r>
        <w:rPr>
          <w:rFonts w:hint="default" w:ascii="Times New Roman Regular" w:hAnsi="Times New Roman Regular" w:cs="Times New Roman Regular"/>
          <w:lang w:val="en-US" w:eastAsia="zh-Hans"/>
        </w:rPr>
        <w:t>开始定义 (D[2:1])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output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[7:0] OUT;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input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[0:4] IN;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2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>1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 xml:space="preserve">3 </w:t>
      </w:r>
      <w:r>
        <w:rPr>
          <w:rFonts w:hint="default" w:ascii="Times New Roman Regular" w:hAnsi="Times New Roman Regular" w:cs="Times New Roman Regular"/>
          <w:lang w:val="en-US" w:eastAsia="zh-Hans"/>
        </w:rPr>
        <w:t>括号里面的定义方式</w:t>
      </w:r>
    </w:p>
    <w:p>
      <w:pPr>
        <w:jc w:val="center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3060700" cy="2065655"/>
            <wp:effectExtent l="0" t="0" r="1270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3</w:t>
      </w:r>
      <w:r>
        <w:rPr>
          <w:rFonts w:hint="default" w:ascii="Times New Roman Regular" w:hAnsi="Times New Roman Regular" w:cs="Times New Roman Regular"/>
          <w:lang w:val="en-US" w:eastAsia="zh-Hans"/>
        </w:rPr>
        <w:t>.定义模块内部连接到端口的信号类型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3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 xml:space="preserve">1 </w:t>
      </w:r>
      <w:r>
        <w:rPr>
          <w:rFonts w:hint="default" w:ascii="Times New Roman Regular" w:hAnsi="Times New Roman Regular" w:cs="Times New Roman Regular"/>
          <w:lang w:val="en-US" w:eastAsia="zh-Hans"/>
        </w:rPr>
        <w:t>结构描述(图里面wire表示导线)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3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 xml:space="preserve">2 </w:t>
      </w:r>
      <w:r>
        <w:rPr>
          <w:rFonts w:hint="default" w:ascii="Times New Roman Regular" w:hAnsi="Times New Roman Regular" w:cs="Times New Roman Regular"/>
          <w:lang w:val="en-US" w:eastAsia="zh-Hans"/>
        </w:rPr>
        <w:t>数据流描述</w:t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3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 xml:space="preserve">3 </w:t>
      </w:r>
      <w:r>
        <w:rPr>
          <w:rFonts w:hint="default" w:ascii="Times New Roman Regular" w:hAnsi="Times New Roman Regular" w:cs="Times New Roman Regular"/>
          <w:lang w:val="en-US" w:eastAsia="zh-Hans"/>
        </w:rPr>
        <w:t>行为描述(initial表示只进行一次,always表示满足就进行)</w:t>
      </w:r>
    </w:p>
    <w:p>
      <w:pPr>
        <w:jc w:val="both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435475" cy="2756535"/>
            <wp:effectExtent l="0" t="0" r="952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003040" cy="2625725"/>
            <wp:effectExtent l="0" t="0" r="1016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227195" cy="3169920"/>
            <wp:effectExtent l="0" t="0" r="146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4</w:t>
      </w:r>
      <w:r>
        <w:rPr>
          <w:rFonts w:hint="default" w:ascii="Times New Roman Regular" w:hAnsi="Times New Roman Regular" w:cs="Times New Roman Regular"/>
          <w:lang w:val="en-US" w:eastAsia="zh-Hans"/>
        </w:rPr>
        <w:t>.定义内部信号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5</w:t>
      </w:r>
      <w:r>
        <w:rPr>
          <w:rFonts w:hint="default" w:ascii="Times New Roman Regular" w:hAnsi="Times New Roman Regular" w:cs="Times New Roman Regular"/>
          <w:lang w:val="en-US" w:eastAsia="zh-Hans"/>
        </w:rPr>
        <w:t>.描述模块内部实现的功能（ functionality）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怎么测试一个模块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这个测试模块应包括以下三个方面的内容：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测试模块中要调用到设计块，只有这样才能对它进行测试；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测试模块中应包含测试的激励信号源；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测试模块能够实施对输出信号的检测，并报告检测结果。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测试程序会在之后提到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注释</w:t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可以使用</w:t>
      </w: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default" w:ascii="Times New Roman Regular" w:hAnsi="Times New Roman Regular" w:cs="Times New Roman Regular"/>
          <w:lang w:val="en-US" w:eastAsia="zh-Hans"/>
        </w:rPr>
        <w:t>或者</w:t>
      </w:r>
      <w:r>
        <w:rPr>
          <w:rFonts w:hint="default" w:ascii="Times New Roman Regular" w:hAnsi="Times New Roman Regular" w:cs="Times New Roman Regular"/>
          <w:lang w:eastAsia="zh-Hans"/>
        </w:rPr>
        <w:t>/*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一个verilog工程的流程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步骤1 创建一个Vivado工程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步骤2 添加设计文件(.v)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步骤3 添加约束文件(.xdc-Xilinx Design Constraints)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步骤4 添加testbench文件(.v)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步骤5 仿真：测试设计块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步骤6 综合：将语言转化成电路（网表文件）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步骤7 实现：将网表配置到具体的FPGA芯片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步骤8 生成比特流，下载到板子进行功能验证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标识符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可以是任意一组字母、数字、$符号和_(下划线)符号的组合；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必须是由字母或下划线开头，长度小于1024字符；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转义标识符以反斜杠“\”开头，以空白符结尾的任何字符序列；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标识符区分大、小写。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四种基本的逻辑值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0：逻辑0或“假”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1：逻辑1或“真”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x：未知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z：高阻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三类常量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整型数：简单的十进制格式，基数格式（5’O37，4’B1x_01）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实数：十进制计数法，科学计数法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字符串：字符串是双引号的字符序列，字符串不能分成多行书写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数字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Examples:前面加</w:t>
      </w:r>
      <w:r>
        <w:rPr>
          <w:rFonts w:hint="default" w:ascii="Times New Roman Regular" w:hAnsi="Times New Roman Regular" w:cs="Times New Roman Regular"/>
          <w:lang w:eastAsia="zh-Hans"/>
        </w:rPr>
        <w:t>n’</w:t>
      </w:r>
      <w:r>
        <w:rPr>
          <w:rFonts w:hint="default" w:ascii="Times New Roman Regular" w:hAnsi="Times New Roman Regular" w:cs="Times New Roman Regular"/>
          <w:lang w:val="en-US" w:eastAsia="zh-Hans"/>
        </w:rPr>
        <w:t>表示n位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4’b1101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// this is a 4-bit binary number equal to 13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10’h2e7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// this is a 10-bit wide number specified in hex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Available bases: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d = decimal (please only use in test benches)十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h = hex (use this frequently)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b = binary (use this frequently for smaller #’s)二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Numbers can have x or z characters as values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x = unknown, z = High Impedance(高阻)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12’h13x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// 12-bit number with lower 4-bits unknown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参数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parameter：是个常量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范围 -&gt; 本module内有效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作用 -&gt; 模块间参数传递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在顶层模块中</w:t>
      </w:r>
      <w:r>
        <w:rPr>
          <w:rFonts w:hint="default" w:ascii="Times New Roman Regular" w:hAnsi="Times New Roman Regular" w:cs="Times New Roman Regular"/>
          <w:lang w:eastAsia="zh-Hans"/>
        </w:rPr>
        <w:t>#</w:t>
      </w:r>
      <w:r>
        <w:rPr>
          <w:rFonts w:hint="default" w:ascii="Times New Roman Regular" w:hAnsi="Times New Roman Regular" w:cs="Times New Roman Regular"/>
          <w:lang w:val="en-US" w:eastAsia="zh-Hans"/>
        </w:rPr>
        <w:t>(N)表示传参</w:t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例子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/>
          <w:lang w:val="en-US" w:eastAsia="zh-Hans"/>
        </w:rPr>
        <w:t>register</w:t>
      </w:r>
      <w:r>
        <w:rPr>
          <w:rFonts w:hint="default" w:ascii="Times New Roman Regular" w:hAnsi="Times New Roman Regular" w:cs="Times New Roman Regular"/>
          <w:lang w:eastAsia="zh-Hans"/>
        </w:rPr>
        <w:t xml:space="preserve"> .....</w:t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eastAsia="zh-Hans"/>
        </w:rPr>
        <w:tab/>
      </w:r>
      <w:r>
        <w:rPr>
          <w:rFonts w:hint="default" w:ascii="Times New Roman Regular" w:hAnsi="Times New Roman Regular" w:cs="Times New Roman Regular"/>
          <w:lang w:eastAsia="zh-Hans"/>
        </w:rPr>
        <w:t xml:space="preserve"> parameter WIDTH=8</w:t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register #(32)</w:t>
      </w:r>
      <w:r>
        <w:rPr>
          <w:rFonts w:hint="default" w:ascii="Times New Roman Regular" w:hAnsi="Times New Roman Regular" w:cs="Times New Roman Regular"/>
          <w:lang w:eastAsia="zh-Hans"/>
        </w:rPr>
        <w:t>(</w:t>
      </w:r>
      <w:r>
        <w:rPr>
          <w:rFonts w:hint="eastAsia" w:ascii="Times New Roman Regular" w:hAnsi="Times New Roman Regular" w:cs="Times New Roman Regular"/>
          <w:lang w:val="en-US" w:eastAsia="zh-Hans"/>
        </w:rPr>
        <w:t>传递参数</w:t>
      </w:r>
      <w:r>
        <w:rPr>
          <w:rFonts w:hint="default" w:ascii="Times New Roman Regular" w:hAnsi="Times New Roman Regular" w:cs="Times New Roman Regular"/>
          <w:lang w:eastAsia="zh-Hans"/>
        </w:rPr>
        <w:t>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drawing>
          <wp:inline distT="0" distB="0" distL="114300" distR="114300">
            <wp:extent cx="5365750" cy="1487170"/>
            <wp:effectExtent l="0" t="0" r="19050" b="11430"/>
            <wp:docPr id="51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define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`define：定义常量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范围 -&gt;  整个工程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作用 -&gt;  常用于定义常量可以跨模块、跨文件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本地参数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localparam：常量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范围 -&gt; 本module内有效的定义，不可用于参数传递;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作用 -&gt; 常用于状态机的参数定义;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线网类型（wire）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net type表示Verilog结构化元件间的物理连线。它的值由驱动元件的值决定；如果没有驱动元件连接到线网，线网的缺省值为z。</w:t>
      </w: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就是输入输出可以连接到线网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wire和tri线网：是最常见的线网类型。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wor和trior线网：如果某个驱动源为1，那么线网的值也为1。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wand和triand线网：如果某个驱动源为0，那么线网的值为0。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寄存器类型（reg）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register type表示一个抽象的数据存储单元，它只能在always语句和initial语句中被赋值，并且它的值从一个赋值到另一个赋值被保存下来。寄存器类型的变量具有x的缺省值。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数组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可以定义这样的数组:reg [7:0] mem[0:99][0:3];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可以传入传出数组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Courier-Bold" w:cs="Times New Roman Regular"/>
          <w:b/>
          <w:color w:val="000000"/>
          <w:kern w:val="0"/>
          <w:sz w:val="16"/>
          <w:szCs w:val="16"/>
          <w:lang w:val="en-US" w:eastAsia="zh-CN" w:bidi="ar"/>
        </w:rPr>
        <w:t xml:space="preserve">r e g 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16"/>
          <w:szCs w:val="16"/>
          <w:lang w:val="en-US" w:eastAsia="zh-CN" w:bidi="ar"/>
        </w:rPr>
        <w:t xml:space="preserve">[0:3 ] </w:t>
      </w:r>
      <w:r>
        <w:rPr>
          <w:rFonts w:hint="default" w:ascii="Times New Roman Regular" w:hAnsi="Times New Roman Regular" w:eastAsia="宋体" w:cs="Times New Roman Regular"/>
          <w:i/>
          <w:color w:val="000000"/>
          <w:kern w:val="0"/>
          <w:sz w:val="16"/>
          <w:szCs w:val="16"/>
          <w:lang w:val="en-US" w:eastAsia="zh-CN" w:bidi="ar"/>
        </w:rPr>
        <w:t xml:space="preserve">M y M e m 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16"/>
          <w:szCs w:val="16"/>
          <w:lang w:val="en-US" w:eastAsia="zh-CN" w:bidi="ar"/>
        </w:rPr>
        <w:t xml:space="preserve">[ 0 : 6 3 ]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宋体" w:cs="Times New Roman Regular"/>
          <w:color w:val="000000"/>
          <w:kern w:val="0"/>
          <w:sz w:val="16"/>
          <w:szCs w:val="16"/>
          <w:lang w:val="en-US" w:eastAsia="zh-CN" w:bidi="ar"/>
        </w:rPr>
        <w:t>/ /</w:t>
      </w:r>
      <w:r>
        <w:rPr>
          <w:rFonts w:hint="default" w:ascii="Times New Roman Regular" w:hAnsi="Times New Roman Regular" w:eastAsia="宋体" w:cs="Times New Roman Regular"/>
          <w:i/>
          <w:color w:val="000000"/>
          <w:kern w:val="0"/>
          <w:sz w:val="16"/>
          <w:szCs w:val="16"/>
          <w:lang w:val="en-US" w:eastAsia="zh-CN" w:bidi="ar"/>
        </w:rPr>
        <w:t>M y M e m</w:t>
      </w:r>
      <w:r>
        <w:rPr>
          <w:rFonts w:hint="default" w:ascii="Times New Roman Regular" w:hAnsi="Times New Roman Regular" w:eastAsia="FZSSJW--GB1-0" w:cs="Times New Roman Regular"/>
          <w:color w:val="000000"/>
          <w:kern w:val="0"/>
          <w:sz w:val="16"/>
          <w:szCs w:val="16"/>
          <w:lang w:val="en-US" w:eastAsia="zh-CN" w:bidi="ar"/>
        </w:rPr>
        <w:t>为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16"/>
          <w:szCs w:val="16"/>
          <w:lang w:val="en-US" w:eastAsia="zh-CN" w:bidi="ar"/>
        </w:rPr>
        <w:t>6 4</w:t>
      </w:r>
      <w:r>
        <w:rPr>
          <w:rFonts w:hint="default" w:ascii="Times New Roman Regular" w:hAnsi="Times New Roman Regular" w:eastAsia="FZSSJW--GB1-0" w:cs="Times New Roman Regular"/>
          <w:color w:val="000000"/>
          <w:kern w:val="0"/>
          <w:sz w:val="16"/>
          <w:szCs w:val="16"/>
          <w:lang w:val="en-US" w:eastAsia="zh-CN" w:bidi="ar"/>
        </w:rPr>
        <w:t>个</w:t>
      </w:r>
      <w:r>
        <w:rPr>
          <w:rFonts w:hint="default" w:ascii="Times New Roman Regular" w:hAnsi="Times New Roman Regular" w:eastAsia="宋体" w:cs="Times New Roman Regular"/>
          <w:color w:val="000000"/>
          <w:kern w:val="0"/>
          <w:sz w:val="16"/>
          <w:szCs w:val="16"/>
          <w:lang w:val="en-US" w:eastAsia="zh-CN" w:bidi="ar"/>
        </w:rPr>
        <w:t>4</w:t>
      </w:r>
      <w:r>
        <w:rPr>
          <w:rFonts w:hint="default" w:ascii="Times New Roman Regular" w:hAnsi="Times New Roman Regular" w:eastAsia="FZSSJW--GB1-0" w:cs="Times New Roman Regular"/>
          <w:color w:val="000000"/>
          <w:kern w:val="0"/>
          <w:sz w:val="16"/>
          <w:szCs w:val="16"/>
          <w:lang w:val="en-US" w:eastAsia="zh-CN" w:bidi="ar"/>
        </w:rPr>
        <w:t xml:space="preserve">位寄存器的数组。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存储形式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RF, SRAM, ROM, Flash, Cache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有时候会很有用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系统任务和函数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以$字符开始的标识符表示系统任务或系统函数；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任务提供了一种封装行为的机制，任务可以返回0个或多个值；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函数除只能返回一个值以外与任务相同；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函数在0时刻执行，即不允许延迟，而任务可以带有延迟。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$display:printf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$display(“At time %t count = %h”,$time,cnt);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$stop  停止仿真,但是允许你单步调试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$finish  完全停止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时延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Verilog HDL模型中的所有时延都根据单位定义。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下面是带时延的连续赋值语句实例：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assign #2 Sum = A ^ B;    //   #2指2个时间单位。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and #1 A0(OUT, A, B);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如果没有说明时延时间单位，Verilog HDL模拟器会指定一个缺省时间单位。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IEEE Verilog HDL标准中没有规定缺省时间单位。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可以设置</w:t>
      </w:r>
      <w:r>
        <w:rPr>
          <w:rFonts w:hint="default" w:ascii="Times New Roman Regular" w:hAnsi="Times New Roman Regular" w:cs="Times New Roman Regular"/>
          <w:lang w:eastAsia="zh-Hans"/>
        </w:rPr>
        <w:t>0</w:t>
      </w:r>
      <w:r>
        <w:rPr>
          <w:rFonts w:hint="default" w:ascii="Times New Roman Regular" w:hAnsi="Times New Roman Regular" w:cs="Times New Roman Regular"/>
          <w:lang w:val="en-US" w:eastAsia="zh-Hans"/>
        </w:rPr>
        <w:t>延时,但不可以设置</w:t>
      </w:r>
      <w:r>
        <w:rPr>
          <w:rFonts w:hint="default" w:ascii="Times New Roman Regular" w:hAnsi="Times New Roman Regular" w:cs="Times New Roman Regular"/>
          <w:lang w:eastAsia="zh-Hans"/>
        </w:rPr>
        <w:t>1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>5</w:t>
      </w:r>
      <w:r>
        <w:rPr>
          <w:rFonts w:hint="default" w:ascii="Times New Roman Regular" w:hAnsi="Times New Roman Regular" w:cs="Times New Roman Regular"/>
          <w:lang w:val="en-US" w:eastAsia="zh-Hans"/>
        </w:rPr>
        <w:t>ns,延时取决于物理特性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延迟分为传输延迟和惯性延迟,不过没关系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wire #2 z_out;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//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and #3 (z_out, x_in, y_in);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// 3 for 门, 2 for 导线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运算符（9类）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算术运算符：                  +、-、*、/、%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位运算符：                      ~、&amp;、|、^、^~ 或 ~^（异或非）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缩位运算符（单目）：  </w:t>
      </w:r>
      <w:r>
        <w:rPr>
          <w:rFonts w:hint="default" w:ascii="Times New Roman Regular" w:hAnsi="Times New Roman Regular" w:cs="Times New Roman Regular"/>
          <w:lang w:eastAsia="zh-Hans"/>
        </w:rPr>
        <w:t xml:space="preserve">       </w:t>
      </w:r>
      <w:r>
        <w:rPr>
          <w:rFonts w:hint="default" w:ascii="Times New Roman Regular" w:hAnsi="Times New Roman Regular" w:cs="Times New Roman Regular"/>
          <w:lang w:val="en-US" w:eastAsia="zh-Hans"/>
        </w:rPr>
        <w:t>&amp;、~&amp;(与非)、|、~|、^、^~、~^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逻辑运算符：                  !、&amp;&amp;、||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关系运算符（双目）：  &lt;、&gt;、&lt;=、&gt;=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相等与全等运算符：   ==（逻辑相等）、!=（逻辑不等）、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                                 ===（全等）、!==（非全等）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逻辑移位运算符：          &lt;&lt;、&gt;&gt;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连接运算符：                  { }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条件运算符：                  ?:</w:t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{}</w:t>
      </w:r>
      <w:r>
        <w:rPr>
          <w:rFonts w:hint="default" w:ascii="Times New Roman Regular" w:hAnsi="Times New Roman Regular" w:cs="Times New Roman Regular"/>
          <w:lang w:val="en-US" w:eastAsia="zh-Hans"/>
        </w:rPr>
        <w:t>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module concatenate(out, a, b, c, d);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input [2:0] a;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input [1:0] b, c;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input d;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output [9:0] out;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assign out = {a[1:0],b,c,d,a[2]};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[]:[a1a0b1b0c1c0da2]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?: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assign {cout,dst} = (op==`add)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?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src1+src2+cin :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            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(op==`and)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?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{1’b0,src1 &amp; src2} 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(op==`xor)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?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{1’b0,src1 ^ src2} 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(op==`shft_l)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?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{src1,cin} 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         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(op==`shft_r)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? 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{src1[0],src1[15],src1[15:1]} 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17’h00000;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用户定义的原语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primitive  UDP 名 ( 输出端口名, 输入端口名);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output    输出端口名;     //只允许一个输出端口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input      输入端口名;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reg         输出端口名;    //可选，时序逻辑的UDP才需要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initial     输出端口名=值   //可选，时序逻辑的UDP才需要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table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      状态表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endtable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endprimitive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在组合电路UDP中，表规定了不同的输入组合和相对应的输出值。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在时序电路UDP中，使用1位寄存器描述内部状态。该寄存器的值是时序电路UDP的输出值。共有两种不同类型的时序 电路UDP：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模拟电平触发行为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模拟边沿触发行为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时序电路UDP使用寄存器当前值和输入值决定寄存器的下一状态（和后继的输出）。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原语就是操作系统层面上的</w:t>
      </w: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结构描述的方法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Verilog</w:t>
      </w:r>
      <w:r>
        <w:rPr>
          <w:rFonts w:hint="eastAsia" w:ascii="Times New Roman Regular" w:hAnsi="Times New Roman Regular" w:cs="Times New Roman Regular"/>
          <w:lang w:val="en-US" w:eastAsia="zh-Hans"/>
        </w:rPr>
        <w:t>提供很多自定义的门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and, nand, or, nor, xor, xnor, not, buf, bufif1, etc.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First</w:t>
      </w:r>
      <w:r>
        <w:rPr>
          <w:rFonts w:hint="eastAsia" w:ascii="Times New Roman Regular" w:hAnsi="Times New Roman Regular" w:cs="Times New Roman Regular"/>
          <w:lang w:val="en-US" w:eastAsia="zh-Hans"/>
        </w:rPr>
        <w:t>定义模块的接口.模块关键词和模块名,</w:t>
      </w:r>
      <w:r>
        <w:rPr>
          <w:rFonts w:hint="default" w:ascii="Times New Roman Regular" w:hAnsi="Times New Roman Regular" w:cs="Times New Roman Regular"/>
          <w:lang w:val="en-US" w:eastAsia="zh-Hans"/>
        </w:rPr>
        <w:t>Port names/types/sizes</w:t>
      </w:r>
      <w:r>
        <w:rPr>
          <w:rFonts w:hint="eastAsia" w:ascii="Times New Roman Regular" w:hAnsi="Times New Roman Regular" w:cs="Times New Roman Regular"/>
          <w:lang w:val="en-US" w:eastAsia="zh-Hans"/>
        </w:rPr>
        <w:t>(接口的名字,类型和大小)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Next, </w:t>
      </w:r>
      <w:r>
        <w:rPr>
          <w:rFonts w:hint="eastAsia" w:ascii="Times New Roman Regular" w:hAnsi="Times New Roman Regular" w:cs="Times New Roman Regular"/>
          <w:lang w:val="en-US" w:eastAsia="zh-Hans"/>
        </w:rPr>
        <w:t>把所有的中间变量全部定义成wire类型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Like:</w:t>
      </w:r>
      <w:r>
        <w:rPr>
          <w:rFonts w:hint="default" w:ascii="Times New Roman Regular" w:hAnsi="Times New Roman Regular" w:cs="Times New Roman Regular"/>
          <w:lang w:val="en-US" w:eastAsia="zh-Hans"/>
        </w:rPr>
        <w:t>wire [3:0] partialsum;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Then instantiate the primitives/submodules</w:t>
      </w:r>
      <w:r>
        <w:rPr>
          <w:rFonts w:hint="eastAsia" w:ascii="Times New Roman Regular" w:hAnsi="Times New Roman Regular" w:cs="Times New Roman Regular"/>
          <w:lang w:val="en-US" w:eastAsia="zh-Hans"/>
        </w:rPr>
        <w:t>(定义子模块)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Indicate which signal is on which port</w:t>
      </w:r>
      <w:r>
        <w:rPr>
          <w:rFonts w:hint="eastAsia" w:ascii="Times New Roman Regular" w:hAnsi="Times New Roman Regular" w:cs="Times New Roman Regular"/>
          <w:lang w:val="en-US" w:eastAsia="zh-Hans"/>
        </w:rPr>
        <w:t>(确认哪个信号在哪个模块)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可以按照下面三个步骤进行：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（1）把系统划分成模块；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（2）规划各模块的接口；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（3）对模块编程并连接各模块完成系统设计。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模块的结构：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module &lt;模块名&gt;（&lt;端口列表&gt;）；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&lt;定义&gt;：一段程序，用来指定数据对象为寄存器型、存储器型、线型以及过程块，诸如函数块和任务块；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&lt;模块条目&gt;：一段程序，将上面&lt;定义&gt;和&lt;端口&gt;组合起来，是说明这个模块要做什么的语句；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e</w:t>
      </w:r>
      <w:r>
        <w:rPr>
          <w:rFonts w:hint="default" w:ascii="Times New Roman Regular" w:hAnsi="Times New Roman Regular" w:cs="Times New Roman Regular"/>
          <w:lang w:val="en-US" w:eastAsia="zh-Hans"/>
        </w:rPr>
        <w:t>ndmodule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可以使用wire类型的变量来进行模块间信息的传递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Hans"/>
        </w:rPr>
      </w:pPr>
      <w:r>
        <w:drawing>
          <wp:inline distT="0" distB="0" distL="114300" distR="114300">
            <wp:extent cx="4112260" cy="2440940"/>
            <wp:effectExtent l="0" t="0" r="2540" b="228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模块的调用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1）引用时，严格按照模块定义的端口顺序来连接，不用标明原模块定义时规定的端口名。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Design u_1(u_1的端口1，u_1的端口2，……)；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2）引用时用”.”符号，标明原模块定义时规定的端口名， 这样当被调用的模块管脚改变时不易出错。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Design u_2(    .(端口1(u_1的端口1),.(端口2(u_1的端口2), ……  ); 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传入空的数据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Empty input ports =&gt; high impedance state (z)</w:t>
      </w:r>
      <w:r>
        <w:rPr>
          <w:rFonts w:hint="default" w:ascii="Times New Roman Regular" w:hAnsi="Times New Roman Regular" w:cs="Times New Roman Regular"/>
          <w:lang w:eastAsia="zh-Hans"/>
        </w:rPr>
        <w:t xml:space="preserve">  </w:t>
      </w:r>
      <w:r>
        <w:rPr>
          <w:rFonts w:hint="eastAsia" w:ascii="Times New Roman Regular" w:hAnsi="Times New Roman Regular" w:cs="Times New Roman Regular"/>
          <w:lang w:val="en-US" w:eastAsia="zh-Hans"/>
        </w:rPr>
        <w:t>高阻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Empty output ports =&gt; output not used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数据流形式的例子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module mac(output [31:0] Z, output overflow,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        input [15:0] A, B, input [31:0] C);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assign {overflow, Z} = A*B + C;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endmodule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利用assign</w:t>
      </w:r>
      <w:r>
        <w:rPr>
          <w:rFonts w:hint="default" w:ascii="Times New Roman Regular" w:hAnsi="Times New Roman Regular" w:cs="Times New Roman Regular"/>
          <w:lang w:eastAsia="zh-Hans"/>
        </w:rPr>
        <w:t>{}</w:t>
      </w:r>
      <w:r>
        <w:rPr>
          <w:rFonts w:hint="eastAsia" w:ascii="Times New Roman Regular" w:hAnsi="Times New Roman Regular" w:cs="Times New Roman Regular"/>
          <w:lang w:val="en-US" w:eastAsia="zh-Hans"/>
        </w:rPr>
        <w:t>和一些运算符号来表示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Bold" w:hAnsi="Times New Roman Bold" w:eastAsia="STHeiti Regular" w:cs="Times New Roman Bold"/>
          <w:b/>
          <w:bCs/>
          <w:lang w:val="en-US" w:eastAsia="zh-Hans"/>
        </w:rPr>
      </w:pPr>
      <w:r>
        <w:rPr>
          <w:rFonts w:hint="default" w:ascii="Times New Roman Bold" w:hAnsi="Times New Roman Bold" w:eastAsia="STHeiti Regular" w:cs="Times New Roman Bold"/>
          <w:b/>
          <w:bCs/>
          <w:lang w:val="en-US" w:eastAsia="zh-Hans"/>
        </w:rPr>
        <w:t>initial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module full_adder_tb;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 xml:space="preserve"> </w:t>
      </w: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reg [3:0] stim;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wire s, c;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full_adder(sum, carry, stim[2], stim[1], stim[0]);</w:t>
      </w: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// instantiate DUT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// monitor statement is special - only needs to be made once,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initial $monitor(“%t: s=%b c=%b stim=%b”, $time, s, c, stim[2:0]);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// tell our simulation when to stop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initial #50 $stop;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br w:type="textWrapping"/>
      </w:r>
      <w:r>
        <w:rPr>
          <w:rFonts w:hint="eastAsia" w:ascii="Times New Roman Regular" w:hAnsi="Times New Roman Regular" w:cs="Times New Roman Regular"/>
          <w:lang w:val="en-US" w:eastAsia="zh-Hans"/>
        </w:rPr>
        <w:t xml:space="preserve">initial begin </w:t>
      </w: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// stimulus generation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for (stim = 4’h0; stim &lt; 4’h8; stim = stim + 1) begin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#5;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end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ab/>
      </w:r>
      <w:r>
        <w:rPr>
          <w:rFonts w:hint="eastAsia" w:ascii="Times New Roman Regular" w:hAnsi="Times New Roman Regular" w:cs="Times New Roman Regular"/>
          <w:lang w:val="en-US" w:eastAsia="zh-Hans"/>
        </w:rPr>
        <w:t>end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endmodule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每一个initial块都是从时间t</w:t>
      </w:r>
      <w:r>
        <w:rPr>
          <w:rFonts w:hint="default" w:ascii="Times New Roman Regular" w:hAnsi="Times New Roman Regular" w:cs="Times New Roman Regular"/>
          <w:lang w:eastAsia="zh-Hans"/>
        </w:rPr>
        <w:t>=0</w:t>
      </w:r>
      <w:r>
        <w:rPr>
          <w:rFonts w:hint="eastAsia" w:ascii="Times New Roman Regular" w:hAnsi="Times New Roman Regular" w:cs="Times New Roman Regular"/>
          <w:lang w:val="en-US" w:eastAsia="zh-Hans"/>
        </w:rPr>
        <w:t>开始,并且只会执行一次,在前面加上</w:t>
      </w:r>
      <w:r>
        <w:rPr>
          <w:rFonts w:hint="default" w:ascii="Times New Roman Regular" w:hAnsi="Times New Roman Regular" w:cs="Times New Roman Regular"/>
          <w:lang w:eastAsia="zh-Hans"/>
        </w:rPr>
        <w:t>#</w:t>
      </w:r>
      <w:r>
        <w:rPr>
          <w:rFonts w:hint="eastAsia" w:ascii="Times New Roman Regular" w:hAnsi="Times New Roman Regular" w:cs="Times New Roman Regular"/>
          <w:lang w:val="en-US" w:eastAsia="zh-Hans"/>
        </w:rPr>
        <w:t>...在第几秒的时候值为什么,并且每个initial块都会值执行一次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fldChar w:fldCharType="begin"/>
      </w:r>
      <w:r>
        <w:rPr>
          <w:rFonts w:hint="eastAsia" w:ascii="Times New Roman Regular" w:hAnsi="Times New Roman Regular" w:cs="Times New Roman Regular"/>
          <w:lang w:val="en-US" w:eastAsia="zh-Hans"/>
        </w:rPr>
        <w:instrText xml:space="preserve"> HYPERLINK "mailto:当然还可以使用@(....)来进行处理" </w:instrText>
      </w:r>
      <w:r>
        <w:rPr>
          <w:rFonts w:hint="eastAsia" w:ascii="Times New Roman Regular" w:hAnsi="Times New Roman Regular" w:cs="Times New Roman Regular"/>
          <w:lang w:val="en-US" w:eastAsia="zh-Hans"/>
        </w:rPr>
        <w:fldChar w:fldCharType="separate"/>
      </w:r>
      <w:r>
        <w:rPr>
          <w:rStyle w:val="3"/>
          <w:rFonts w:hint="eastAsia" w:ascii="Times New Roman Regular" w:hAnsi="Times New Roman Regular" w:cs="Times New Roman Regular"/>
          <w:lang w:val="en-US" w:eastAsia="zh-Hans"/>
        </w:rPr>
        <w:t>当然还可以使用</w:t>
      </w:r>
      <w:r>
        <w:rPr>
          <w:rStyle w:val="3"/>
          <w:rFonts w:hint="default" w:ascii="Times New Roman Regular" w:hAnsi="Times New Roman Regular" w:cs="Times New Roman Regular"/>
          <w:lang w:eastAsia="zh-Hans"/>
        </w:rPr>
        <w:t>@</w:t>
      </w:r>
      <w:r>
        <w:rPr>
          <w:rStyle w:val="3"/>
          <w:rFonts w:hint="eastAsia" w:ascii="Times New Roman Regular" w:hAnsi="Times New Roman Regular" w:cs="Times New Roman Regular"/>
          <w:lang w:val="en-US" w:eastAsia="zh-Hans"/>
        </w:rPr>
        <w:t>(....)来进行处理</w:t>
      </w:r>
      <w:r>
        <w:rPr>
          <w:rFonts w:hint="eastAsia" w:ascii="Times New Roman Regular" w:hAnsi="Times New Roman Regular" w:cs="Times New Roman Regular"/>
          <w:lang w:val="en-US" w:eastAsia="zh-Hans"/>
        </w:rPr>
        <w:fldChar w:fldCharType="end"/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初始陈述不综合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lang w:val="en-US" w:eastAsia="zh-Hans"/>
        </w:rPr>
      </w:pP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Always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在零时间执行，但连续循环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可以使用触发器列表来控制操作； @（a，b，c）</w:t>
      </w:r>
      <w:r>
        <w:rPr>
          <w:rFonts w:hint="eastAsia" w:ascii="Times New Roman Regular" w:hAnsi="Times New Roman Regular" w:cs="Times New Roman Regular"/>
          <w:lang w:val="en-US" w:eastAsia="zh-Hans"/>
        </w:rPr>
        <w:t>(当触发器里面的内容改动了就进入always里面的操作)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在没有触发器列表的情况下，它将在最后一个&lt;LHS&gt;分配完成时重新</w:t>
      </w:r>
      <w:r>
        <w:rPr>
          <w:rFonts w:hint="eastAsia" w:ascii="Times New Roman Regular" w:hAnsi="Times New Roman Regular" w:cs="Times New Roman Regular"/>
          <w:lang w:val="en-US" w:eastAsia="zh-Hans"/>
        </w:rPr>
        <w:t>判断要不要进入.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@</w:t>
      </w:r>
      <w:r>
        <w:rPr>
          <w:rFonts w:hint="eastAsia" w:ascii="Times New Roman Regular" w:hAnsi="Times New Roman Regular" w:cs="Times New Roman Regular"/>
          <w:lang w:val="en-US" w:eastAsia="zh-Hans"/>
        </w:rPr>
        <w:t>()对于每一个输入都敏感,任何一个发生变化都会进入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并行运行的</w:t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条件语句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Hans"/>
        </w:rPr>
      </w:pPr>
      <w:r>
        <w:drawing>
          <wp:inline distT="0" distB="0" distL="114300" distR="114300">
            <wp:extent cx="3813175" cy="2620010"/>
            <wp:effectExtent l="0" t="0" r="22225" b="215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/>
          <w:lang w:val="en-US" w:eastAsia="zh-Hans"/>
        </w:rPr>
        <w:t>对于case类型的语句,可以侦测x和z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/>
          <w:lang w:val="en-US" w:eastAsia="zh-Hans"/>
        </w:rPr>
        <w:t>对于casez类型的语句,可以把z和?给忽略掉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/>
          <w:lang w:val="en-US" w:eastAsia="zh-Hans"/>
        </w:rPr>
        <w:t>对于casex类型的语句,可以把z和x和?给忽略掉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循环语句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while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while ((index&lt;16) &amp;&amp; (!found)) 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if (flag[index]) found = 1’b1;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else index = index + 1;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end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repeat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repeat(4095) @(posedge clk);</w:t>
      </w: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// bring DAC right up to point of rollover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inc_DAC = 1’b0;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这里是重复</w:t>
      </w:r>
      <w:r>
        <w:rPr>
          <w:rFonts w:hint="default" w:ascii="Times New Roman Regular" w:hAnsi="Times New Roman Regular" w:cs="Times New Roman Regular"/>
          <w:lang w:eastAsia="zh-Hans"/>
        </w:rPr>
        <w:t>4095</w:t>
      </w:r>
      <w:r>
        <w:rPr>
          <w:rFonts w:hint="eastAsia" w:ascii="Times New Roman Regular" w:hAnsi="Times New Roman Regular" w:cs="Times New Roman Regular"/>
          <w:lang w:val="en-US" w:eastAsia="zh-Hans"/>
        </w:rPr>
        <w:t>次(一次时钟改变算一次)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forever:一直在做的循环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赋值语句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阻塞型过程赋值</w:t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赋值算符“＝” ：前一条语句没有完成赋值过程之前，后面的语句不可能被执行。</w:t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非阻塞型过程赋值</w:t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赋值算符“&lt;＝” ：一条非阻塞型赋值语句的执行，并不会影响块中其它语句的执行。</w:t>
      </w:r>
      <w:r>
        <w:rPr>
          <w:rFonts w:hint="eastAsia" w:ascii="Times New Roman Regular" w:hAnsi="Times New Roman Regular" w:cs="Times New Roman Regular"/>
          <w:b/>
          <w:bCs/>
          <w:lang w:val="en-US" w:eastAsia="zh-Hans"/>
        </w:rPr>
        <w:t>并行的赋值!</w:t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连续赋值语句</w:t>
      </w:r>
      <w:r>
        <w:rPr>
          <w:rFonts w:hint="eastAsia" w:ascii="Times New Roman Regular" w:hAnsi="Times New Roman Regular" w:cs="Times New Roman Regular"/>
          <w:b/>
          <w:bCs/>
          <w:lang w:val="en-US" w:eastAsia="zh-Hans"/>
        </w:rPr>
        <w:t>(这是一定在always和initial使用)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只要输入端操作数的值发生变化，该语句就重新计算并刷新赋值结果。用关键词assign来区分。</w:t>
      </w:r>
      <w:r>
        <w:rPr>
          <w:rFonts w:hint="eastAsia" w:ascii="Times New Roman Regular" w:hAnsi="Times New Roman Regular" w:cs="Times New Roman Regular"/>
          <w:lang w:val="en-US" w:eastAsia="zh-Hans"/>
        </w:rPr>
        <w:t>(如果不在always和initial里面)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1、时序逻辑，使用“非阻塞赋值”。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2、组合逻辑，使用“阻塞赋值”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3、 当在同一个always块里面既为组合逻辑又为时序逻辑时，使用“非阻塞赋值”。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时序控制语句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由“#”符号引入的延迟控制。它将程序的执行过程中断一定的时间，时间的长度由&lt;time&gt;的值来确定。</w:t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#&lt;</w:t>
      </w:r>
      <w:r>
        <w:rPr>
          <w:rFonts w:hint="eastAsia" w:ascii="Times New Roman Regular" w:hAnsi="Times New Roman Regular" w:cs="Times New Roman Regular"/>
          <w:lang w:val="en-US" w:eastAsia="zh-Hans"/>
        </w:rPr>
        <w:t>time</w:t>
      </w:r>
      <w:r>
        <w:rPr>
          <w:rFonts w:hint="default" w:ascii="Times New Roman Regular" w:hAnsi="Times New Roman Regular" w:cs="Times New Roman Regular"/>
          <w:lang w:eastAsia="zh-Hans"/>
        </w:rPr>
        <w:t>&gt;&lt;statement&gt;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由“@”符号引入的事件控制。一个事件可以通过运行表达式“-&gt; event”变量被激发。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@ (&lt;posedge&gt;|&lt;negedge&gt;|&lt;signals&gt; ) &lt;statement&gt;；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等待语句。直到表达式计算为真之前，都延时下一个语句的执行。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wait (&lt;expression&gt;) &lt;statement&gt; 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函数和任务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函数（function）   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任务（task）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函数和任务结构之间的差异：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一个任务块可以含有时间控制结构，而函数块则没有；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一个任务块可以有输入和输出，而函数块必须有至少一个输入，没有任何输出；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任务块的引发是通过一条语句，而函数块只有当它被引用在一个表达式中时才会生效。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function &lt;位宽说明&gt; 函数名；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输入端口与类型说明；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局部变量说明；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块语句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endfunction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task 任务名；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端口与类型说明；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局部变量说明；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块语句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endtask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加法器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1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位全加器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module full_adder(a, b, c_in, sum, c_out);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 xml:space="preserve">  input a, b, c_in;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 xml:space="preserve">  output sum, c_out;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 xml:space="preserve">  // 学习拼接运算符的用法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 xml:space="preserve">  assign { c_out, sum } = a + b + c_in;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endmodule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(数据流描述)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module full_adder(a, b, c_in, sum, c_out);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// 学习矢量的申明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,注意是[大数:小数]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input [3:0] a, b;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input c_in;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output [3:0] sum;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output c_out;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assign { c_out, sum } = a + b + c_in;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endmodule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(数据流描述)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module full_adder(a, b, c_in, sum, c_out);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// 学习 parameter 的申明及使用</w:t>
      </w:r>
    </w:p>
    <w:p>
      <w:pPr>
        <w:jc w:val="both"/>
        <w:rPr>
          <w:rFonts w:hint="default" w:ascii="Times New Roman Bold" w:hAnsi="Times New Roman Bold" w:eastAsia="Songti SC Regular" w:cs="Times New Roman Bold"/>
          <w:b/>
          <w:bCs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  <w:r>
        <w:rPr>
          <w:rFonts w:hint="default" w:ascii="Times New Roman Bold" w:hAnsi="Times New Roman Bold" w:eastAsia="Songti SC Regular" w:cs="Times New Roman Bold"/>
          <w:b/>
          <w:bCs/>
          <w:lang w:val="en-US" w:eastAsia="zh-Hans"/>
        </w:rPr>
        <w:t>parameter WIDTH = 8;</w:t>
      </w:r>
      <w:r>
        <w:rPr>
          <w:rFonts w:hint="eastAsia" w:ascii="Times New Roman Bold" w:hAnsi="Times New Roman Bold" w:eastAsia="Songti SC Regular" w:cs="Times New Roman Bold"/>
          <w:b/>
          <w:bCs/>
          <w:lang w:val="en-US" w:eastAsia="zh-Hans"/>
        </w:rPr>
        <w:t>(函数的临时参数)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input [WIDTH-1:0] a, b;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input c_in;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output [WIDTH-1:0] sum;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output c_out;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assign { c_out, sum } = a + b + c_in;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数值比较器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// 调用语法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full_adder </w:t>
      </w:r>
      <w:r>
        <w:rPr>
          <w:rFonts w:hint="default" w:ascii="Times New Roman Bold" w:hAnsi="Times New Roman Bold" w:eastAsia="Songti SC Regular" w:cs="Times New Roman Bold"/>
          <w:b/>
          <w:bCs/>
          <w:lang w:val="en-US" w:eastAsia="zh-Hans"/>
        </w:rPr>
        <w:t>#(.WIDTH(32))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dut(a, b, c_in, sum, c_out);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学习如何传递参数(parameter)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或者直接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full_adder </w:t>
      </w:r>
      <w:r>
        <w:rPr>
          <w:rFonts w:hint="default" w:ascii="Times New Roman Bold" w:hAnsi="Times New Roman Bold" w:eastAsia="Songti SC Regular" w:cs="Times New Roman Bold"/>
          <w:b/>
          <w:bCs/>
          <w:lang w:val="en-US" w:eastAsia="zh-Hans"/>
        </w:rPr>
        <w:t>#(32)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module comparator(a, b, is_equal, is_great, is_less);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parameter WIDTH = 8;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input [WIDTH-1:0] a, b;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output is_equal, is_great, is_less;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assign is_equal = (a == b) ? 1'b1 : 1'b0;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assign is_great = (a &gt; b) ? 1'b1 : 1'b0;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assign is_less = (a &lt; b) ? 1'b1 : 1'b0;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译码器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// 3-8 译码器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module decoder_38(A, Y);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input [2:0] A;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output reg [7:0] Y;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always @(A)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begin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case(A)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3'd0: Y = 8'b1111_1110;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3'd1: Y = 8'b1111_1101;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3'd2: Y = 8'b1111_1011;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3'd3: Y = 8'b1111_0111;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3'd4: Y = 8'b1110_1111;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3'd5: Y = 8'b1101_1111;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3'd6: Y = 8'b1011_1111;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3'd7: Y = 8'b0111_1111;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endcase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end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e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ndmodule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在initial和always块里面声明的变量一定得是reg类型的变量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选择器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// 2-1 选择器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module mux_21(a, b, sel, out);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parameter WIDTH = 8;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input [WIDTH-1:0] a, b;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input sel;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output [WIDTH-1:0] out;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// 三元运算符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assign out = sel == 0 ? a : b;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这里就不能把assign去掉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// 4-1 1 bit 选择器设计方案I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module mux_41(a, b, c, d,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sel, out);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input a, b, c, d;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input [1:0] sel;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output reg out;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always @(a, b, c, d, sel)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begin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case(sel)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2'b00: out = a;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2'b01: out = b;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2'b10: out = c;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default: out = d;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endcase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end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// 4-1 选择器设计方案 II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module mux_41(a, sel, out);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parameter WIDTH = 8;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ind w:firstLine="420"/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</w:pPr>
      <w:r>
        <w:rPr>
          <w:rFonts w:hint="default" w:ascii="Times New Roman Bold" w:hAnsi="Times New Roman Bold" w:eastAsia="Songti SC Regular" w:cs="Times New Roman Bold"/>
          <w:b/>
          <w:bCs/>
          <w:lang w:val="en-US" w:eastAsia="zh-Hans"/>
        </w:rPr>
        <w:t>input [WIDTH-1:0] a[0:3];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注意二维数组的生成int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 xml:space="preserve"> 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a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[x][y]  [y]a[x]</w:t>
      </w:r>
    </w:p>
    <w:p>
      <w:pPr>
        <w:ind w:firstLine="420" w:firstLineChars="0"/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[维度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1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: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 xml:space="preserve">0] 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...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 xml:space="preserve"> 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[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0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:维度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2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]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input [1:0] sel;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output [WIDTH-1:0] out;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// 利用数组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assign out = a[sel];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触发器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含有异步复位和使能</w:t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drawing>
          <wp:inline distT="0" distB="0" distL="114300" distR="114300">
            <wp:extent cx="4838065" cy="2016760"/>
            <wp:effectExtent l="0" t="0" r="13335" b="15240"/>
            <wp:docPr id="7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锁存器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drawing>
          <wp:inline distT="0" distB="0" distL="114300" distR="114300">
            <wp:extent cx="5202555" cy="2030095"/>
            <wp:effectExtent l="0" t="0" r="4445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计数器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// 实用模 10 计数器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module cnt10(clk, rst_n, en, load_n, data, cout, dout);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load是直接赋值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input clk, rst_n, en, load_n;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input [3:0] data;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output cout;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output reg [3:0] dout;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always @(posedge clk, negedge rst_n) begin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  if (!rst_n) dout &lt;= 0;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置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0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脉冲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  else if (en) begin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      if (!load_n) dout &lt;= data;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置初值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      else if (dout &lt; 4'd9) dout &lt;= dout + 1;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进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1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      else dout &lt;= 4'd0;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进位清零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    end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end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assign cout = (dout == 4'd9) ? 1'b1 : 1'b0;</w:t>
      </w:r>
      <w:r>
        <w:rPr>
          <w:rFonts w:hint="default" w:ascii="Times New Roman Regular" w:hAnsi="Times New Roman Regular" w:eastAsia="Songti SC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利用数据流描述来进行输出的定义,assign可以完美定义输出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endmodule</w:t>
      </w:r>
    </w:p>
    <w:p>
      <w:pPr>
        <w:jc w:val="both"/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eastAsia" w:ascii="Times New Roman Regular" w:hAnsi="Times New Roman Regular" w:eastAsia="Songti SC Regular" w:cs="Times New Roman Regular"/>
          <w:b w:val="0"/>
          <w:bCs w:val="0"/>
          <w:lang w:val="en-US" w:eastAsia="zh-Hans"/>
        </w:rPr>
        <w:t>test的代码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module cnt10_tb( );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reg clk,rst_n,en,load_n;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reg [3:0] data;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wire cout;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wire [3:0] dout;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cnt10 dut(clk,rst_n,en,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load_n,data,cout,dout);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// 产生 10ns 周期的时钟信号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initial clk = 0;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always #5 clk = ~clk;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initial begin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// #100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rst_n = 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en = 1;</w:t>
      </w:r>
    </w:p>
    <w:p>
      <w:pPr>
        <w:ind w:firstLine="420" w:firstLineChars="0"/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load_n = 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data = 3;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// 使能为0期间，不计数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#10 en = 0;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#15 en = 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// 异步复位，不受时钟影响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#6 rst_n = 0;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#2 rst_n = 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// 预置数改变不影响计数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#10 data = 7;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// 直到预置数被装载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#20 load_n = 0;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#10 load_n = 1; 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// 大于10的预置数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#30 data = 11;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#30 load_n = 0;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  #10 load_n = 1;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 xml:space="preserve">  end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eastAsia="Songti SC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寄存器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>module register(clk, rst_n, en, d, q);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 xml:space="preserve">  parameter WIDTH = 8;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 xml:space="preserve">  input clk, rst_n, en;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 xml:space="preserve">  input [WIDTH-1:0] d;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 xml:space="preserve">  output reg [WIDTH-1:0] q;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 xml:space="preserve">  always @(posedge clk) begin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 xml:space="preserve">    if (!rst_n) q &lt;=0;</w:t>
      </w:r>
      <w:r>
        <w:rPr>
          <w:rFonts w:hint="default" w:ascii="Times New Roman Regular" w:hAnsi="Times New Roman Regular" w:eastAsia="STHeiti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THeiti Regular" w:cs="Times New Roman Regular"/>
          <w:b w:val="0"/>
          <w:bCs w:val="0"/>
          <w:lang w:val="en-US" w:eastAsia="zh-Hans"/>
        </w:rPr>
        <w:t>置</w:t>
      </w:r>
      <w:r>
        <w:rPr>
          <w:rFonts w:hint="default" w:ascii="Times New Roman Regular" w:hAnsi="Times New Roman Regular" w:eastAsia="STHeiti Regular" w:cs="Times New Roman Regular"/>
          <w:b w:val="0"/>
          <w:bCs w:val="0"/>
          <w:lang w:eastAsia="zh-Hans"/>
        </w:rPr>
        <w:t>0</w:t>
      </w:r>
      <w:r>
        <w:rPr>
          <w:rFonts w:hint="eastAsia" w:ascii="Times New Roman Regular" w:hAnsi="Times New Roman Regular" w:eastAsia="STHeiti Regular" w:cs="Times New Roman Regular"/>
          <w:b w:val="0"/>
          <w:bCs w:val="0"/>
          <w:lang w:val="en-US" w:eastAsia="zh-Hans"/>
        </w:rPr>
        <w:t>脉冲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 xml:space="preserve">    else if (en) q &lt;= d;</w:t>
      </w:r>
      <w:r>
        <w:rPr>
          <w:rFonts w:hint="default" w:ascii="Times New Roman Regular" w:hAnsi="Times New Roman Regular" w:eastAsia="STHeiti Regular" w:cs="Times New Roman Regular"/>
          <w:b w:val="0"/>
          <w:bCs w:val="0"/>
          <w:lang w:eastAsia="zh-Hans"/>
        </w:rPr>
        <w:t>//</w:t>
      </w:r>
      <w:r>
        <w:rPr>
          <w:rFonts w:hint="eastAsia" w:ascii="Times New Roman Regular" w:hAnsi="Times New Roman Regular" w:eastAsia="STHeiti Regular" w:cs="Times New Roman Regular"/>
          <w:b w:val="0"/>
          <w:bCs w:val="0"/>
          <w:lang w:val="en-US" w:eastAsia="zh-Hans"/>
        </w:rPr>
        <w:t>如果en存在,那么就保存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 xml:space="preserve">  end    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 w:val="0"/>
          <w:bCs w:val="0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存储器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module ram(data, read_addr, write_addr, clk, we, q);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parameter DATA_WIDTH = 8;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parameter ADDR_WIDTH = 3;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input clk, we;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input [DATA_WIDTH-1:0] data;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input [ADDR_WIDTH-1:0] read_addr, write_addr;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output reg [DATA_WIDTH-1:0] q;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// 申明存储器数组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reg [DATA_WIDTH-1:0] ram[2**ADDR_WIDTH-1:0];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always @(posedge clk) 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if (we)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ram[write_addr] &lt;= data;</w:t>
      </w: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存入数据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q &lt;= ram[read_addr];</w:t>
      </w: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读取数据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end   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  <w:t>数据通路的示例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drawing>
          <wp:inline distT="0" distB="0" distL="114300" distR="114300">
            <wp:extent cx="5440680" cy="2790825"/>
            <wp:effectExtent l="0" t="0" r="20320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module alu(a, b, op, q);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parameter WIDTH = 8;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input [WIDTH-1:0] a, b;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input [1:0] op;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output reg [WIDTH-1:0] q;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always @(*) 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case(op)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2'b00: q = a + b;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2'b01: q = a &amp; b;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2'b10: q = a ^ b;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2'b11: q = a | b;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default: q = 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endcase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end   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module datapath_top(clk, rst, lda, ldb,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        read_addr, write_addr,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        we, op);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input clk, rst, lda, ldb, we;</w:t>
      </w: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输入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input [4:0] read_addr, write_addr;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input [1:0] op;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wire [31:0] gr_data, alu_data;</w:t>
      </w: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连线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wire [31:0] la_data, lb_data;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</w:t>
      </w: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利用模块声明来定义模块</w:t>
      </w:r>
    </w:p>
    <w:p>
      <w:pPr>
        <w:ind w:firstLine="210" w:firstLineChars="10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register #(32) LA (clk, rst, lda, gr_data, la_data);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register #(32) LB (clk, rst, ldb, gr_data, lb_data);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ram #(32, 5) GR (alu_data, read_addr, write_addr,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       clk, we, gr_data);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alu #(32) ALU (la_data, lb_data, op, alu_data);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endmodule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有限状态机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有限状态机的行为可以分为三部分：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计算下一个状态。下一个状态和当前状态及输入条件相关，与 clk 无关，可以用“组合逻辑”实现。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从当前状态迁移到下一个状态。在 clk 的上升沿完成迁移，是典型的“同步时序逻辑”。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计算输出。有两类 FSM，输出只和当前状态相关的，称为 Moore 型 FSM；输出和当前状态、输入相关的，称为 Mealy 型 FSM。可以用 “组合逻辑”实现。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3402330</wp:posOffset>
            </wp:positionH>
            <wp:positionV relativeFrom="paragraph">
              <wp:posOffset>13970</wp:posOffset>
            </wp:positionV>
            <wp:extent cx="1576070" cy="2973705"/>
            <wp:effectExtent l="0" t="0" r="24130" b="23495"/>
            <wp:wrapNone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  <w:lang w:val="en-US" w:eastAsia="zh-Hans"/>
        </w:rPr>
        <w:t>module laser_timer(clk,rst,b,x);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input clk, rst, b;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时钟,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output reg x;</w:t>
      </w: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输出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localparam S0 = 0, S1 = 1,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 S2 = 2, S3 = 3;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reg [1:0] State, StateNext;</w:t>
      </w: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状态,下一个状态</w:t>
      </w: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 xml:space="preserve"> 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always @(State, b) 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case(State)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</w:t>
      </w:r>
      <w:r>
        <w:rPr>
          <w:rFonts w:hint="default" w:ascii="Times New Roman Regular" w:hAnsi="Times New Roman Regular" w:cs="Times New Roman Regular"/>
          <w:lang w:eastAsia="zh-Hans"/>
        </w:rPr>
        <w:t xml:space="preserve"> //</w:t>
      </w:r>
      <w:r>
        <w:rPr>
          <w:rFonts w:hint="eastAsia" w:ascii="Times New Roman Regular" w:hAnsi="Times New Roman Regular" w:cs="Times New Roman Regular"/>
          <w:lang w:val="en-US" w:eastAsia="zh-Hans"/>
        </w:rPr>
        <w:t>初态为S</w:t>
      </w:r>
      <w:r>
        <w:rPr>
          <w:rFonts w:hint="default" w:ascii="Times New Roman Regular" w:hAnsi="Times New Roman Regular" w:cs="Times New Roman Regular"/>
          <w:lang w:eastAsia="zh-Hans"/>
        </w:rPr>
        <w:t>0</w:t>
      </w:r>
      <w:r>
        <w:rPr>
          <w:rFonts w:hint="eastAsia" w:ascii="Times New Roman Regular" w:hAnsi="Times New Roman Regular" w:cs="Times New Roman Regular"/>
          <w:lang w:val="en-US" w:eastAsia="zh-Hans"/>
        </w:rPr>
        <w:t>:</w:t>
      </w:r>
      <w:r>
        <w:rPr>
          <w:rFonts w:hint="default" w:ascii="Times New Roman Regular" w:hAnsi="Times New Roman Regular" w:cs="Times New Roman Regular"/>
          <w:lang w:val="en-US" w:eastAsia="zh-Hans"/>
        </w:rPr>
        <w:t xml:space="preserve">   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S0: 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x &lt;= 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if (b == 1)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StateNext &lt;= S1;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else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StateNext &lt;= S0;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end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S1: 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x &lt;= 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if (b == 1)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StateNext &lt;= S2;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else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StateNext &lt;= S0;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end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S2: begin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x &lt;= 0;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if (b == 1)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StateNext &lt;= S3;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else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StateNext &lt;= S0;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end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S3: begin</w:t>
      </w:r>
    </w:p>
    <w:p>
      <w:pPr>
        <w:ind w:left="420" w:leftChars="0"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这个是Moore型的,每一次进入的时候就进行输出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x &lt;= 1;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if (b == 1)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StateNext &lt;= S3;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else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StateNext &lt;= S0;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end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endcase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end 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</w:t>
      </w: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两段有限状态机的处理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always @(posedge clk)</w:t>
      </w:r>
    </w:p>
    <w:p>
      <w:pPr>
        <w:ind w:left="420" w:leftChars="0" w:firstLine="420" w:firstLineChars="0"/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//</w:t>
      </w:r>
      <w:r>
        <w:rPr>
          <w:rFonts w:hint="eastAsia" w:ascii="Times New Roman Regular" w:hAnsi="Times New Roman Regular" w:cs="Times New Roman Regular"/>
          <w:lang w:val="en-US" w:eastAsia="zh-Hans"/>
        </w:rPr>
        <w:t>这个是rst的处理,如果rst为</w:t>
      </w:r>
      <w:r>
        <w:rPr>
          <w:rFonts w:hint="default" w:ascii="Times New Roman Regular" w:hAnsi="Times New Roman Regular" w:cs="Times New Roman Regular"/>
          <w:lang w:eastAsia="zh-Hans"/>
        </w:rPr>
        <w:t>1</w:t>
      </w:r>
      <w:r>
        <w:rPr>
          <w:rFonts w:hint="eastAsia" w:ascii="Times New Roman Regular" w:hAnsi="Times New Roman Regular" w:cs="Times New Roman Regular"/>
          <w:lang w:val="en-US" w:eastAsia="zh-Hans"/>
        </w:rPr>
        <w:t>,就置</w:t>
      </w:r>
      <w:r>
        <w:rPr>
          <w:rFonts w:hint="default" w:ascii="Times New Roman Regular" w:hAnsi="Times New Roman Regular" w:cs="Times New Roman Regular"/>
          <w:lang w:eastAsia="zh-Hans"/>
        </w:rPr>
        <w:t>0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begin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if (rst == 1)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State &lt;= S0;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else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State &lt;= StateNext;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end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endmodule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仿真程序的注意事项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总是使用 timescale 规定时间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在全局置位、复位脉冲释放之前就确保时钟源已经开始工作。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在仿真时间的 0 时刻，将所有的设计输入初始化位为一个确定的值；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在综合后和实现后的时序仿真中，会自动触发全局置位/复位脉冲（GSR），这会让所有的寄存器在仿真的前 100ns 内锁定其值。因此在 100ns 之后再赋值激励数据；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eastAsia="STHeiti Regular" w:cs="Times New Roman Regular"/>
          <w:b/>
          <w:bCs/>
          <w:lang w:val="en-US" w:eastAsia="zh-Hans"/>
        </w:rPr>
      </w:pPr>
      <w:r>
        <w:rPr>
          <w:rFonts w:hint="eastAsia" w:ascii="Times New Roman Regular" w:hAnsi="Times New Roman Regular" w:eastAsia="STHeiti Regular" w:cs="Times New Roman Regular"/>
          <w:b/>
          <w:bCs/>
          <w:lang w:val="en-US" w:eastAsia="zh-Hans"/>
        </w:rPr>
        <w:t>退出循环的方式</w:t>
      </w:r>
    </w:p>
    <w:p>
      <w:pPr>
        <w:ind w:firstLine="420" w:firstLineChars="0"/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disable语句可以退出任何循环，能够终止任何begin..end块的执行，用于仿真验证中。</w:t>
      </w:r>
    </w:p>
    <w:p>
      <w:pPr>
        <w:ind w:firstLine="420" w:firstLineChars="0"/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>$finish</w:t>
      </w:r>
      <w:r>
        <w:rPr>
          <w:rFonts w:hint="eastAsia" w:ascii="Times New Roman Regular" w:hAnsi="Times New Roman Regular" w:cs="Times New Roman Regular"/>
          <w:lang w:val="en-US" w:eastAsia="zh-Hans"/>
        </w:rPr>
        <w:t>和</w:t>
      </w:r>
      <w:r>
        <w:rPr>
          <w:rFonts w:hint="default" w:ascii="Times New Roman Regular" w:hAnsi="Times New Roman Regular" w:cs="Times New Roman Regular"/>
          <w:lang w:eastAsia="zh-Hans"/>
        </w:rPr>
        <w:t>$stop</w:t>
      </w:r>
      <w:r>
        <w:rPr>
          <w:rFonts w:hint="eastAsia" w:ascii="Times New Roman Regular" w:hAnsi="Times New Roman Regular" w:cs="Times New Roman Regular"/>
          <w:lang w:val="en-US" w:eastAsia="zh-Hans"/>
        </w:rPr>
        <w:t>都可以进行仿真</w:t>
      </w:r>
    </w:p>
    <w:p>
      <w:pPr>
        <w:ind w:firstLine="420" w:firstLineChars="0"/>
        <w:jc w:val="both"/>
        <w:rPr>
          <w:rFonts w:hint="eastAsia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eastAsia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一个有限状态机的设计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module test3(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input clk,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input reset,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input w,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output [2:0] state,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Hans"/>
        </w:rPr>
        <w:t>output [2:0] next_state,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output z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);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ab/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// 请完成模块的设计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reg [2:0]state;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reg [2:0]next_state;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reg z;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always @(posedge clk)begin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if(reset == 1)begin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state &lt;= 3'b000;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next_state &lt;= 3'b000;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z &lt;= 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end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else 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state &lt;= next_state;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always @(w or state) 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z &lt;=0;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case(state)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3'b000: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if(w == 1) next_state  &lt;= 3'b000;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else next_state &lt;= 3'b001;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3'b001: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if(w == 1) next_state  &lt;= 3'b011;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else next_state &lt;= 3'b010;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3'b010: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if(w == 1) next_state  &lt;= 3'b011;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else next_state &lt;= 3'b100;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3'b011: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if(w == 1) next_state  &lt;= 3'b000;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else next_state &lt;= 3'b101;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3'b100:begin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if(w == 1) next_state  &lt;= 3'b011;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else next_state &lt;= 3'b100;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z &lt;= 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end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3'b101:begin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if(w == 1) next_state  &lt;= 3'b011;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else next_state &lt;= 3'b010;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z &lt;=1;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end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default:begin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    next_state = 3'b000;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    end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 xml:space="preserve">    endcase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end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eastAsia" w:ascii="Times New Roman Regular" w:hAnsi="Times New Roman Regular" w:cs="Times New Roman Regular"/>
          <w:lang w:val="en-US" w:eastAsia="zh-Hans"/>
        </w:rPr>
        <w:t>e</w:t>
      </w:r>
      <w:r>
        <w:rPr>
          <w:rFonts w:hint="default" w:ascii="Times New Roman Regular" w:hAnsi="Times New Roman Regular" w:cs="Times New Roman Regular"/>
          <w:lang w:val="en-US" w:eastAsia="zh-Hans"/>
        </w:rPr>
        <w:t>ndmodule</w:t>
      </w: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jc w:val="both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drawing>
          <wp:inline distT="0" distB="0" distL="114300" distR="114300">
            <wp:extent cx="5267325" cy="2247900"/>
            <wp:effectExtent l="0" t="0" r="15875" b="12700"/>
            <wp:docPr id="11" name="图片 11" descr="834364BB7B65611C2E71F5D93960ED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34364BB7B65611C2E71F5D93960EDF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STHeiti Regular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Lantinghei SC Extralight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sukushi A Round Gothic Regular">
    <w:panose1 w:val="02020400000000000000"/>
    <w:charset w:val="80"/>
    <w:family w:val="auto"/>
    <w:pitch w:val="default"/>
    <w:sig w:usb0="00000003" w:usb1="0AC71C10" w:usb2="00000012" w:usb3="00000000" w:csb0="20020005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-Italic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-Bold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Courier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SJW--GB1-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882A71"/>
    <w:multiLevelType w:val="singleLevel"/>
    <w:tmpl w:val="60882A7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EF77E6B"/>
    <w:rsid w:val="2FFBA3FC"/>
    <w:rsid w:val="3CDF8178"/>
    <w:rsid w:val="5EF37691"/>
    <w:rsid w:val="759F2AE2"/>
    <w:rsid w:val="7D7E5EA2"/>
    <w:rsid w:val="7FFFE11D"/>
    <w:rsid w:val="80475E1C"/>
    <w:rsid w:val="BEF77E6B"/>
    <w:rsid w:val="BFA705C4"/>
    <w:rsid w:val="FBBBA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Office_3.0.2.4882_F1E327BC-269C-435d-A152-05C5408002CA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2021-04-20T12:20:00Z</dcterms:created>
  <dc:creator>xupengzhu</dc:creator>
  <cp:lastModifiedBy>xupengzhu</cp:lastModifiedBy>
  <dcterms:modified xsi:type="dcterms:W3CDTF">2021-06-26T07:58:51Z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