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  <w:gridCol w:w="5040"/>
      </w:tblGrid>
      <w:tr>
        <w:tc>
          <w:tcPr>
            <w:tcW w:type="dxa" w:w="5040"/>
            <w:shd w:fill="DCE6F1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UNIVERSIDAD CATÓLICA DE ORIENTE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Sistema de Gestión</w:t>
            </w:r>
          </w:p>
          <w:p>
            <w:pPr>
              <w:spacing w:after="300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Académica UCO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Registro de estudiantes, profesores y notas, construido en Java aplicando los 4 pilares de la Programación Orientada a Objetos.</w:t>
            </w:r>
          </w:p>
          <w:p>
            <w:pPr>
              <w:spacing w:before="2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¿Qué encontrarás aquí?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Qué es la POO y por qué se eligió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Cómo se aplicó cada pilar en el código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Por qué se diseñó así el sistema</w:t>
            </w:r>
          </w:p>
        </w:tc>
        <w:tc>
          <w:tcPr>
            <w:tcW w:type="dxa" w:w="5040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¿Qué es la POO?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La Programación Orientada a Objetos (POO) es un paradigma que organiza el código en "objetos": unidades que agrupan datos (atributos) y comportamientos (métodos) relacionados entre sí.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En lugar de tener funciones sueltas y variables regadas por todo el programa, cada entidad del mundo real (un Estudiante, un Profesor, una Nota) se modela como una clase.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¿Por qué se usó en este proyecto?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El dominio (universidad, personas, notas) se representa de forma natural como objetos.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Permite reutilizar código entre Estudiante y Profesor (ambos son "personas").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Facilita agregar nuevas funcionalidades sin romper lo existente.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Es el estándar exigido en el curso y en la industria con Java.</w:t>
            </w:r>
          </w:p>
        </w:tc>
        <w:tc>
          <w:tcPr>
            <w:tcW w:type="dxa" w:w="5040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1. Encapsulación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Consiste en ocultar los atributos internos de una clase (marcándolos como "private") y exponer solo métodos controlados (getters/setters) para acceder o modificarlos.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 el sistema UCO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Las clases Persona, Nota y Materia tienen todos sus atributos privados. Por ejemplo, setValor() en Nota rechaza cualquier calificación fuera del rango 0.0–5.0.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Por qué se hizo así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Evita que, desde cualquier parte del programa, se le asigne a un estudiante una nota inválida (como -3 o 20) o un correo sin "@". La validación queda en un solo lugar, no repetida por todo el código.</w:t>
            </w:r>
          </w:p>
        </w:tc>
      </w:tr>
    </w:tbl>
    <w:p>
      <w:pPr>
        <w:sectPr>
          <w:pgSz w:w="15840" w:h="12240" w:orient="landscape"/>
          <w:pgMar w:top="360" w:right="360" w:bottom="360" w:left="360" w:header="708" w:footer="708" w:gutter="0"/>
          <w:pgNumType/>
          <w:docGrid w:linePitch="360"/>
        </w:sectPr>
      </w:pPr>
    </w:p>
    <w:tbl>
      <w:tblPr>
        <w:tblW w:type="dxa" w:w="15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  <w:gridCol w:w="5040"/>
      </w:tblGrid>
      <w:tr>
        <w:tc>
          <w:tcPr>
            <w:tcW w:type="dxa" w:w="5040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2. Abstracción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Consiste en definir QUÉ hace algo, ocultando el detalle de CÓMO lo hace. Se logra con clases abstractas e interfaces.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 el sistema UCO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La clase abstracta Persona define el método mostrarInformacion() sin implementarlo. La interfaz Evaluable define el contrato registrarNota()/calcularPromedio() para quien pueda recibir notas.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Por qué se hizo así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El resto del sistema puede trabajar con "una Persona" o "algo Evaluable" sin preocuparse de los detalles internos de cada tipo. Esto simplifica el código y lo hace más flexible ante cambios futuros.</w:t>
            </w:r>
          </w:p>
        </w:tc>
        <w:tc>
          <w:tcPr>
            <w:tcW w:type="dxa" w:w="5040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3. Herencia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Permite que una clase (hija) reutilice atributos y métodos de otra (padre), evitando duplicar código.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 el sistema UCO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Estudiante y Profesor extienden (extends) de Persona, heredando id, nombre y correo, y solo agregan lo que las hace únicas: notas y programa en un caso, especialidad y materias en el otro.</w:t>
            </w:r>
          </w:p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4. Polimorfismo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Un mismo mensaje (método) se comporta distinto según el objeto que lo reciba.</w:t>
            </w:r>
          </w:p>
          <w:p>
            <w:pPr>
              <w:spacing w:after="60" w:before="1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 el sistema UCO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Sobrescritura: mostrarInformacion() se comporta distinto en Estudiante y en Profesor.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Sobrecarga: registrarNota() admite parámetros distintos según el caso de uso.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Gracias a esto, SistemaUCO puede recorrer una lista de Persona y mostrar a cada quien correctamente, sin usar if/else para preguntar el tipo.</w:t>
            </w:r>
          </w:p>
        </w:tc>
        <w:tc>
          <w:tcPr>
            <w:tcW w:type="dxa" w:w="5040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Conclusión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Los 4 pilares no se usaron por cumplir un requisito, sino porque resuelven problemas reales del sistema: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Encapsulación → datos siempre válidos y protegidos.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Abstracción → el sistema piensa en "personas evaluables", no en detalles sueltos.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Herencia → cero duplicación entre Estudiante y Profesor.</w:t>
            </w:r>
          </w:p>
          <w:p>
            <w:p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•  Polimorfismo → código simple, sin cadenas de if/else por tipo.</w:t>
            </w:r>
          </w:p>
          <w:p>
            <w:pPr>
              <w:spacing w:before="2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Resultado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444444"/>
                <w:sz w:val="18"/>
                <w:szCs w:val="18"/>
              </w:rPr>
              <w:t xml:space="preserve">Un sistema más fácil de mantener, de ampliar (por ejemplo, agregar "Administrativo" como nuevo tipo de Persona) y menos propenso a errores.</w:t>
            </w:r>
          </w:p>
          <w:p>
            <w:pPr>
              <w:spacing w:before="300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Universidad Católica de Oriente — Proyecto Java</w:t>
            </w:r>
          </w:p>
        </w:tc>
      </w:tr>
    </w:tbl>
    <w:sectPr>
      <w:pgSz w:w="15840" w:h="122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2026-09-15T00:22:36.708Z</dcterms:created>
  <dcterms:modified xsi:type="dcterms:W3CDTF">2026-09-15T00:22:36.709Z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