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开发手册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1.概述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本项目是基于Python 3和Tkinter库实现的S-AES算法图形化工具。项目设计遵循关注点分离原则，将用户界面(UI)与核心加密逻辑(Core)分离，代码结构清晰，易于维护。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2.架构设计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项目采用分层架构，主要分为以下层次：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表现层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文件:gui/main_window.py,gui/tabs/*.py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职责:构建和管理所有UI组件（主窗口、选项卡、按钮），处理用户输入事件，调用逻辑接口层执行核心任务，并展示结果。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逻辑层</w:t>
      </w:r>
    </w:p>
    <w:p>
      <w:pPr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</w:t>
      </w:r>
      <w:r>
        <w:rPr>
          <w:rFonts w:ascii="宋体" w:hAnsi="宋体" w:eastAsia="宋体" w:cs="宋体"/>
          <w:sz w:val="21"/>
          <w:szCs w:val="21"/>
        </w:rPr>
        <w:t>core/saes_interface.py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职责:充当UI与算法核心之间的桥梁。实现作业要求的上层功能（如ASCII处理、双重/三重加密、CBC模式、中间相遇攻击），它负责调用saes_core中的原子操作来组合成复杂功能。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算法核心层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</w:t>
      </w:r>
      <w:r>
        <w:rPr>
          <w:rFonts w:ascii="宋体" w:hAnsi="宋体" w:eastAsia="宋体" w:cs="宋体"/>
          <w:sz w:val="21"/>
          <w:szCs w:val="21"/>
        </w:rPr>
        <w:t>core/saes_core.py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职责:S-AES算法的纯粹数学实现。包含所有S-AES标准定义的常量（S盒、逆S盒、RCON）、状态矩阵操作、密钥扩展、轮函数以及基础的16位encrypt和decrypt函数。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工具层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文件:</w:t>
      </w:r>
      <w:r>
        <w:rPr>
          <w:rFonts w:ascii="宋体" w:hAnsi="宋体" w:eastAsia="宋体" w:cs="宋体"/>
          <w:sz w:val="21"/>
          <w:szCs w:val="21"/>
        </w:rPr>
        <w:t>utils/validators.py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职责:提供通用的辅助函数，例如validate_binary用于校验用户输入的合法性。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3.模块详解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main.py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程序主入口。初始化Tkinter根窗口和SAESGUI类实例，启动事件循环。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gui/main_window.py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初始化主窗口，创建ttk.Notebook(选项卡控件)，并加载gui/tabs/目录下的所有功能选项卡。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gui/tabs/*.py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每个文件定义一个类，负责创建其对应选项卡内的所有UI组件（输入框、按钮等），并为按钮绑定命令。命令函数负责从UI获取输入，调用saes_interface中对应的方法，最后将结果显示在输出框中。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core/saes_core.py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实现了S-AES算法的所有底层原语，如nibble_substitution(半字节代替),shift_rows(行移位),mix_columns(列混淆),key_expansion(密钥扩展)等。encrypt和decrypt函数严格按照S-AES标准流程调用这些原语。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core/saes_interface.py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GUI调用的唯一入口。SAESGUI实例化此类。它实现了如encrypt_ascii(处理字符串和分组填充)、double_encrypt、meet_in_middle_attack、cbc_encrypt(实现CBC链式逻辑)等所有作业要求的上层功能。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4.扩展与维护</w:t>
      </w:r>
      <w:bookmarkStart w:id="0" w:name="_GoBack"/>
      <w:bookmarkEnd w:id="0"/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修改UI:</w:t>
      </w:r>
      <w:r>
        <w:rPr>
          <w:rFonts w:hint="eastAsia" w:ascii="宋体" w:hAnsi="宋体" w:eastAsia="宋体" w:cs="宋体"/>
          <w:sz w:val="21"/>
          <w:szCs w:val="21"/>
        </w:rPr>
        <w:t>所有UI代码都集中在gui/tabs/中。修改布局或组件不会影响后端加密逻辑。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替换算法:</w:t>
      </w:r>
      <w:r>
        <w:rPr>
          <w:rFonts w:hint="eastAsia" w:ascii="宋体" w:hAnsi="宋体" w:eastAsia="宋体" w:cs="宋体"/>
          <w:sz w:val="21"/>
          <w:szCs w:val="21"/>
        </w:rPr>
        <w:t>若要将S-AES替换为其他16位分组算法，只需重写core/saes_core.py中的函数，只要saes_interface.py调用的encrypt和decrypt函数签名不变，上层功能（如CBC、多重加密）几乎无需改动。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增加新功能:</w:t>
      </w:r>
      <w:r>
        <w:rPr>
          <w:rFonts w:hint="eastAsia" w:ascii="宋体" w:hAnsi="宋体" w:eastAsia="宋体" w:cs="宋体"/>
          <w:sz w:val="21"/>
          <w:szCs w:val="21"/>
        </w:rPr>
        <w:t>可以遵循现有模式，例如：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在core/saes_interface.py中添加实现新功能的函数。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在gui/tabs/目录中创建一个新的new_feature_tab.py。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在gui/main_window.py的create_tabs方法中加载这个新选项卡。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A1791"/>
    <w:multiLevelType w:val="singleLevel"/>
    <w:tmpl w:val="69AA17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mZiOTEwNjY3ODNjOTZhODRmYTg0YTc5OTE0YzAifQ=="/>
  </w:docVars>
  <w:rsids>
    <w:rsidRoot w:val="3FA36D2C"/>
    <w:rsid w:val="3BCB73EE"/>
    <w:rsid w:val="3FA36D2C"/>
    <w:rsid w:val="576E1B4A"/>
    <w:rsid w:val="5B345D07"/>
    <w:rsid w:val="726051DC"/>
    <w:rsid w:val="74BA6E6F"/>
    <w:rsid w:val="79162143"/>
    <w:rsid w:val="7F56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UI" w:cs="Microsoft YaHei UI" w:asciiTheme="minorHAnsi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1135</Words>
  <Characters>1922</Characters>
  <Lines>0</Lines>
  <Paragraphs>0</Paragraphs>
  <TotalTime>9</TotalTime>
  <ScaleCrop>false</ScaleCrop>
  <LinksUpToDate>false</LinksUpToDate>
  <CharactersWithSpaces>1927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2025-10-08T13:54:00Z</dcterms:created>
  <dc:creator>风雨无阻</dc:creator>
  <cp:lastModifiedBy>风雨无阻</cp:lastModifiedBy>
  <dcterms:modified xsi:type="dcterms:W3CDTF">2025-10-31T13:50:36Z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AD0800E6782C4E30B82FC52F440E621A</vt:lpwstr>
  </property>
</Properties>
</file>